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11BD4A" w14:textId="77777777" w:rsidR="00C57C2E" w:rsidRDefault="001F4293" w:rsidP="00C57C2E">
      <w:pPr>
        <w:pStyle w:val="Normalutanindragellerluft"/>
      </w:pPr>
      <w:bookmarkStart w:id="0" w:name="_GoBack"/>
      <w:bookmarkEnd w:id="0"/>
      <w:r>
        <w:t xml:space="preserve"> </w:t>
      </w:r>
    </w:p>
    <w:sdt>
      <w:sdtPr>
        <w:alias w:val="CC_Boilerplate_4"/>
        <w:tag w:val="CC_Boilerplate_4"/>
        <w:id w:val="-1644581176"/>
        <w:lock w:val="sdtLocked"/>
        <w:placeholder>
          <w:docPart w:val="4BC59FEA6A5F42E2B7A80AA52AA8C7F2"/>
        </w:placeholder>
        <w15:appearance w15:val="hidden"/>
        <w:text/>
      </w:sdtPr>
      <w:sdtEndPr/>
      <w:sdtContent>
        <w:p w14:paraId="1811BD4B" w14:textId="77777777" w:rsidR="00AF30DD" w:rsidRDefault="00AF30DD" w:rsidP="00CC4C93">
          <w:pPr>
            <w:pStyle w:val="Rubrik1"/>
          </w:pPr>
          <w:r>
            <w:t>Förslag till riksdagsbeslut</w:t>
          </w:r>
        </w:p>
      </w:sdtContent>
    </w:sdt>
    <w:sdt>
      <w:sdtPr>
        <w:alias w:val="Yrkande 1"/>
        <w:tag w:val="4ab3d873-6208-4220-b16f-45e6c61c8559"/>
        <w:id w:val="-2017906559"/>
        <w:lock w:val="sdtLocked"/>
      </w:sdtPr>
      <w:sdtEndPr/>
      <w:sdtContent>
        <w:p w14:paraId="1811BD4C" w14:textId="77777777" w:rsidR="00AF2F49" w:rsidRDefault="00CA1EA7">
          <w:pPr>
            <w:pStyle w:val="Frslagstext"/>
          </w:pPr>
          <w:r>
            <w:t>Riksdagen anvisar anslagen för 2016 inom utgiftsområde 4 Rättsväsendet enligt förslaget i tabell 1 i motionen.</w:t>
          </w:r>
        </w:p>
      </w:sdtContent>
    </w:sdt>
    <w:sdt>
      <w:sdtPr>
        <w:alias w:val="Yrkande 2"/>
        <w:tag w:val="ce5ee313-a6db-4ea8-9606-0550ea19865f"/>
        <w:id w:val="468250897"/>
        <w:lock w:val="sdtLocked"/>
      </w:sdtPr>
      <w:sdtEndPr/>
      <w:sdtContent>
        <w:p w14:paraId="1811BD4D" w14:textId="2675CE93" w:rsidR="00AF2F49" w:rsidRDefault="00CA1EA7">
          <w:pPr>
            <w:pStyle w:val="Frslagstext"/>
          </w:pPr>
          <w:r>
            <w:t>Riksdagen ställer sig bakom det som anförs i motionen om en satsning på 1 000 nya poliser och tillkännager detta för regeringen.</w:t>
          </w:r>
        </w:p>
      </w:sdtContent>
    </w:sdt>
    <w:sdt>
      <w:sdtPr>
        <w:alias w:val="Yrkande 3"/>
        <w:tag w:val="22b64f00-22a5-49bd-a1b3-4c32a440630f"/>
        <w:id w:val="2051957934"/>
        <w:lock w:val="sdtLocked"/>
      </w:sdtPr>
      <w:sdtEndPr/>
      <w:sdtContent>
        <w:p w14:paraId="1811BD4E" w14:textId="4238A089" w:rsidR="00AF2F49" w:rsidRDefault="00CA1EA7">
          <w:pPr>
            <w:pStyle w:val="Frslagstext"/>
          </w:pPr>
          <w:r>
            <w:t>Riksdagen ställer sig bakom det som anförs i motionen om Nationella insatsstyrkans förmåga att agera på flera platser samtidigt och tillkännager detta för regeringen.</w:t>
          </w:r>
        </w:p>
      </w:sdtContent>
    </w:sdt>
    <w:sdt>
      <w:sdtPr>
        <w:alias w:val="Yrkande 4"/>
        <w:tag w:val="592e3123-8560-4c6f-ad0d-59f7b26c557d"/>
        <w:id w:val="-1078207834"/>
        <w:lock w:val="sdtLocked"/>
      </w:sdtPr>
      <w:sdtEndPr/>
      <w:sdtContent>
        <w:p w14:paraId="1811BD4F" w14:textId="38B8E12D" w:rsidR="00AF2F49" w:rsidRDefault="00CA1EA7">
          <w:pPr>
            <w:pStyle w:val="Frslagstext"/>
          </w:pPr>
          <w:r>
            <w:t>Riksdagen ställer sig bakom det som anförs i motionen om resurser till den internationella åklagarkammaren och tillkännager detta för regeringen.</w:t>
          </w:r>
        </w:p>
      </w:sdtContent>
    </w:sdt>
    <w:sdt>
      <w:sdtPr>
        <w:alias w:val="Yrkande 5"/>
        <w:tag w:val="8ee027c8-78f5-4fbd-a8d5-4b3c873a0373"/>
        <w:id w:val="-2083435856"/>
        <w:lock w:val="sdtLocked"/>
      </w:sdtPr>
      <w:sdtEndPr/>
      <w:sdtContent>
        <w:p w14:paraId="1811BD50" w14:textId="5555D7AD" w:rsidR="00AF2F49" w:rsidRDefault="00CA1EA7">
          <w:pPr>
            <w:pStyle w:val="Frslagstext"/>
          </w:pPr>
          <w:r>
            <w:t>Riksdagen ställer sig bakom det som anförs i motionen om att ge Ekobrottsmyndigheten och Skatteverket ett särskilt uppdrag att utreda finansiering av terrorism och tillkännager detta för regeringen.</w:t>
          </w:r>
        </w:p>
      </w:sdtContent>
    </w:sdt>
    <w:p w14:paraId="1811BD51" w14:textId="77777777" w:rsidR="00AF30DD" w:rsidRDefault="000156D9" w:rsidP="00AF30DD">
      <w:pPr>
        <w:pStyle w:val="Rubrik1"/>
      </w:pPr>
      <w:bookmarkStart w:id="1" w:name="MotionsStart"/>
      <w:bookmarkEnd w:id="1"/>
      <w:r>
        <w:t>Motivering</w:t>
      </w:r>
    </w:p>
    <w:p w14:paraId="1811BD52" w14:textId="523B8B5B" w:rsidR="001B6811" w:rsidRPr="001B6811" w:rsidRDefault="001B6811" w:rsidP="001B6811">
      <w:pPr>
        <w:tabs>
          <w:tab w:val="clear" w:pos="284"/>
          <w:tab w:val="clear" w:pos="567"/>
          <w:tab w:val="clear" w:pos="851"/>
          <w:tab w:val="clear" w:pos="1134"/>
          <w:tab w:val="clear" w:pos="1701"/>
          <w:tab w:val="clear" w:pos="2268"/>
          <w:tab w:val="clear" w:pos="4536"/>
          <w:tab w:val="clear" w:pos="9072"/>
        </w:tabs>
        <w:ind w:firstLine="0"/>
        <w:rPr>
          <w:rFonts w:ascii="Times New Roman" w:eastAsia="Times New Roman" w:hAnsi="Times New Roman" w:cs="Times New Roman"/>
          <w:kern w:val="0"/>
          <w:sz w:val="22"/>
          <w:szCs w:val="36"/>
          <w:lang w:eastAsia="sv-SE"/>
          <w14:numSpacing w14:val="default"/>
        </w:rPr>
      </w:pPr>
      <w:r w:rsidRPr="001B6811">
        <w:rPr>
          <w:rFonts w:ascii="Times New Roman" w:eastAsia="Times New Roman" w:hAnsi="Times New Roman" w:cs="Times New Roman"/>
          <w:kern w:val="0"/>
          <w:sz w:val="22"/>
          <w:szCs w:val="36"/>
          <w:lang w:eastAsia="sv-SE"/>
          <w14:numSpacing w14:val="default"/>
        </w:rPr>
        <w:t xml:space="preserve">En väl utformad </w:t>
      </w:r>
      <w:proofErr w:type="spellStart"/>
      <w:r w:rsidRPr="001B6811">
        <w:rPr>
          <w:rFonts w:ascii="Times New Roman" w:eastAsia="Times New Roman" w:hAnsi="Times New Roman" w:cs="Times New Roman"/>
          <w:kern w:val="0"/>
          <w:sz w:val="22"/>
          <w:szCs w:val="36"/>
          <w:lang w:eastAsia="sv-SE"/>
          <w14:numSpacing w14:val="default"/>
        </w:rPr>
        <w:t>rättspolitik</w:t>
      </w:r>
      <w:proofErr w:type="spellEnd"/>
      <w:r w:rsidRPr="001B6811">
        <w:rPr>
          <w:rFonts w:ascii="Times New Roman" w:eastAsia="Times New Roman" w:hAnsi="Times New Roman" w:cs="Times New Roman"/>
          <w:kern w:val="0"/>
          <w:sz w:val="22"/>
          <w:szCs w:val="36"/>
          <w:lang w:eastAsia="sv-SE"/>
          <w14:numSpacing w14:val="default"/>
        </w:rPr>
        <w:t xml:space="preserve"> som förebygger, hindrar och bekämpar brottslighet bidrar till ett tryggare samhälle. Moderaterna och Alliansen har stärkt rättsväsendet och tryggheten i samhället har ökat, men utmaningarna är fortsatt stora. </w:t>
      </w:r>
      <w:r w:rsidRPr="001B6811">
        <w:rPr>
          <w:rFonts w:ascii="Times New Roman" w:eastAsia="Times New Roman" w:hAnsi="Times New Roman" w:cs="Times New Roman"/>
          <w:kern w:val="0"/>
          <w:sz w:val="22"/>
          <w:szCs w:val="36"/>
          <w:lang w:eastAsia="sv-SE"/>
          <w14:numSpacing w14:val="default"/>
        </w:rPr>
        <w:lastRenderedPageBreak/>
        <w:t xml:space="preserve">Vi ser ett nytt utanförskap växa fram i </w:t>
      </w:r>
      <w:proofErr w:type="gramStart"/>
      <w:r w:rsidRPr="001B6811">
        <w:rPr>
          <w:rFonts w:ascii="Times New Roman" w:eastAsia="Times New Roman" w:hAnsi="Times New Roman" w:cs="Times New Roman"/>
          <w:kern w:val="0"/>
          <w:sz w:val="22"/>
          <w:szCs w:val="36"/>
          <w:lang w:eastAsia="sv-SE"/>
          <w14:numSpacing w14:val="default"/>
        </w:rPr>
        <w:t>delar av landet med ökad otrygghet som följd.</w:t>
      </w:r>
      <w:proofErr w:type="gramEnd"/>
      <w:r w:rsidRPr="001B6811">
        <w:rPr>
          <w:rFonts w:ascii="Times New Roman" w:eastAsia="Times New Roman" w:hAnsi="Times New Roman" w:cs="Times New Roman"/>
          <w:kern w:val="0"/>
          <w:sz w:val="22"/>
          <w:szCs w:val="36"/>
          <w:lang w:eastAsia="sv-SE"/>
          <w14:numSpacing w14:val="default"/>
        </w:rPr>
        <w:t xml:space="preserve"> Sverige ska vara ett land – inte ett land där parallella samhällen tillåts växa fram. Tung gängkriminalitet, skjutn</w:t>
      </w:r>
      <w:r w:rsidR="001B3516">
        <w:rPr>
          <w:rFonts w:ascii="Times New Roman" w:eastAsia="Times New Roman" w:hAnsi="Times New Roman" w:cs="Times New Roman"/>
          <w:kern w:val="0"/>
          <w:sz w:val="22"/>
          <w:szCs w:val="36"/>
          <w:lang w:eastAsia="sv-SE"/>
          <w14:numSpacing w14:val="default"/>
        </w:rPr>
        <w:t>ingar och våldsdåd är allvarligt</w:t>
      </w:r>
      <w:r w:rsidRPr="001B6811">
        <w:rPr>
          <w:rFonts w:ascii="Times New Roman" w:eastAsia="Times New Roman" w:hAnsi="Times New Roman" w:cs="Times New Roman"/>
          <w:kern w:val="0"/>
          <w:sz w:val="22"/>
          <w:szCs w:val="36"/>
          <w:lang w:eastAsia="sv-SE"/>
          <w14:numSpacing w14:val="default"/>
        </w:rPr>
        <w:t xml:space="preserve"> och oacceptabelt. Det är en utveckling som måste brytas och som kräver kraftfulla åtgärder. </w:t>
      </w:r>
    </w:p>
    <w:p w14:paraId="1811BD53" w14:textId="77777777" w:rsidR="001B6811" w:rsidRPr="001B6811" w:rsidRDefault="001B6811" w:rsidP="001B6811">
      <w:pPr>
        <w:tabs>
          <w:tab w:val="clear" w:pos="284"/>
          <w:tab w:val="clear" w:pos="567"/>
          <w:tab w:val="clear" w:pos="851"/>
          <w:tab w:val="clear" w:pos="1134"/>
          <w:tab w:val="clear" w:pos="1701"/>
          <w:tab w:val="clear" w:pos="2268"/>
          <w:tab w:val="clear" w:pos="4536"/>
          <w:tab w:val="clear" w:pos="9072"/>
        </w:tabs>
        <w:ind w:firstLine="0"/>
        <w:rPr>
          <w:rFonts w:ascii="Times New Roman" w:eastAsia="Times New Roman" w:hAnsi="Times New Roman" w:cs="Times New Roman"/>
          <w:kern w:val="0"/>
          <w:sz w:val="22"/>
          <w:szCs w:val="36"/>
          <w:lang w:eastAsia="sv-SE"/>
          <w14:numSpacing w14:val="default"/>
        </w:rPr>
      </w:pPr>
    </w:p>
    <w:p w14:paraId="1811BD54" w14:textId="77DCFAD0" w:rsidR="001B6811" w:rsidRPr="001B6811" w:rsidRDefault="001B6811" w:rsidP="001B6811">
      <w:pPr>
        <w:tabs>
          <w:tab w:val="clear" w:pos="567"/>
          <w:tab w:val="clear" w:pos="851"/>
          <w:tab w:val="clear" w:pos="1134"/>
          <w:tab w:val="clear" w:pos="1701"/>
          <w:tab w:val="clear" w:pos="2268"/>
          <w:tab w:val="clear" w:pos="4536"/>
          <w:tab w:val="clear" w:pos="9072"/>
        </w:tabs>
        <w:ind w:firstLine="0"/>
        <w:rPr>
          <w:rFonts w:ascii="Times New Roman" w:eastAsia="Times New Roman" w:hAnsi="Times New Roman" w:cs="Times New Roman"/>
          <w:kern w:val="0"/>
          <w:sz w:val="22"/>
          <w:szCs w:val="36"/>
          <w:lang w:eastAsia="sv-SE"/>
          <w14:numSpacing w14:val="default"/>
        </w:rPr>
      </w:pPr>
      <w:r w:rsidRPr="001B6811">
        <w:rPr>
          <w:rFonts w:ascii="Times New Roman" w:eastAsia="Times New Roman" w:hAnsi="Times New Roman" w:cs="Times New Roman"/>
          <w:kern w:val="0"/>
          <w:sz w:val="22"/>
          <w:szCs w:val="36"/>
          <w:lang w:eastAsia="sv-SE"/>
          <w14:numSpacing w14:val="default"/>
        </w:rPr>
        <w:t>Det ställer krav på att polisens resurser stärks. Moderaterna vill tillföra resurser för att utbilda och anställa 1</w:t>
      </w:r>
      <w:r w:rsidR="001B3516">
        <w:rPr>
          <w:rFonts w:ascii="Times New Roman" w:eastAsia="Times New Roman" w:hAnsi="Times New Roman" w:cs="Times New Roman"/>
          <w:kern w:val="0"/>
          <w:sz w:val="22"/>
          <w:szCs w:val="36"/>
          <w:lang w:eastAsia="sv-SE"/>
          <w14:numSpacing w14:val="default"/>
        </w:rPr>
        <w:t xml:space="preserve"> </w:t>
      </w:r>
      <w:r w:rsidRPr="001B6811">
        <w:rPr>
          <w:rFonts w:ascii="Times New Roman" w:eastAsia="Times New Roman" w:hAnsi="Times New Roman" w:cs="Times New Roman"/>
          <w:kern w:val="0"/>
          <w:sz w:val="22"/>
          <w:szCs w:val="36"/>
          <w:lang w:eastAsia="sv-SE"/>
          <w14:numSpacing w14:val="default"/>
        </w:rPr>
        <w:t>000 nya poliser de närmaste åren. Vi vill också tillföra Säkerhetspolisen ytterligare resurser, samt g</w:t>
      </w:r>
      <w:r w:rsidR="001B3516">
        <w:rPr>
          <w:rFonts w:ascii="Times New Roman" w:eastAsia="Times New Roman" w:hAnsi="Times New Roman" w:cs="Times New Roman"/>
          <w:kern w:val="0"/>
          <w:sz w:val="22"/>
          <w:szCs w:val="36"/>
          <w:lang w:eastAsia="sv-SE"/>
          <w14:numSpacing w14:val="default"/>
        </w:rPr>
        <w:t>e ökade anslag till Nationella i</w:t>
      </w:r>
      <w:r w:rsidRPr="001B6811">
        <w:rPr>
          <w:rFonts w:ascii="Times New Roman" w:eastAsia="Times New Roman" w:hAnsi="Times New Roman" w:cs="Times New Roman"/>
          <w:kern w:val="0"/>
          <w:sz w:val="22"/>
          <w:szCs w:val="36"/>
          <w:lang w:eastAsia="sv-SE"/>
          <w14:numSpacing w14:val="default"/>
        </w:rPr>
        <w:t xml:space="preserve">nsatsstyrkan så att det finns kapacitet att kunna möta ett eventuellt terrorangrepp på flera geografiska platser samtidigt. För att motverka finansieringen av terrorism vill Moderaterna ge Ekobrottsmyndigheten och Skatteverket ett särskilt uppdrag och ökade resurser för att utreda finansieringen av terrorism. Vidare måste Internationella åklagarkammaren ha rätt resurser som kan bistå i utredningarna om terrorism och krigsbrott. </w:t>
      </w:r>
    </w:p>
    <w:p w14:paraId="1811BD55" w14:textId="77777777" w:rsidR="001B6811" w:rsidRPr="001B6811" w:rsidRDefault="001B6811" w:rsidP="001B6811">
      <w:pPr>
        <w:tabs>
          <w:tab w:val="clear" w:pos="284"/>
          <w:tab w:val="clear" w:pos="567"/>
          <w:tab w:val="clear" w:pos="851"/>
          <w:tab w:val="clear" w:pos="1134"/>
          <w:tab w:val="clear" w:pos="1701"/>
          <w:tab w:val="clear" w:pos="2268"/>
          <w:tab w:val="clear" w:pos="4536"/>
          <w:tab w:val="clear" w:pos="9072"/>
        </w:tabs>
        <w:ind w:firstLine="0"/>
        <w:rPr>
          <w:rFonts w:ascii="Times New Roman" w:eastAsia="Times New Roman" w:hAnsi="Times New Roman" w:cs="Times New Roman"/>
          <w:kern w:val="0"/>
          <w:sz w:val="22"/>
          <w:szCs w:val="36"/>
          <w:lang w:eastAsia="sv-SE"/>
          <w14:numSpacing w14:val="default"/>
        </w:rPr>
      </w:pPr>
    </w:p>
    <w:p w14:paraId="1811BD56" w14:textId="77777777" w:rsidR="001B6811" w:rsidRPr="001B6811" w:rsidRDefault="001B6811" w:rsidP="001B6811">
      <w:pPr>
        <w:tabs>
          <w:tab w:val="clear" w:pos="284"/>
          <w:tab w:val="clear" w:pos="567"/>
          <w:tab w:val="clear" w:pos="851"/>
          <w:tab w:val="clear" w:pos="1134"/>
          <w:tab w:val="clear" w:pos="1701"/>
          <w:tab w:val="clear" w:pos="2268"/>
          <w:tab w:val="clear" w:pos="4536"/>
          <w:tab w:val="clear" w:pos="9072"/>
        </w:tabs>
        <w:ind w:firstLine="0"/>
        <w:rPr>
          <w:rFonts w:ascii="Times New Roman" w:eastAsia="Times New Roman" w:hAnsi="Times New Roman" w:cs="Times New Roman"/>
          <w:kern w:val="0"/>
          <w:sz w:val="22"/>
          <w:szCs w:val="36"/>
          <w:lang w:eastAsia="sv-SE"/>
          <w14:numSpacing w14:val="default"/>
        </w:rPr>
      </w:pPr>
      <w:r w:rsidRPr="001B6811">
        <w:rPr>
          <w:rFonts w:ascii="Times New Roman" w:eastAsia="Times New Roman" w:hAnsi="Times New Roman" w:cs="Times New Roman"/>
          <w:kern w:val="0"/>
          <w:sz w:val="22"/>
          <w:szCs w:val="36"/>
          <w:lang w:eastAsia="sv-SE"/>
          <w14:numSpacing w14:val="default"/>
        </w:rPr>
        <w:t xml:space="preserve">I ett läge med stark befolkningsökning och nya utmaningar för Polisen väljer regeringen att ta bort kravet på 20 000 poliser. Konsekvensen riskerar att leda till en minskning av antalet poliser, i ett läge där vi ser att tung gängkriminalitet och utanförskapsområden växer fram. Befolkningsutvecklingen och brottsligheten talar för att tillgången på poliser behöver öka både genom bättre prioriteringar inom Polisen och genom ökat anslag.  </w:t>
      </w:r>
    </w:p>
    <w:p w14:paraId="1811BD57" w14:textId="77777777" w:rsidR="001B6811" w:rsidRPr="001B6811" w:rsidRDefault="001B6811" w:rsidP="001B6811">
      <w:pPr>
        <w:tabs>
          <w:tab w:val="clear" w:pos="284"/>
          <w:tab w:val="clear" w:pos="567"/>
          <w:tab w:val="clear" w:pos="851"/>
          <w:tab w:val="clear" w:pos="1134"/>
          <w:tab w:val="clear" w:pos="1701"/>
          <w:tab w:val="clear" w:pos="2268"/>
          <w:tab w:val="clear" w:pos="4536"/>
          <w:tab w:val="clear" w:pos="9072"/>
        </w:tabs>
        <w:ind w:firstLine="0"/>
        <w:rPr>
          <w:rFonts w:ascii="Times New Roman" w:eastAsia="Times New Roman" w:hAnsi="Times New Roman" w:cs="Times New Roman"/>
          <w:kern w:val="0"/>
          <w:sz w:val="22"/>
          <w:szCs w:val="36"/>
          <w:lang w:eastAsia="sv-SE"/>
          <w14:numSpacing w14:val="default"/>
        </w:rPr>
      </w:pPr>
    </w:p>
    <w:p w14:paraId="1811BD58" w14:textId="77777777" w:rsidR="001B6811" w:rsidRPr="001B6811" w:rsidRDefault="001B6811" w:rsidP="001B6811">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eastAsia="Times New Roman" w:hAnsi="Times New Roman" w:cs="Times New Roman"/>
          <w:b/>
          <w:kern w:val="0"/>
          <w:sz w:val="28"/>
          <w:szCs w:val="36"/>
          <w:lang w:eastAsia="sv-SE"/>
          <w14:numSpacing w14:val="default"/>
        </w:rPr>
      </w:pPr>
      <w:r w:rsidRPr="001B6811">
        <w:rPr>
          <w:rFonts w:ascii="Times New Roman" w:eastAsia="Times New Roman" w:hAnsi="Times New Roman" w:cs="Times New Roman"/>
          <w:b/>
          <w:kern w:val="0"/>
          <w:sz w:val="28"/>
          <w:szCs w:val="36"/>
          <w:lang w:eastAsia="sv-SE"/>
          <w14:numSpacing w14:val="default"/>
        </w:rPr>
        <w:t>Anslagsanvisning</w:t>
      </w:r>
    </w:p>
    <w:p w14:paraId="1811BD59" w14:textId="77777777" w:rsidR="001B6811" w:rsidRPr="001B6811" w:rsidRDefault="001B6811" w:rsidP="001B6811">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eastAsia="Times New Roman" w:hAnsi="Times New Roman" w:cs="Times New Roman"/>
          <w:b/>
          <w:kern w:val="0"/>
          <w:szCs w:val="36"/>
          <w:lang w:eastAsia="sv-SE"/>
          <w14:numSpacing w14:val="default"/>
        </w:rPr>
      </w:pPr>
    </w:p>
    <w:p w14:paraId="1811BD5A" w14:textId="77777777" w:rsidR="001B6811" w:rsidRPr="001B6811" w:rsidRDefault="001B6811" w:rsidP="001B6811">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eastAsia="Times New Roman" w:hAnsi="Times New Roman" w:cs="Times New Roman"/>
          <w:kern w:val="0"/>
          <w:szCs w:val="36"/>
          <w:lang w:eastAsia="sv-SE"/>
          <w14:numSpacing w14:val="default"/>
        </w:rPr>
      </w:pPr>
      <w:r w:rsidRPr="001B6811">
        <w:rPr>
          <w:rFonts w:ascii="Times New Roman" w:eastAsia="Times New Roman" w:hAnsi="Times New Roman" w:cs="Times New Roman"/>
          <w:kern w:val="0"/>
          <w:szCs w:val="36"/>
          <w:lang w:eastAsia="sv-SE"/>
          <w14:numSpacing w14:val="default"/>
        </w:rPr>
        <w:t xml:space="preserve">Tabell 1. Moderaternas förslag till anslag för 2016 uttryckt som differens gentemot regeringens förslag (tusental kronor). </w:t>
      </w:r>
    </w:p>
    <w:p w14:paraId="1811BD5B" w14:textId="77777777" w:rsidR="001B6811" w:rsidRPr="001B6811" w:rsidRDefault="001B6811" w:rsidP="001B6811">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eastAsia="Times New Roman" w:hAnsi="Times New Roman" w:cs="Times New Roman"/>
          <w:kern w:val="0"/>
          <w:szCs w:val="36"/>
          <w:lang w:eastAsia="sv-SE"/>
          <w14:numSpacing w14:val="default"/>
        </w:rPr>
      </w:pPr>
    </w:p>
    <w:tbl>
      <w:tblPr>
        <w:tblW w:w="8676" w:type="dxa"/>
        <w:tblCellMar>
          <w:left w:w="70" w:type="dxa"/>
          <w:right w:w="70" w:type="dxa"/>
        </w:tblCellMar>
        <w:tblLook w:val="04A0" w:firstRow="1" w:lastRow="0" w:firstColumn="1" w:lastColumn="0" w:noHBand="0" w:noVBand="1"/>
      </w:tblPr>
      <w:tblGrid>
        <w:gridCol w:w="635"/>
        <w:gridCol w:w="4568"/>
        <w:gridCol w:w="1562"/>
        <w:gridCol w:w="1911"/>
      </w:tblGrid>
      <w:tr w:rsidR="001B6811" w:rsidRPr="001B6811" w14:paraId="1811BD5D" w14:textId="77777777" w:rsidTr="00DC28AD">
        <w:trPr>
          <w:trHeight w:val="255"/>
        </w:trPr>
        <w:tc>
          <w:tcPr>
            <w:tcW w:w="8676" w:type="dxa"/>
            <w:gridSpan w:val="4"/>
            <w:tcBorders>
              <w:top w:val="nil"/>
              <w:left w:val="nil"/>
              <w:bottom w:val="single" w:sz="4" w:space="0" w:color="auto"/>
              <w:right w:val="nil"/>
            </w:tcBorders>
            <w:shd w:val="clear" w:color="auto" w:fill="auto"/>
            <w:noWrap/>
            <w:hideMark/>
          </w:tcPr>
          <w:p w14:paraId="1811BD5C" w14:textId="77777777" w:rsidR="001B6811" w:rsidRPr="001B6811" w:rsidRDefault="001B6811" w:rsidP="001B6811">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eastAsia="Times New Roman" w:hAnsi="Times New Roman" w:cs="Times New Roman"/>
                <w:i/>
                <w:iCs/>
                <w:kern w:val="0"/>
                <w:sz w:val="20"/>
                <w:szCs w:val="20"/>
                <w:lang w:eastAsia="sv-SE"/>
                <w14:numSpacing w14:val="default"/>
              </w:rPr>
            </w:pPr>
            <w:r w:rsidRPr="001B6811">
              <w:rPr>
                <w:rFonts w:ascii="Times New Roman" w:eastAsia="Times New Roman" w:hAnsi="Times New Roman" w:cs="Times New Roman"/>
                <w:i/>
                <w:iCs/>
                <w:kern w:val="0"/>
                <w:sz w:val="20"/>
                <w:szCs w:val="20"/>
                <w:lang w:eastAsia="sv-SE"/>
                <w14:numSpacing w14:val="default"/>
              </w:rPr>
              <w:t>Tusental kronor</w:t>
            </w:r>
          </w:p>
        </w:tc>
      </w:tr>
      <w:tr w:rsidR="001B6811" w:rsidRPr="001B6811" w14:paraId="1811BD61" w14:textId="77777777" w:rsidTr="00DC28AD">
        <w:trPr>
          <w:trHeight w:val="510"/>
        </w:trPr>
        <w:tc>
          <w:tcPr>
            <w:tcW w:w="5203" w:type="dxa"/>
            <w:gridSpan w:val="2"/>
            <w:tcBorders>
              <w:top w:val="single" w:sz="4" w:space="0" w:color="auto"/>
              <w:left w:val="nil"/>
              <w:bottom w:val="single" w:sz="4" w:space="0" w:color="auto"/>
              <w:right w:val="nil"/>
            </w:tcBorders>
            <w:shd w:val="clear" w:color="auto" w:fill="auto"/>
            <w:noWrap/>
            <w:hideMark/>
          </w:tcPr>
          <w:p w14:paraId="1811BD5E" w14:textId="77777777" w:rsidR="001B6811" w:rsidRPr="001B6811" w:rsidRDefault="001B6811" w:rsidP="001B6811">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eastAsia="Times New Roman" w:hAnsi="Times New Roman" w:cs="Times New Roman"/>
                <w:b/>
                <w:bCs/>
                <w:kern w:val="0"/>
                <w:sz w:val="20"/>
                <w:szCs w:val="20"/>
                <w:lang w:eastAsia="sv-SE"/>
                <w14:numSpacing w14:val="default"/>
              </w:rPr>
            </w:pPr>
            <w:r w:rsidRPr="001B6811">
              <w:rPr>
                <w:rFonts w:ascii="Times New Roman" w:eastAsia="Times New Roman" w:hAnsi="Times New Roman" w:cs="Times New Roman"/>
                <w:b/>
                <w:bCs/>
                <w:kern w:val="0"/>
                <w:sz w:val="20"/>
                <w:szCs w:val="20"/>
                <w:lang w:eastAsia="sv-SE"/>
                <w14:numSpacing w14:val="default"/>
              </w:rPr>
              <w:t>Ramanslag</w:t>
            </w:r>
          </w:p>
        </w:tc>
        <w:tc>
          <w:tcPr>
            <w:tcW w:w="1562" w:type="dxa"/>
            <w:tcBorders>
              <w:top w:val="nil"/>
              <w:left w:val="nil"/>
              <w:bottom w:val="single" w:sz="4" w:space="0" w:color="auto"/>
              <w:right w:val="nil"/>
            </w:tcBorders>
            <w:shd w:val="clear" w:color="auto" w:fill="auto"/>
            <w:hideMark/>
          </w:tcPr>
          <w:p w14:paraId="1811BD5F" w14:textId="77777777" w:rsidR="001B6811" w:rsidRPr="001B6811" w:rsidRDefault="001B6811" w:rsidP="001B6811">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eastAsia="Times New Roman" w:hAnsi="Times New Roman" w:cs="Times New Roman"/>
                <w:b/>
                <w:bCs/>
                <w:kern w:val="0"/>
                <w:sz w:val="20"/>
                <w:szCs w:val="20"/>
                <w:lang w:eastAsia="sv-SE"/>
                <w14:numSpacing w14:val="default"/>
              </w:rPr>
            </w:pPr>
            <w:r w:rsidRPr="001B6811">
              <w:rPr>
                <w:rFonts w:ascii="Times New Roman" w:eastAsia="Times New Roman" w:hAnsi="Times New Roman" w:cs="Times New Roman"/>
                <w:b/>
                <w:bCs/>
                <w:kern w:val="0"/>
                <w:sz w:val="20"/>
                <w:szCs w:val="20"/>
                <w:lang w:eastAsia="sv-SE"/>
                <w14:numSpacing w14:val="default"/>
              </w:rPr>
              <w:t>Regeringens förslag</w:t>
            </w:r>
          </w:p>
        </w:tc>
        <w:tc>
          <w:tcPr>
            <w:tcW w:w="1911" w:type="dxa"/>
            <w:tcBorders>
              <w:top w:val="nil"/>
              <w:left w:val="nil"/>
              <w:bottom w:val="single" w:sz="4" w:space="0" w:color="auto"/>
              <w:right w:val="nil"/>
            </w:tcBorders>
            <w:shd w:val="clear" w:color="auto" w:fill="auto"/>
            <w:hideMark/>
          </w:tcPr>
          <w:p w14:paraId="1811BD60" w14:textId="77777777" w:rsidR="001B6811" w:rsidRPr="001B6811" w:rsidRDefault="001B6811" w:rsidP="001B6811">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eastAsia="Times New Roman" w:hAnsi="Times New Roman" w:cs="Times New Roman"/>
                <w:b/>
                <w:bCs/>
                <w:kern w:val="0"/>
                <w:sz w:val="20"/>
                <w:szCs w:val="20"/>
                <w:lang w:eastAsia="sv-SE"/>
                <w14:numSpacing w14:val="default"/>
              </w:rPr>
            </w:pPr>
            <w:r w:rsidRPr="001B6811">
              <w:rPr>
                <w:rFonts w:ascii="Times New Roman" w:eastAsia="Times New Roman" w:hAnsi="Times New Roman" w:cs="Times New Roman"/>
                <w:b/>
                <w:bCs/>
                <w:kern w:val="0"/>
                <w:sz w:val="20"/>
                <w:szCs w:val="20"/>
                <w:lang w:eastAsia="sv-SE"/>
                <w14:numSpacing w14:val="default"/>
              </w:rPr>
              <w:t>Avvikelse från regeringen (M)</w:t>
            </w:r>
          </w:p>
        </w:tc>
      </w:tr>
      <w:tr w:rsidR="001B6811" w:rsidRPr="001B6811" w14:paraId="1811BD66" w14:textId="77777777" w:rsidTr="00DC28AD">
        <w:trPr>
          <w:trHeight w:val="255"/>
        </w:trPr>
        <w:tc>
          <w:tcPr>
            <w:tcW w:w="635" w:type="dxa"/>
            <w:tcBorders>
              <w:top w:val="nil"/>
              <w:left w:val="nil"/>
              <w:bottom w:val="nil"/>
              <w:right w:val="nil"/>
            </w:tcBorders>
            <w:shd w:val="clear" w:color="auto" w:fill="auto"/>
            <w:hideMark/>
          </w:tcPr>
          <w:p w14:paraId="1811BD62" w14:textId="77777777" w:rsidR="001B6811" w:rsidRPr="001B6811" w:rsidRDefault="001B6811" w:rsidP="001B6811">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eastAsia="Times New Roman" w:hAnsi="Times New Roman" w:cs="Times New Roman"/>
                <w:kern w:val="0"/>
                <w:sz w:val="20"/>
                <w:szCs w:val="20"/>
                <w:lang w:eastAsia="sv-SE"/>
                <w14:numSpacing w14:val="default"/>
              </w:rPr>
            </w:pPr>
            <w:r w:rsidRPr="001B6811">
              <w:rPr>
                <w:rFonts w:ascii="Times New Roman" w:eastAsia="Times New Roman" w:hAnsi="Times New Roman" w:cs="Times New Roman"/>
                <w:kern w:val="0"/>
                <w:sz w:val="20"/>
                <w:szCs w:val="20"/>
                <w:lang w:eastAsia="sv-SE"/>
                <w14:numSpacing w14:val="default"/>
              </w:rPr>
              <w:t>1:1</w:t>
            </w:r>
          </w:p>
        </w:tc>
        <w:tc>
          <w:tcPr>
            <w:tcW w:w="4568" w:type="dxa"/>
            <w:tcBorders>
              <w:top w:val="nil"/>
              <w:left w:val="nil"/>
              <w:bottom w:val="nil"/>
              <w:right w:val="nil"/>
            </w:tcBorders>
            <w:shd w:val="clear" w:color="auto" w:fill="auto"/>
            <w:hideMark/>
          </w:tcPr>
          <w:p w14:paraId="1811BD63" w14:textId="77777777" w:rsidR="001B6811" w:rsidRPr="001B6811" w:rsidRDefault="001B6811" w:rsidP="001B6811">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eastAsia="Times New Roman" w:hAnsi="Times New Roman" w:cs="Times New Roman"/>
                <w:kern w:val="0"/>
                <w:sz w:val="20"/>
                <w:szCs w:val="20"/>
                <w:lang w:eastAsia="sv-SE"/>
                <w14:numSpacing w14:val="default"/>
              </w:rPr>
            </w:pPr>
            <w:r w:rsidRPr="001B6811">
              <w:rPr>
                <w:rFonts w:ascii="Times New Roman" w:eastAsia="Times New Roman" w:hAnsi="Times New Roman" w:cs="Times New Roman"/>
                <w:kern w:val="0"/>
                <w:sz w:val="20"/>
                <w:szCs w:val="20"/>
                <w:lang w:eastAsia="sv-SE"/>
                <w14:numSpacing w14:val="default"/>
              </w:rPr>
              <w:t>Polismyndigheten</w:t>
            </w:r>
          </w:p>
        </w:tc>
        <w:tc>
          <w:tcPr>
            <w:tcW w:w="1562" w:type="dxa"/>
            <w:tcBorders>
              <w:top w:val="nil"/>
              <w:left w:val="nil"/>
              <w:bottom w:val="nil"/>
              <w:right w:val="nil"/>
            </w:tcBorders>
            <w:shd w:val="clear" w:color="auto" w:fill="auto"/>
            <w:hideMark/>
          </w:tcPr>
          <w:p w14:paraId="1811BD64" w14:textId="77777777" w:rsidR="001B6811" w:rsidRPr="001B6811" w:rsidRDefault="001B6811" w:rsidP="001B6811">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eastAsia="Times New Roman" w:hAnsi="Times New Roman" w:cs="Times New Roman"/>
                <w:kern w:val="0"/>
                <w:sz w:val="20"/>
                <w:szCs w:val="20"/>
                <w:lang w:eastAsia="sv-SE"/>
                <w14:numSpacing w14:val="default"/>
              </w:rPr>
            </w:pPr>
            <w:r w:rsidRPr="001B6811">
              <w:rPr>
                <w:rFonts w:ascii="Times New Roman" w:eastAsia="Times New Roman" w:hAnsi="Times New Roman" w:cs="Times New Roman"/>
                <w:kern w:val="0"/>
                <w:sz w:val="20"/>
                <w:szCs w:val="20"/>
                <w:lang w:eastAsia="sv-SE"/>
                <w14:numSpacing w14:val="default"/>
              </w:rPr>
              <w:t>21 560 567</w:t>
            </w:r>
          </w:p>
        </w:tc>
        <w:tc>
          <w:tcPr>
            <w:tcW w:w="1911" w:type="dxa"/>
            <w:tcBorders>
              <w:top w:val="nil"/>
              <w:left w:val="nil"/>
              <w:bottom w:val="nil"/>
              <w:right w:val="nil"/>
            </w:tcBorders>
            <w:shd w:val="clear" w:color="auto" w:fill="auto"/>
            <w:hideMark/>
          </w:tcPr>
          <w:p w14:paraId="1811BD65" w14:textId="77777777" w:rsidR="001B6811" w:rsidRPr="001B6811" w:rsidRDefault="001B6811" w:rsidP="001B6811">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eastAsia="Times New Roman" w:hAnsi="Times New Roman" w:cs="Times New Roman"/>
                <w:kern w:val="0"/>
                <w:sz w:val="20"/>
                <w:szCs w:val="20"/>
                <w:lang w:eastAsia="sv-SE"/>
                <w14:numSpacing w14:val="default"/>
              </w:rPr>
            </w:pPr>
            <w:r w:rsidRPr="001B6811">
              <w:rPr>
                <w:rFonts w:ascii="Times New Roman" w:eastAsia="Times New Roman" w:hAnsi="Times New Roman" w:cs="Times New Roman"/>
                <w:kern w:val="0"/>
                <w:sz w:val="20"/>
                <w:szCs w:val="20"/>
                <w:lang w:eastAsia="sv-SE"/>
                <w14:numSpacing w14:val="default"/>
              </w:rPr>
              <w:t>+50 000</w:t>
            </w:r>
          </w:p>
        </w:tc>
      </w:tr>
      <w:tr w:rsidR="001B6811" w:rsidRPr="001B6811" w14:paraId="1811BD6B" w14:textId="77777777" w:rsidTr="00DC28AD">
        <w:trPr>
          <w:trHeight w:val="255"/>
        </w:trPr>
        <w:tc>
          <w:tcPr>
            <w:tcW w:w="635" w:type="dxa"/>
            <w:tcBorders>
              <w:top w:val="nil"/>
              <w:left w:val="nil"/>
              <w:bottom w:val="nil"/>
              <w:right w:val="nil"/>
            </w:tcBorders>
            <w:shd w:val="clear" w:color="auto" w:fill="auto"/>
            <w:hideMark/>
          </w:tcPr>
          <w:p w14:paraId="1811BD67" w14:textId="77777777" w:rsidR="001B6811" w:rsidRPr="001B6811" w:rsidRDefault="001B6811" w:rsidP="001B6811">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eastAsia="Times New Roman" w:hAnsi="Times New Roman" w:cs="Times New Roman"/>
                <w:kern w:val="0"/>
                <w:sz w:val="20"/>
                <w:szCs w:val="20"/>
                <w:lang w:eastAsia="sv-SE"/>
                <w14:numSpacing w14:val="default"/>
              </w:rPr>
            </w:pPr>
            <w:r w:rsidRPr="001B6811">
              <w:rPr>
                <w:rFonts w:ascii="Times New Roman" w:eastAsia="Times New Roman" w:hAnsi="Times New Roman" w:cs="Times New Roman"/>
                <w:kern w:val="0"/>
                <w:sz w:val="20"/>
                <w:szCs w:val="20"/>
                <w:lang w:eastAsia="sv-SE"/>
                <w14:numSpacing w14:val="default"/>
              </w:rPr>
              <w:t>1:2</w:t>
            </w:r>
          </w:p>
        </w:tc>
        <w:tc>
          <w:tcPr>
            <w:tcW w:w="4568" w:type="dxa"/>
            <w:tcBorders>
              <w:top w:val="nil"/>
              <w:left w:val="nil"/>
              <w:bottom w:val="nil"/>
              <w:right w:val="nil"/>
            </w:tcBorders>
            <w:shd w:val="clear" w:color="auto" w:fill="auto"/>
            <w:hideMark/>
          </w:tcPr>
          <w:p w14:paraId="1811BD68" w14:textId="77777777" w:rsidR="001B6811" w:rsidRPr="001B6811" w:rsidRDefault="001B6811" w:rsidP="001B6811">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eastAsia="Times New Roman" w:hAnsi="Times New Roman" w:cs="Times New Roman"/>
                <w:kern w:val="0"/>
                <w:sz w:val="20"/>
                <w:szCs w:val="20"/>
                <w:lang w:eastAsia="sv-SE"/>
                <w14:numSpacing w14:val="default"/>
              </w:rPr>
            </w:pPr>
            <w:r w:rsidRPr="001B6811">
              <w:rPr>
                <w:rFonts w:ascii="Times New Roman" w:eastAsia="Times New Roman" w:hAnsi="Times New Roman" w:cs="Times New Roman"/>
                <w:kern w:val="0"/>
                <w:sz w:val="20"/>
                <w:szCs w:val="20"/>
                <w:lang w:eastAsia="sv-SE"/>
                <w14:numSpacing w14:val="default"/>
              </w:rPr>
              <w:t>Säkerhetspolisen</w:t>
            </w:r>
          </w:p>
        </w:tc>
        <w:tc>
          <w:tcPr>
            <w:tcW w:w="1562" w:type="dxa"/>
            <w:tcBorders>
              <w:top w:val="nil"/>
              <w:left w:val="nil"/>
              <w:bottom w:val="nil"/>
              <w:right w:val="nil"/>
            </w:tcBorders>
            <w:shd w:val="clear" w:color="auto" w:fill="auto"/>
            <w:hideMark/>
          </w:tcPr>
          <w:p w14:paraId="1811BD69" w14:textId="77777777" w:rsidR="001B6811" w:rsidRPr="001B6811" w:rsidRDefault="001B6811" w:rsidP="001B6811">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eastAsia="Times New Roman" w:hAnsi="Times New Roman" w:cs="Times New Roman"/>
                <w:kern w:val="0"/>
                <w:sz w:val="20"/>
                <w:szCs w:val="20"/>
                <w:lang w:eastAsia="sv-SE"/>
                <w14:numSpacing w14:val="default"/>
              </w:rPr>
            </w:pPr>
            <w:r w:rsidRPr="001B6811">
              <w:rPr>
                <w:rFonts w:ascii="Times New Roman" w:eastAsia="Times New Roman" w:hAnsi="Times New Roman" w:cs="Times New Roman"/>
                <w:kern w:val="0"/>
                <w:sz w:val="20"/>
                <w:szCs w:val="20"/>
                <w:lang w:eastAsia="sv-SE"/>
                <w14:numSpacing w14:val="default"/>
              </w:rPr>
              <w:t>1 191 364</w:t>
            </w:r>
          </w:p>
        </w:tc>
        <w:tc>
          <w:tcPr>
            <w:tcW w:w="1911" w:type="dxa"/>
            <w:tcBorders>
              <w:top w:val="nil"/>
              <w:left w:val="nil"/>
              <w:bottom w:val="nil"/>
              <w:right w:val="nil"/>
            </w:tcBorders>
            <w:shd w:val="clear" w:color="auto" w:fill="auto"/>
            <w:hideMark/>
          </w:tcPr>
          <w:p w14:paraId="1811BD6A" w14:textId="77777777" w:rsidR="001B6811" w:rsidRPr="001B6811" w:rsidRDefault="001B6811" w:rsidP="001B6811">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eastAsia="Times New Roman" w:hAnsi="Times New Roman" w:cs="Times New Roman"/>
                <w:kern w:val="0"/>
                <w:sz w:val="20"/>
                <w:szCs w:val="20"/>
                <w:lang w:eastAsia="sv-SE"/>
                <w14:numSpacing w14:val="default"/>
              </w:rPr>
            </w:pPr>
          </w:p>
        </w:tc>
      </w:tr>
      <w:tr w:rsidR="001B6811" w:rsidRPr="001B6811" w14:paraId="1811BD70" w14:textId="77777777" w:rsidTr="00DC28AD">
        <w:trPr>
          <w:trHeight w:val="255"/>
        </w:trPr>
        <w:tc>
          <w:tcPr>
            <w:tcW w:w="635" w:type="dxa"/>
            <w:tcBorders>
              <w:top w:val="nil"/>
              <w:left w:val="nil"/>
              <w:bottom w:val="nil"/>
              <w:right w:val="nil"/>
            </w:tcBorders>
            <w:shd w:val="clear" w:color="auto" w:fill="auto"/>
            <w:hideMark/>
          </w:tcPr>
          <w:p w14:paraId="1811BD6C" w14:textId="77777777" w:rsidR="001B6811" w:rsidRPr="001B6811" w:rsidRDefault="001B6811" w:rsidP="001B6811">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eastAsia="Times New Roman" w:hAnsi="Times New Roman" w:cs="Times New Roman"/>
                <w:kern w:val="0"/>
                <w:sz w:val="20"/>
                <w:szCs w:val="20"/>
                <w:lang w:eastAsia="sv-SE"/>
                <w14:numSpacing w14:val="default"/>
              </w:rPr>
            </w:pPr>
            <w:r w:rsidRPr="001B6811">
              <w:rPr>
                <w:rFonts w:ascii="Times New Roman" w:eastAsia="Times New Roman" w:hAnsi="Times New Roman" w:cs="Times New Roman"/>
                <w:kern w:val="0"/>
                <w:sz w:val="20"/>
                <w:szCs w:val="20"/>
                <w:lang w:eastAsia="sv-SE"/>
                <w14:numSpacing w14:val="default"/>
              </w:rPr>
              <w:t>1:3</w:t>
            </w:r>
          </w:p>
        </w:tc>
        <w:tc>
          <w:tcPr>
            <w:tcW w:w="4568" w:type="dxa"/>
            <w:tcBorders>
              <w:top w:val="nil"/>
              <w:left w:val="nil"/>
              <w:bottom w:val="nil"/>
              <w:right w:val="nil"/>
            </w:tcBorders>
            <w:shd w:val="clear" w:color="auto" w:fill="auto"/>
            <w:hideMark/>
          </w:tcPr>
          <w:p w14:paraId="1811BD6D" w14:textId="77777777" w:rsidR="001B6811" w:rsidRPr="001B6811" w:rsidRDefault="001B6811" w:rsidP="001B6811">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eastAsia="Times New Roman" w:hAnsi="Times New Roman" w:cs="Times New Roman"/>
                <w:kern w:val="0"/>
                <w:sz w:val="20"/>
                <w:szCs w:val="20"/>
                <w:lang w:eastAsia="sv-SE"/>
                <w14:numSpacing w14:val="default"/>
              </w:rPr>
            </w:pPr>
            <w:r w:rsidRPr="001B6811">
              <w:rPr>
                <w:rFonts w:ascii="Times New Roman" w:eastAsia="Times New Roman" w:hAnsi="Times New Roman" w:cs="Times New Roman"/>
                <w:kern w:val="0"/>
                <w:sz w:val="20"/>
                <w:szCs w:val="20"/>
                <w:lang w:eastAsia="sv-SE"/>
                <w14:numSpacing w14:val="default"/>
              </w:rPr>
              <w:t>Åklagarmyndigheten</w:t>
            </w:r>
          </w:p>
        </w:tc>
        <w:tc>
          <w:tcPr>
            <w:tcW w:w="1562" w:type="dxa"/>
            <w:tcBorders>
              <w:top w:val="nil"/>
              <w:left w:val="nil"/>
              <w:bottom w:val="nil"/>
              <w:right w:val="nil"/>
            </w:tcBorders>
            <w:shd w:val="clear" w:color="auto" w:fill="auto"/>
            <w:hideMark/>
          </w:tcPr>
          <w:p w14:paraId="1811BD6E" w14:textId="77777777" w:rsidR="001B6811" w:rsidRPr="001B6811" w:rsidRDefault="001B6811" w:rsidP="001B6811">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eastAsia="Times New Roman" w:hAnsi="Times New Roman" w:cs="Times New Roman"/>
                <w:kern w:val="0"/>
                <w:sz w:val="20"/>
                <w:szCs w:val="20"/>
                <w:lang w:eastAsia="sv-SE"/>
                <w14:numSpacing w14:val="default"/>
              </w:rPr>
            </w:pPr>
            <w:r w:rsidRPr="001B6811">
              <w:rPr>
                <w:rFonts w:ascii="Times New Roman" w:eastAsia="Times New Roman" w:hAnsi="Times New Roman" w:cs="Times New Roman"/>
                <w:kern w:val="0"/>
                <w:sz w:val="20"/>
                <w:szCs w:val="20"/>
                <w:lang w:eastAsia="sv-SE"/>
                <w14:numSpacing w14:val="default"/>
              </w:rPr>
              <w:t>1 450 500</w:t>
            </w:r>
          </w:p>
        </w:tc>
        <w:tc>
          <w:tcPr>
            <w:tcW w:w="1911" w:type="dxa"/>
            <w:tcBorders>
              <w:top w:val="nil"/>
              <w:left w:val="nil"/>
              <w:bottom w:val="nil"/>
              <w:right w:val="nil"/>
            </w:tcBorders>
            <w:shd w:val="clear" w:color="auto" w:fill="auto"/>
            <w:hideMark/>
          </w:tcPr>
          <w:p w14:paraId="1811BD6F" w14:textId="77777777" w:rsidR="001B6811" w:rsidRPr="001B6811" w:rsidRDefault="001B6811" w:rsidP="001B6811">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eastAsia="Times New Roman" w:hAnsi="Times New Roman" w:cs="Times New Roman"/>
                <w:kern w:val="0"/>
                <w:sz w:val="20"/>
                <w:szCs w:val="20"/>
                <w:lang w:eastAsia="sv-SE"/>
                <w14:numSpacing w14:val="default"/>
              </w:rPr>
            </w:pPr>
          </w:p>
        </w:tc>
      </w:tr>
      <w:tr w:rsidR="001B6811" w:rsidRPr="001B6811" w14:paraId="1811BD75" w14:textId="77777777" w:rsidTr="00DC28AD">
        <w:trPr>
          <w:trHeight w:val="255"/>
        </w:trPr>
        <w:tc>
          <w:tcPr>
            <w:tcW w:w="635" w:type="dxa"/>
            <w:tcBorders>
              <w:top w:val="nil"/>
              <w:left w:val="nil"/>
              <w:bottom w:val="nil"/>
              <w:right w:val="nil"/>
            </w:tcBorders>
            <w:shd w:val="clear" w:color="auto" w:fill="auto"/>
            <w:hideMark/>
          </w:tcPr>
          <w:p w14:paraId="1811BD71" w14:textId="77777777" w:rsidR="001B6811" w:rsidRPr="001B6811" w:rsidRDefault="001B6811" w:rsidP="001B6811">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eastAsia="Times New Roman" w:hAnsi="Times New Roman" w:cs="Times New Roman"/>
                <w:kern w:val="0"/>
                <w:sz w:val="20"/>
                <w:szCs w:val="20"/>
                <w:lang w:eastAsia="sv-SE"/>
                <w14:numSpacing w14:val="default"/>
              </w:rPr>
            </w:pPr>
            <w:r w:rsidRPr="001B6811">
              <w:rPr>
                <w:rFonts w:ascii="Times New Roman" w:eastAsia="Times New Roman" w:hAnsi="Times New Roman" w:cs="Times New Roman"/>
                <w:kern w:val="0"/>
                <w:sz w:val="20"/>
                <w:szCs w:val="20"/>
                <w:lang w:eastAsia="sv-SE"/>
                <w14:numSpacing w14:val="default"/>
              </w:rPr>
              <w:t>1:4</w:t>
            </w:r>
          </w:p>
        </w:tc>
        <w:tc>
          <w:tcPr>
            <w:tcW w:w="4568" w:type="dxa"/>
            <w:tcBorders>
              <w:top w:val="nil"/>
              <w:left w:val="nil"/>
              <w:bottom w:val="nil"/>
              <w:right w:val="nil"/>
            </w:tcBorders>
            <w:shd w:val="clear" w:color="auto" w:fill="auto"/>
            <w:hideMark/>
          </w:tcPr>
          <w:p w14:paraId="1811BD72" w14:textId="77777777" w:rsidR="001B6811" w:rsidRPr="001B6811" w:rsidRDefault="001B6811" w:rsidP="001B6811">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eastAsia="Times New Roman" w:hAnsi="Times New Roman" w:cs="Times New Roman"/>
                <w:kern w:val="0"/>
                <w:sz w:val="20"/>
                <w:szCs w:val="20"/>
                <w:lang w:eastAsia="sv-SE"/>
                <w14:numSpacing w14:val="default"/>
              </w:rPr>
            </w:pPr>
            <w:r w:rsidRPr="001B6811">
              <w:rPr>
                <w:rFonts w:ascii="Times New Roman" w:eastAsia="Times New Roman" w:hAnsi="Times New Roman" w:cs="Times New Roman"/>
                <w:kern w:val="0"/>
                <w:sz w:val="20"/>
                <w:szCs w:val="20"/>
                <w:lang w:eastAsia="sv-SE"/>
                <w14:numSpacing w14:val="default"/>
              </w:rPr>
              <w:t>Ekobrottsmyndigheten</w:t>
            </w:r>
          </w:p>
        </w:tc>
        <w:tc>
          <w:tcPr>
            <w:tcW w:w="1562" w:type="dxa"/>
            <w:tcBorders>
              <w:top w:val="nil"/>
              <w:left w:val="nil"/>
              <w:bottom w:val="nil"/>
              <w:right w:val="nil"/>
            </w:tcBorders>
            <w:shd w:val="clear" w:color="auto" w:fill="auto"/>
            <w:hideMark/>
          </w:tcPr>
          <w:p w14:paraId="1811BD73" w14:textId="77777777" w:rsidR="001B6811" w:rsidRPr="001B6811" w:rsidRDefault="001B6811" w:rsidP="001B6811">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eastAsia="Times New Roman" w:hAnsi="Times New Roman" w:cs="Times New Roman"/>
                <w:kern w:val="0"/>
                <w:sz w:val="20"/>
                <w:szCs w:val="20"/>
                <w:lang w:eastAsia="sv-SE"/>
                <w14:numSpacing w14:val="default"/>
              </w:rPr>
            </w:pPr>
            <w:r w:rsidRPr="001B6811">
              <w:rPr>
                <w:rFonts w:ascii="Times New Roman" w:eastAsia="Times New Roman" w:hAnsi="Times New Roman" w:cs="Times New Roman"/>
                <w:kern w:val="0"/>
                <w:sz w:val="20"/>
                <w:szCs w:val="20"/>
                <w:lang w:eastAsia="sv-SE"/>
                <w14:numSpacing w14:val="default"/>
              </w:rPr>
              <w:t>636 098</w:t>
            </w:r>
          </w:p>
        </w:tc>
        <w:tc>
          <w:tcPr>
            <w:tcW w:w="1911" w:type="dxa"/>
            <w:tcBorders>
              <w:top w:val="nil"/>
              <w:left w:val="nil"/>
              <w:bottom w:val="nil"/>
              <w:right w:val="nil"/>
            </w:tcBorders>
            <w:shd w:val="clear" w:color="auto" w:fill="auto"/>
            <w:hideMark/>
          </w:tcPr>
          <w:p w14:paraId="1811BD74" w14:textId="77777777" w:rsidR="001B6811" w:rsidRPr="001B6811" w:rsidRDefault="001B6811" w:rsidP="001B6811">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eastAsia="Times New Roman" w:hAnsi="Times New Roman" w:cs="Times New Roman"/>
                <w:kern w:val="0"/>
                <w:sz w:val="20"/>
                <w:szCs w:val="20"/>
                <w:lang w:eastAsia="sv-SE"/>
                <w14:numSpacing w14:val="default"/>
              </w:rPr>
            </w:pPr>
            <w:r w:rsidRPr="001B6811">
              <w:rPr>
                <w:rFonts w:ascii="Times New Roman" w:eastAsia="Times New Roman" w:hAnsi="Times New Roman" w:cs="Times New Roman"/>
                <w:kern w:val="0"/>
                <w:sz w:val="20"/>
                <w:szCs w:val="20"/>
                <w:lang w:eastAsia="sv-SE"/>
                <w14:numSpacing w14:val="default"/>
              </w:rPr>
              <w:t>+5 000</w:t>
            </w:r>
          </w:p>
        </w:tc>
      </w:tr>
      <w:tr w:rsidR="001B6811" w:rsidRPr="001B6811" w14:paraId="1811BD7A" w14:textId="77777777" w:rsidTr="00DC28AD">
        <w:trPr>
          <w:trHeight w:val="255"/>
        </w:trPr>
        <w:tc>
          <w:tcPr>
            <w:tcW w:w="635" w:type="dxa"/>
            <w:tcBorders>
              <w:top w:val="nil"/>
              <w:left w:val="nil"/>
              <w:bottom w:val="nil"/>
              <w:right w:val="nil"/>
            </w:tcBorders>
            <w:shd w:val="clear" w:color="auto" w:fill="auto"/>
            <w:hideMark/>
          </w:tcPr>
          <w:p w14:paraId="1811BD76" w14:textId="77777777" w:rsidR="001B6811" w:rsidRPr="001B6811" w:rsidRDefault="001B6811" w:rsidP="001B6811">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eastAsia="Times New Roman" w:hAnsi="Times New Roman" w:cs="Times New Roman"/>
                <w:kern w:val="0"/>
                <w:sz w:val="20"/>
                <w:szCs w:val="20"/>
                <w:lang w:eastAsia="sv-SE"/>
                <w14:numSpacing w14:val="default"/>
              </w:rPr>
            </w:pPr>
            <w:r w:rsidRPr="001B6811">
              <w:rPr>
                <w:rFonts w:ascii="Times New Roman" w:eastAsia="Times New Roman" w:hAnsi="Times New Roman" w:cs="Times New Roman"/>
                <w:kern w:val="0"/>
                <w:sz w:val="20"/>
                <w:szCs w:val="20"/>
                <w:lang w:eastAsia="sv-SE"/>
                <w14:numSpacing w14:val="default"/>
              </w:rPr>
              <w:t>1:5</w:t>
            </w:r>
          </w:p>
        </w:tc>
        <w:tc>
          <w:tcPr>
            <w:tcW w:w="4568" w:type="dxa"/>
            <w:tcBorders>
              <w:top w:val="nil"/>
              <w:left w:val="nil"/>
              <w:bottom w:val="nil"/>
              <w:right w:val="nil"/>
            </w:tcBorders>
            <w:shd w:val="clear" w:color="auto" w:fill="auto"/>
            <w:hideMark/>
          </w:tcPr>
          <w:p w14:paraId="1811BD77" w14:textId="77777777" w:rsidR="001B6811" w:rsidRPr="001B6811" w:rsidRDefault="001B6811" w:rsidP="001B6811">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eastAsia="Times New Roman" w:hAnsi="Times New Roman" w:cs="Times New Roman"/>
                <w:kern w:val="0"/>
                <w:sz w:val="20"/>
                <w:szCs w:val="20"/>
                <w:lang w:eastAsia="sv-SE"/>
                <w14:numSpacing w14:val="default"/>
              </w:rPr>
            </w:pPr>
            <w:r w:rsidRPr="001B6811">
              <w:rPr>
                <w:rFonts w:ascii="Times New Roman" w:eastAsia="Times New Roman" w:hAnsi="Times New Roman" w:cs="Times New Roman"/>
                <w:kern w:val="0"/>
                <w:sz w:val="20"/>
                <w:szCs w:val="20"/>
                <w:lang w:eastAsia="sv-SE"/>
                <w14:numSpacing w14:val="default"/>
              </w:rPr>
              <w:t>Sveriges Domstolar</w:t>
            </w:r>
          </w:p>
        </w:tc>
        <w:tc>
          <w:tcPr>
            <w:tcW w:w="1562" w:type="dxa"/>
            <w:tcBorders>
              <w:top w:val="nil"/>
              <w:left w:val="nil"/>
              <w:bottom w:val="nil"/>
              <w:right w:val="nil"/>
            </w:tcBorders>
            <w:shd w:val="clear" w:color="auto" w:fill="auto"/>
            <w:hideMark/>
          </w:tcPr>
          <w:p w14:paraId="1811BD78" w14:textId="77777777" w:rsidR="001B6811" w:rsidRPr="001B6811" w:rsidRDefault="001B6811" w:rsidP="001B6811">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eastAsia="Times New Roman" w:hAnsi="Times New Roman" w:cs="Times New Roman"/>
                <w:kern w:val="0"/>
                <w:sz w:val="20"/>
                <w:szCs w:val="20"/>
                <w:lang w:eastAsia="sv-SE"/>
                <w14:numSpacing w14:val="default"/>
              </w:rPr>
            </w:pPr>
            <w:r w:rsidRPr="001B6811">
              <w:rPr>
                <w:rFonts w:ascii="Times New Roman" w:eastAsia="Times New Roman" w:hAnsi="Times New Roman" w:cs="Times New Roman"/>
                <w:kern w:val="0"/>
                <w:sz w:val="20"/>
                <w:szCs w:val="20"/>
                <w:lang w:eastAsia="sv-SE"/>
                <w14:numSpacing w14:val="default"/>
              </w:rPr>
              <w:t>5 415 185</w:t>
            </w:r>
          </w:p>
        </w:tc>
        <w:tc>
          <w:tcPr>
            <w:tcW w:w="1911" w:type="dxa"/>
            <w:tcBorders>
              <w:top w:val="nil"/>
              <w:left w:val="nil"/>
              <w:bottom w:val="nil"/>
              <w:right w:val="nil"/>
            </w:tcBorders>
            <w:shd w:val="clear" w:color="auto" w:fill="auto"/>
            <w:hideMark/>
          </w:tcPr>
          <w:p w14:paraId="1811BD79" w14:textId="77777777" w:rsidR="001B6811" w:rsidRPr="001B6811" w:rsidRDefault="001B6811" w:rsidP="001B6811">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eastAsia="Times New Roman" w:hAnsi="Times New Roman" w:cs="Times New Roman"/>
                <w:kern w:val="0"/>
                <w:sz w:val="20"/>
                <w:szCs w:val="20"/>
                <w:lang w:eastAsia="sv-SE"/>
                <w14:numSpacing w14:val="default"/>
              </w:rPr>
            </w:pPr>
          </w:p>
        </w:tc>
      </w:tr>
      <w:tr w:rsidR="001B6811" w:rsidRPr="001B6811" w14:paraId="1811BD7F" w14:textId="77777777" w:rsidTr="00DC28AD">
        <w:trPr>
          <w:trHeight w:val="255"/>
        </w:trPr>
        <w:tc>
          <w:tcPr>
            <w:tcW w:w="635" w:type="dxa"/>
            <w:tcBorders>
              <w:top w:val="nil"/>
              <w:left w:val="nil"/>
              <w:bottom w:val="nil"/>
              <w:right w:val="nil"/>
            </w:tcBorders>
            <w:shd w:val="clear" w:color="auto" w:fill="auto"/>
            <w:hideMark/>
          </w:tcPr>
          <w:p w14:paraId="1811BD7B" w14:textId="77777777" w:rsidR="001B6811" w:rsidRPr="001B6811" w:rsidRDefault="001B6811" w:rsidP="001B6811">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eastAsia="Times New Roman" w:hAnsi="Times New Roman" w:cs="Times New Roman"/>
                <w:kern w:val="0"/>
                <w:sz w:val="20"/>
                <w:szCs w:val="20"/>
                <w:lang w:eastAsia="sv-SE"/>
                <w14:numSpacing w14:val="default"/>
              </w:rPr>
            </w:pPr>
            <w:r w:rsidRPr="001B6811">
              <w:rPr>
                <w:rFonts w:ascii="Times New Roman" w:eastAsia="Times New Roman" w:hAnsi="Times New Roman" w:cs="Times New Roman"/>
                <w:kern w:val="0"/>
                <w:sz w:val="20"/>
                <w:szCs w:val="20"/>
                <w:lang w:eastAsia="sv-SE"/>
                <w14:numSpacing w14:val="default"/>
              </w:rPr>
              <w:t>1:6</w:t>
            </w:r>
          </w:p>
        </w:tc>
        <w:tc>
          <w:tcPr>
            <w:tcW w:w="4568" w:type="dxa"/>
            <w:tcBorders>
              <w:top w:val="nil"/>
              <w:left w:val="nil"/>
              <w:bottom w:val="nil"/>
              <w:right w:val="nil"/>
            </w:tcBorders>
            <w:shd w:val="clear" w:color="auto" w:fill="auto"/>
            <w:hideMark/>
          </w:tcPr>
          <w:p w14:paraId="1811BD7C" w14:textId="77777777" w:rsidR="001B6811" w:rsidRPr="001B6811" w:rsidRDefault="001B6811" w:rsidP="001B6811">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eastAsia="Times New Roman" w:hAnsi="Times New Roman" w:cs="Times New Roman"/>
                <w:kern w:val="0"/>
                <w:sz w:val="20"/>
                <w:szCs w:val="20"/>
                <w:lang w:eastAsia="sv-SE"/>
                <w14:numSpacing w14:val="default"/>
              </w:rPr>
            </w:pPr>
            <w:r w:rsidRPr="001B6811">
              <w:rPr>
                <w:rFonts w:ascii="Times New Roman" w:eastAsia="Times New Roman" w:hAnsi="Times New Roman" w:cs="Times New Roman"/>
                <w:kern w:val="0"/>
                <w:sz w:val="20"/>
                <w:szCs w:val="20"/>
                <w:lang w:eastAsia="sv-SE"/>
                <w14:numSpacing w14:val="default"/>
              </w:rPr>
              <w:t>Kriminalvården</w:t>
            </w:r>
          </w:p>
        </w:tc>
        <w:tc>
          <w:tcPr>
            <w:tcW w:w="1562" w:type="dxa"/>
            <w:tcBorders>
              <w:top w:val="nil"/>
              <w:left w:val="nil"/>
              <w:bottom w:val="nil"/>
              <w:right w:val="nil"/>
            </w:tcBorders>
            <w:shd w:val="clear" w:color="auto" w:fill="auto"/>
            <w:hideMark/>
          </w:tcPr>
          <w:p w14:paraId="1811BD7D" w14:textId="77777777" w:rsidR="001B6811" w:rsidRPr="001B6811" w:rsidRDefault="001B6811" w:rsidP="001B6811">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eastAsia="Times New Roman" w:hAnsi="Times New Roman" w:cs="Times New Roman"/>
                <w:kern w:val="0"/>
                <w:sz w:val="20"/>
                <w:szCs w:val="20"/>
                <w:lang w:eastAsia="sv-SE"/>
                <w14:numSpacing w14:val="default"/>
              </w:rPr>
            </w:pPr>
            <w:r w:rsidRPr="001B6811">
              <w:rPr>
                <w:rFonts w:ascii="Times New Roman" w:eastAsia="Times New Roman" w:hAnsi="Times New Roman" w:cs="Times New Roman"/>
                <w:kern w:val="0"/>
                <w:sz w:val="20"/>
                <w:szCs w:val="20"/>
                <w:lang w:eastAsia="sv-SE"/>
                <w14:numSpacing w14:val="default"/>
              </w:rPr>
              <w:t>8 120 000</w:t>
            </w:r>
          </w:p>
        </w:tc>
        <w:tc>
          <w:tcPr>
            <w:tcW w:w="1911" w:type="dxa"/>
            <w:tcBorders>
              <w:top w:val="nil"/>
              <w:left w:val="nil"/>
              <w:bottom w:val="nil"/>
              <w:right w:val="nil"/>
            </w:tcBorders>
            <w:shd w:val="clear" w:color="auto" w:fill="auto"/>
            <w:hideMark/>
          </w:tcPr>
          <w:p w14:paraId="1811BD7E" w14:textId="77777777" w:rsidR="001B6811" w:rsidRPr="001B6811" w:rsidRDefault="001B6811" w:rsidP="001B6811">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eastAsia="Times New Roman" w:hAnsi="Times New Roman" w:cs="Times New Roman"/>
                <w:kern w:val="0"/>
                <w:sz w:val="20"/>
                <w:szCs w:val="20"/>
                <w:lang w:eastAsia="sv-SE"/>
                <w14:numSpacing w14:val="default"/>
              </w:rPr>
            </w:pPr>
          </w:p>
        </w:tc>
      </w:tr>
      <w:tr w:rsidR="001B6811" w:rsidRPr="001B6811" w14:paraId="1811BD84" w14:textId="77777777" w:rsidTr="00DC28AD">
        <w:trPr>
          <w:trHeight w:val="255"/>
        </w:trPr>
        <w:tc>
          <w:tcPr>
            <w:tcW w:w="635" w:type="dxa"/>
            <w:tcBorders>
              <w:top w:val="nil"/>
              <w:left w:val="nil"/>
              <w:bottom w:val="nil"/>
              <w:right w:val="nil"/>
            </w:tcBorders>
            <w:shd w:val="clear" w:color="auto" w:fill="auto"/>
            <w:hideMark/>
          </w:tcPr>
          <w:p w14:paraId="1811BD80" w14:textId="77777777" w:rsidR="001B6811" w:rsidRPr="001B6811" w:rsidRDefault="001B6811" w:rsidP="001B6811">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eastAsia="Times New Roman" w:hAnsi="Times New Roman" w:cs="Times New Roman"/>
                <w:kern w:val="0"/>
                <w:sz w:val="20"/>
                <w:szCs w:val="20"/>
                <w:lang w:eastAsia="sv-SE"/>
                <w14:numSpacing w14:val="default"/>
              </w:rPr>
            </w:pPr>
            <w:r w:rsidRPr="001B6811">
              <w:rPr>
                <w:rFonts w:ascii="Times New Roman" w:eastAsia="Times New Roman" w:hAnsi="Times New Roman" w:cs="Times New Roman"/>
                <w:kern w:val="0"/>
                <w:sz w:val="20"/>
                <w:szCs w:val="20"/>
                <w:lang w:eastAsia="sv-SE"/>
                <w14:numSpacing w14:val="default"/>
              </w:rPr>
              <w:t>1:7</w:t>
            </w:r>
          </w:p>
        </w:tc>
        <w:tc>
          <w:tcPr>
            <w:tcW w:w="4568" w:type="dxa"/>
            <w:tcBorders>
              <w:top w:val="nil"/>
              <w:left w:val="nil"/>
              <w:bottom w:val="nil"/>
              <w:right w:val="nil"/>
            </w:tcBorders>
            <w:shd w:val="clear" w:color="auto" w:fill="auto"/>
            <w:hideMark/>
          </w:tcPr>
          <w:p w14:paraId="1811BD81" w14:textId="77777777" w:rsidR="001B6811" w:rsidRPr="001B6811" w:rsidRDefault="001B6811" w:rsidP="001B6811">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eastAsia="Times New Roman" w:hAnsi="Times New Roman" w:cs="Times New Roman"/>
                <w:kern w:val="0"/>
                <w:sz w:val="20"/>
                <w:szCs w:val="20"/>
                <w:lang w:eastAsia="sv-SE"/>
                <w14:numSpacing w14:val="default"/>
              </w:rPr>
            </w:pPr>
            <w:r w:rsidRPr="001B6811">
              <w:rPr>
                <w:rFonts w:ascii="Times New Roman" w:eastAsia="Times New Roman" w:hAnsi="Times New Roman" w:cs="Times New Roman"/>
                <w:kern w:val="0"/>
                <w:sz w:val="20"/>
                <w:szCs w:val="20"/>
                <w:lang w:eastAsia="sv-SE"/>
                <w14:numSpacing w14:val="default"/>
              </w:rPr>
              <w:t>Brottsförebyggande rådet</w:t>
            </w:r>
          </w:p>
        </w:tc>
        <w:tc>
          <w:tcPr>
            <w:tcW w:w="1562" w:type="dxa"/>
            <w:tcBorders>
              <w:top w:val="nil"/>
              <w:left w:val="nil"/>
              <w:bottom w:val="nil"/>
              <w:right w:val="nil"/>
            </w:tcBorders>
            <w:shd w:val="clear" w:color="auto" w:fill="auto"/>
            <w:hideMark/>
          </w:tcPr>
          <w:p w14:paraId="1811BD82" w14:textId="77777777" w:rsidR="001B6811" w:rsidRPr="001B6811" w:rsidRDefault="001B6811" w:rsidP="001B6811">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eastAsia="Times New Roman" w:hAnsi="Times New Roman" w:cs="Times New Roman"/>
                <w:kern w:val="0"/>
                <w:sz w:val="20"/>
                <w:szCs w:val="20"/>
                <w:lang w:eastAsia="sv-SE"/>
                <w14:numSpacing w14:val="default"/>
              </w:rPr>
            </w:pPr>
            <w:r w:rsidRPr="001B6811">
              <w:rPr>
                <w:rFonts w:ascii="Times New Roman" w:eastAsia="Times New Roman" w:hAnsi="Times New Roman" w:cs="Times New Roman"/>
                <w:kern w:val="0"/>
                <w:sz w:val="20"/>
                <w:szCs w:val="20"/>
                <w:lang w:eastAsia="sv-SE"/>
                <w14:numSpacing w14:val="default"/>
              </w:rPr>
              <w:t>98 281</w:t>
            </w:r>
          </w:p>
        </w:tc>
        <w:tc>
          <w:tcPr>
            <w:tcW w:w="1911" w:type="dxa"/>
            <w:tcBorders>
              <w:top w:val="nil"/>
              <w:left w:val="nil"/>
              <w:bottom w:val="nil"/>
              <w:right w:val="nil"/>
            </w:tcBorders>
            <w:shd w:val="clear" w:color="auto" w:fill="auto"/>
            <w:hideMark/>
          </w:tcPr>
          <w:p w14:paraId="1811BD83" w14:textId="77777777" w:rsidR="001B6811" w:rsidRPr="001B6811" w:rsidRDefault="001B6811" w:rsidP="001B6811">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eastAsia="Times New Roman" w:hAnsi="Times New Roman" w:cs="Times New Roman"/>
                <w:kern w:val="0"/>
                <w:sz w:val="20"/>
                <w:szCs w:val="20"/>
                <w:lang w:eastAsia="sv-SE"/>
                <w14:numSpacing w14:val="default"/>
              </w:rPr>
            </w:pPr>
          </w:p>
        </w:tc>
      </w:tr>
      <w:tr w:rsidR="001B6811" w:rsidRPr="001B6811" w14:paraId="1811BD89" w14:textId="77777777" w:rsidTr="00DC28AD">
        <w:trPr>
          <w:trHeight w:val="255"/>
        </w:trPr>
        <w:tc>
          <w:tcPr>
            <w:tcW w:w="635" w:type="dxa"/>
            <w:tcBorders>
              <w:top w:val="nil"/>
              <w:left w:val="nil"/>
              <w:bottom w:val="nil"/>
              <w:right w:val="nil"/>
            </w:tcBorders>
            <w:shd w:val="clear" w:color="auto" w:fill="auto"/>
            <w:hideMark/>
          </w:tcPr>
          <w:p w14:paraId="1811BD85" w14:textId="77777777" w:rsidR="001B6811" w:rsidRPr="001B6811" w:rsidRDefault="001B6811" w:rsidP="001B6811">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eastAsia="Times New Roman" w:hAnsi="Times New Roman" w:cs="Times New Roman"/>
                <w:kern w:val="0"/>
                <w:sz w:val="20"/>
                <w:szCs w:val="20"/>
                <w:lang w:eastAsia="sv-SE"/>
                <w14:numSpacing w14:val="default"/>
              </w:rPr>
            </w:pPr>
            <w:r w:rsidRPr="001B6811">
              <w:rPr>
                <w:rFonts w:ascii="Times New Roman" w:eastAsia="Times New Roman" w:hAnsi="Times New Roman" w:cs="Times New Roman"/>
                <w:kern w:val="0"/>
                <w:sz w:val="20"/>
                <w:szCs w:val="20"/>
                <w:lang w:eastAsia="sv-SE"/>
                <w14:numSpacing w14:val="default"/>
              </w:rPr>
              <w:t>1:8</w:t>
            </w:r>
          </w:p>
        </w:tc>
        <w:tc>
          <w:tcPr>
            <w:tcW w:w="4568" w:type="dxa"/>
            <w:tcBorders>
              <w:top w:val="nil"/>
              <w:left w:val="nil"/>
              <w:bottom w:val="nil"/>
              <w:right w:val="nil"/>
            </w:tcBorders>
            <w:shd w:val="clear" w:color="auto" w:fill="auto"/>
            <w:hideMark/>
          </w:tcPr>
          <w:p w14:paraId="1811BD86" w14:textId="77777777" w:rsidR="001B6811" w:rsidRPr="001B6811" w:rsidRDefault="001B6811" w:rsidP="001B6811">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eastAsia="Times New Roman" w:hAnsi="Times New Roman" w:cs="Times New Roman"/>
                <w:kern w:val="0"/>
                <w:sz w:val="20"/>
                <w:szCs w:val="20"/>
                <w:lang w:eastAsia="sv-SE"/>
                <w14:numSpacing w14:val="default"/>
              </w:rPr>
            </w:pPr>
            <w:r w:rsidRPr="001B6811">
              <w:rPr>
                <w:rFonts w:ascii="Times New Roman" w:eastAsia="Times New Roman" w:hAnsi="Times New Roman" w:cs="Times New Roman"/>
                <w:kern w:val="0"/>
                <w:sz w:val="20"/>
                <w:szCs w:val="20"/>
                <w:lang w:eastAsia="sv-SE"/>
                <w14:numSpacing w14:val="default"/>
              </w:rPr>
              <w:t>Rättsmedicinalverket</w:t>
            </w:r>
          </w:p>
        </w:tc>
        <w:tc>
          <w:tcPr>
            <w:tcW w:w="1562" w:type="dxa"/>
            <w:tcBorders>
              <w:top w:val="nil"/>
              <w:left w:val="nil"/>
              <w:bottom w:val="nil"/>
              <w:right w:val="nil"/>
            </w:tcBorders>
            <w:shd w:val="clear" w:color="auto" w:fill="auto"/>
            <w:hideMark/>
          </w:tcPr>
          <w:p w14:paraId="1811BD87" w14:textId="77777777" w:rsidR="001B6811" w:rsidRPr="001B6811" w:rsidRDefault="001B6811" w:rsidP="001B6811">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eastAsia="Times New Roman" w:hAnsi="Times New Roman" w:cs="Times New Roman"/>
                <w:kern w:val="0"/>
                <w:sz w:val="20"/>
                <w:szCs w:val="20"/>
                <w:lang w:eastAsia="sv-SE"/>
                <w14:numSpacing w14:val="default"/>
              </w:rPr>
            </w:pPr>
            <w:r w:rsidRPr="001B6811">
              <w:rPr>
                <w:rFonts w:ascii="Times New Roman" w:eastAsia="Times New Roman" w:hAnsi="Times New Roman" w:cs="Times New Roman"/>
                <w:kern w:val="0"/>
                <w:sz w:val="20"/>
                <w:szCs w:val="20"/>
                <w:lang w:eastAsia="sv-SE"/>
                <w14:numSpacing w14:val="default"/>
              </w:rPr>
              <w:t>400 612</w:t>
            </w:r>
          </w:p>
        </w:tc>
        <w:tc>
          <w:tcPr>
            <w:tcW w:w="1911" w:type="dxa"/>
            <w:tcBorders>
              <w:top w:val="nil"/>
              <w:left w:val="nil"/>
              <w:bottom w:val="nil"/>
              <w:right w:val="nil"/>
            </w:tcBorders>
            <w:shd w:val="clear" w:color="auto" w:fill="auto"/>
            <w:hideMark/>
          </w:tcPr>
          <w:p w14:paraId="1811BD88" w14:textId="77777777" w:rsidR="001B6811" w:rsidRPr="001B6811" w:rsidRDefault="001B6811" w:rsidP="001B6811">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eastAsia="Times New Roman" w:hAnsi="Times New Roman" w:cs="Times New Roman"/>
                <w:kern w:val="0"/>
                <w:sz w:val="20"/>
                <w:szCs w:val="20"/>
                <w:lang w:eastAsia="sv-SE"/>
                <w14:numSpacing w14:val="default"/>
              </w:rPr>
            </w:pPr>
          </w:p>
        </w:tc>
      </w:tr>
      <w:tr w:rsidR="001B6811" w:rsidRPr="001B6811" w14:paraId="1811BD8E" w14:textId="77777777" w:rsidTr="00DC28AD">
        <w:trPr>
          <w:trHeight w:val="255"/>
        </w:trPr>
        <w:tc>
          <w:tcPr>
            <w:tcW w:w="635" w:type="dxa"/>
            <w:tcBorders>
              <w:top w:val="nil"/>
              <w:left w:val="nil"/>
              <w:bottom w:val="nil"/>
              <w:right w:val="nil"/>
            </w:tcBorders>
            <w:shd w:val="clear" w:color="auto" w:fill="auto"/>
            <w:hideMark/>
          </w:tcPr>
          <w:p w14:paraId="1811BD8A" w14:textId="77777777" w:rsidR="001B6811" w:rsidRPr="001B6811" w:rsidRDefault="001B6811" w:rsidP="001B6811">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eastAsia="Times New Roman" w:hAnsi="Times New Roman" w:cs="Times New Roman"/>
                <w:kern w:val="0"/>
                <w:sz w:val="20"/>
                <w:szCs w:val="20"/>
                <w:lang w:eastAsia="sv-SE"/>
                <w14:numSpacing w14:val="default"/>
              </w:rPr>
            </w:pPr>
            <w:r w:rsidRPr="001B6811">
              <w:rPr>
                <w:rFonts w:ascii="Times New Roman" w:eastAsia="Times New Roman" w:hAnsi="Times New Roman" w:cs="Times New Roman"/>
                <w:kern w:val="0"/>
                <w:sz w:val="20"/>
                <w:szCs w:val="20"/>
                <w:lang w:eastAsia="sv-SE"/>
                <w14:numSpacing w14:val="default"/>
              </w:rPr>
              <w:t>1:9</w:t>
            </w:r>
          </w:p>
        </w:tc>
        <w:tc>
          <w:tcPr>
            <w:tcW w:w="4568" w:type="dxa"/>
            <w:tcBorders>
              <w:top w:val="nil"/>
              <w:left w:val="nil"/>
              <w:bottom w:val="nil"/>
              <w:right w:val="nil"/>
            </w:tcBorders>
            <w:shd w:val="clear" w:color="auto" w:fill="auto"/>
            <w:hideMark/>
          </w:tcPr>
          <w:p w14:paraId="1811BD8B" w14:textId="77777777" w:rsidR="001B6811" w:rsidRPr="001B6811" w:rsidRDefault="001B6811" w:rsidP="001B6811">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eastAsia="Times New Roman" w:hAnsi="Times New Roman" w:cs="Times New Roman"/>
                <w:kern w:val="0"/>
                <w:sz w:val="20"/>
                <w:szCs w:val="20"/>
                <w:lang w:eastAsia="sv-SE"/>
                <w14:numSpacing w14:val="default"/>
              </w:rPr>
            </w:pPr>
            <w:r w:rsidRPr="001B6811">
              <w:rPr>
                <w:rFonts w:ascii="Times New Roman" w:eastAsia="Times New Roman" w:hAnsi="Times New Roman" w:cs="Times New Roman"/>
                <w:kern w:val="0"/>
                <w:sz w:val="20"/>
                <w:szCs w:val="20"/>
                <w:lang w:eastAsia="sv-SE"/>
                <w14:numSpacing w14:val="default"/>
              </w:rPr>
              <w:t>Gentekniknämnden</w:t>
            </w:r>
          </w:p>
        </w:tc>
        <w:tc>
          <w:tcPr>
            <w:tcW w:w="1562" w:type="dxa"/>
            <w:tcBorders>
              <w:top w:val="nil"/>
              <w:left w:val="nil"/>
              <w:bottom w:val="nil"/>
              <w:right w:val="nil"/>
            </w:tcBorders>
            <w:shd w:val="clear" w:color="auto" w:fill="auto"/>
            <w:hideMark/>
          </w:tcPr>
          <w:p w14:paraId="1811BD8C" w14:textId="77777777" w:rsidR="001B6811" w:rsidRPr="001B6811" w:rsidRDefault="001B6811" w:rsidP="001B6811">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eastAsia="Times New Roman" w:hAnsi="Times New Roman" w:cs="Times New Roman"/>
                <w:kern w:val="0"/>
                <w:sz w:val="20"/>
                <w:szCs w:val="20"/>
                <w:lang w:eastAsia="sv-SE"/>
                <w14:numSpacing w14:val="default"/>
              </w:rPr>
            </w:pPr>
            <w:r w:rsidRPr="001B6811">
              <w:rPr>
                <w:rFonts w:ascii="Times New Roman" w:eastAsia="Times New Roman" w:hAnsi="Times New Roman" w:cs="Times New Roman"/>
                <w:kern w:val="0"/>
                <w:sz w:val="20"/>
                <w:szCs w:val="20"/>
                <w:lang w:eastAsia="sv-SE"/>
                <w14:numSpacing w14:val="default"/>
              </w:rPr>
              <w:t>5 359</w:t>
            </w:r>
          </w:p>
        </w:tc>
        <w:tc>
          <w:tcPr>
            <w:tcW w:w="1911" w:type="dxa"/>
            <w:tcBorders>
              <w:top w:val="nil"/>
              <w:left w:val="nil"/>
              <w:bottom w:val="nil"/>
              <w:right w:val="nil"/>
            </w:tcBorders>
            <w:shd w:val="clear" w:color="auto" w:fill="auto"/>
            <w:hideMark/>
          </w:tcPr>
          <w:p w14:paraId="1811BD8D" w14:textId="77777777" w:rsidR="001B6811" w:rsidRPr="001B6811" w:rsidRDefault="001B6811" w:rsidP="001B6811">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eastAsia="Times New Roman" w:hAnsi="Times New Roman" w:cs="Times New Roman"/>
                <w:kern w:val="0"/>
                <w:sz w:val="20"/>
                <w:szCs w:val="20"/>
                <w:lang w:eastAsia="sv-SE"/>
                <w14:numSpacing w14:val="default"/>
              </w:rPr>
            </w:pPr>
          </w:p>
        </w:tc>
      </w:tr>
      <w:tr w:rsidR="001B6811" w:rsidRPr="001B6811" w14:paraId="1811BD93" w14:textId="77777777" w:rsidTr="00DC28AD">
        <w:trPr>
          <w:trHeight w:val="255"/>
        </w:trPr>
        <w:tc>
          <w:tcPr>
            <w:tcW w:w="635" w:type="dxa"/>
            <w:tcBorders>
              <w:top w:val="nil"/>
              <w:left w:val="nil"/>
              <w:bottom w:val="nil"/>
              <w:right w:val="nil"/>
            </w:tcBorders>
            <w:shd w:val="clear" w:color="auto" w:fill="auto"/>
            <w:hideMark/>
          </w:tcPr>
          <w:p w14:paraId="1811BD8F" w14:textId="77777777" w:rsidR="001B6811" w:rsidRPr="001B6811" w:rsidRDefault="001B6811" w:rsidP="001B6811">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eastAsia="Times New Roman" w:hAnsi="Times New Roman" w:cs="Times New Roman"/>
                <w:kern w:val="0"/>
                <w:sz w:val="20"/>
                <w:szCs w:val="20"/>
                <w:lang w:eastAsia="sv-SE"/>
                <w14:numSpacing w14:val="default"/>
              </w:rPr>
            </w:pPr>
            <w:r w:rsidRPr="001B6811">
              <w:rPr>
                <w:rFonts w:ascii="Times New Roman" w:eastAsia="Times New Roman" w:hAnsi="Times New Roman" w:cs="Times New Roman"/>
                <w:kern w:val="0"/>
                <w:sz w:val="20"/>
                <w:szCs w:val="20"/>
                <w:lang w:eastAsia="sv-SE"/>
                <w14:numSpacing w14:val="default"/>
              </w:rPr>
              <w:t>1:10</w:t>
            </w:r>
          </w:p>
        </w:tc>
        <w:tc>
          <w:tcPr>
            <w:tcW w:w="4568" w:type="dxa"/>
            <w:tcBorders>
              <w:top w:val="nil"/>
              <w:left w:val="nil"/>
              <w:bottom w:val="nil"/>
              <w:right w:val="nil"/>
            </w:tcBorders>
            <w:shd w:val="clear" w:color="auto" w:fill="auto"/>
            <w:hideMark/>
          </w:tcPr>
          <w:p w14:paraId="1811BD90" w14:textId="77777777" w:rsidR="001B6811" w:rsidRPr="001B6811" w:rsidRDefault="001B6811" w:rsidP="001B6811">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eastAsia="Times New Roman" w:hAnsi="Times New Roman" w:cs="Times New Roman"/>
                <w:kern w:val="0"/>
                <w:sz w:val="20"/>
                <w:szCs w:val="20"/>
                <w:lang w:eastAsia="sv-SE"/>
                <w14:numSpacing w14:val="default"/>
              </w:rPr>
            </w:pPr>
            <w:r w:rsidRPr="001B6811">
              <w:rPr>
                <w:rFonts w:ascii="Times New Roman" w:eastAsia="Times New Roman" w:hAnsi="Times New Roman" w:cs="Times New Roman"/>
                <w:kern w:val="0"/>
                <w:sz w:val="20"/>
                <w:szCs w:val="20"/>
                <w:lang w:eastAsia="sv-SE"/>
                <w14:numSpacing w14:val="default"/>
              </w:rPr>
              <w:t>Brottsoffermyndigheten</w:t>
            </w:r>
          </w:p>
        </w:tc>
        <w:tc>
          <w:tcPr>
            <w:tcW w:w="1562" w:type="dxa"/>
            <w:tcBorders>
              <w:top w:val="nil"/>
              <w:left w:val="nil"/>
              <w:bottom w:val="nil"/>
              <w:right w:val="nil"/>
            </w:tcBorders>
            <w:shd w:val="clear" w:color="auto" w:fill="auto"/>
            <w:hideMark/>
          </w:tcPr>
          <w:p w14:paraId="1811BD91" w14:textId="77777777" w:rsidR="001B6811" w:rsidRPr="001B6811" w:rsidRDefault="001B6811" w:rsidP="001B6811">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eastAsia="Times New Roman" w:hAnsi="Times New Roman" w:cs="Times New Roman"/>
                <w:kern w:val="0"/>
                <w:sz w:val="20"/>
                <w:szCs w:val="20"/>
                <w:lang w:eastAsia="sv-SE"/>
                <w14:numSpacing w14:val="default"/>
              </w:rPr>
            </w:pPr>
            <w:r w:rsidRPr="001B6811">
              <w:rPr>
                <w:rFonts w:ascii="Times New Roman" w:eastAsia="Times New Roman" w:hAnsi="Times New Roman" w:cs="Times New Roman"/>
                <w:kern w:val="0"/>
                <w:sz w:val="20"/>
                <w:szCs w:val="20"/>
                <w:lang w:eastAsia="sv-SE"/>
                <w14:numSpacing w14:val="default"/>
              </w:rPr>
              <w:t>40 011</w:t>
            </w:r>
          </w:p>
        </w:tc>
        <w:tc>
          <w:tcPr>
            <w:tcW w:w="1911" w:type="dxa"/>
            <w:tcBorders>
              <w:top w:val="nil"/>
              <w:left w:val="nil"/>
              <w:bottom w:val="nil"/>
              <w:right w:val="nil"/>
            </w:tcBorders>
            <w:shd w:val="clear" w:color="auto" w:fill="auto"/>
            <w:hideMark/>
          </w:tcPr>
          <w:p w14:paraId="1811BD92" w14:textId="77777777" w:rsidR="001B6811" w:rsidRPr="001B6811" w:rsidRDefault="001B6811" w:rsidP="001B6811">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eastAsia="Times New Roman" w:hAnsi="Times New Roman" w:cs="Times New Roman"/>
                <w:kern w:val="0"/>
                <w:sz w:val="20"/>
                <w:szCs w:val="20"/>
                <w:lang w:eastAsia="sv-SE"/>
                <w14:numSpacing w14:val="default"/>
              </w:rPr>
            </w:pPr>
          </w:p>
        </w:tc>
      </w:tr>
      <w:tr w:rsidR="001B6811" w:rsidRPr="001B6811" w14:paraId="1811BD98" w14:textId="77777777" w:rsidTr="00DC28AD">
        <w:trPr>
          <w:trHeight w:val="255"/>
        </w:trPr>
        <w:tc>
          <w:tcPr>
            <w:tcW w:w="635" w:type="dxa"/>
            <w:tcBorders>
              <w:top w:val="nil"/>
              <w:left w:val="nil"/>
              <w:bottom w:val="nil"/>
              <w:right w:val="nil"/>
            </w:tcBorders>
            <w:shd w:val="clear" w:color="auto" w:fill="auto"/>
            <w:hideMark/>
          </w:tcPr>
          <w:p w14:paraId="1811BD94" w14:textId="77777777" w:rsidR="001B6811" w:rsidRPr="001B6811" w:rsidRDefault="001B6811" w:rsidP="001B6811">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eastAsia="Times New Roman" w:hAnsi="Times New Roman" w:cs="Times New Roman"/>
                <w:kern w:val="0"/>
                <w:sz w:val="20"/>
                <w:szCs w:val="20"/>
                <w:lang w:eastAsia="sv-SE"/>
                <w14:numSpacing w14:val="default"/>
              </w:rPr>
            </w:pPr>
            <w:r w:rsidRPr="001B6811">
              <w:rPr>
                <w:rFonts w:ascii="Times New Roman" w:eastAsia="Times New Roman" w:hAnsi="Times New Roman" w:cs="Times New Roman"/>
                <w:kern w:val="0"/>
                <w:sz w:val="20"/>
                <w:szCs w:val="20"/>
                <w:lang w:eastAsia="sv-SE"/>
                <w14:numSpacing w14:val="default"/>
              </w:rPr>
              <w:t>1:11</w:t>
            </w:r>
          </w:p>
        </w:tc>
        <w:tc>
          <w:tcPr>
            <w:tcW w:w="4568" w:type="dxa"/>
            <w:tcBorders>
              <w:top w:val="nil"/>
              <w:left w:val="nil"/>
              <w:bottom w:val="nil"/>
              <w:right w:val="nil"/>
            </w:tcBorders>
            <w:shd w:val="clear" w:color="auto" w:fill="auto"/>
            <w:hideMark/>
          </w:tcPr>
          <w:p w14:paraId="1811BD95" w14:textId="77777777" w:rsidR="001B6811" w:rsidRPr="001B6811" w:rsidRDefault="001B6811" w:rsidP="001B6811">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eastAsia="Times New Roman" w:hAnsi="Times New Roman" w:cs="Times New Roman"/>
                <w:kern w:val="0"/>
                <w:sz w:val="20"/>
                <w:szCs w:val="20"/>
                <w:lang w:eastAsia="sv-SE"/>
                <w14:numSpacing w14:val="default"/>
              </w:rPr>
            </w:pPr>
            <w:r w:rsidRPr="001B6811">
              <w:rPr>
                <w:rFonts w:ascii="Times New Roman" w:eastAsia="Times New Roman" w:hAnsi="Times New Roman" w:cs="Times New Roman"/>
                <w:kern w:val="0"/>
                <w:sz w:val="20"/>
                <w:szCs w:val="20"/>
                <w:lang w:eastAsia="sv-SE"/>
                <w14:numSpacing w14:val="default"/>
              </w:rPr>
              <w:t>Ersättning för skador på grund av brott</w:t>
            </w:r>
          </w:p>
        </w:tc>
        <w:tc>
          <w:tcPr>
            <w:tcW w:w="1562" w:type="dxa"/>
            <w:tcBorders>
              <w:top w:val="nil"/>
              <w:left w:val="nil"/>
              <w:bottom w:val="nil"/>
              <w:right w:val="nil"/>
            </w:tcBorders>
            <w:shd w:val="clear" w:color="auto" w:fill="auto"/>
            <w:hideMark/>
          </w:tcPr>
          <w:p w14:paraId="1811BD96" w14:textId="77777777" w:rsidR="001B6811" w:rsidRPr="001B6811" w:rsidRDefault="001B6811" w:rsidP="001B6811">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eastAsia="Times New Roman" w:hAnsi="Times New Roman" w:cs="Times New Roman"/>
                <w:kern w:val="0"/>
                <w:sz w:val="20"/>
                <w:szCs w:val="20"/>
                <w:lang w:eastAsia="sv-SE"/>
                <w14:numSpacing w14:val="default"/>
              </w:rPr>
            </w:pPr>
            <w:r w:rsidRPr="001B6811">
              <w:rPr>
                <w:rFonts w:ascii="Times New Roman" w:eastAsia="Times New Roman" w:hAnsi="Times New Roman" w:cs="Times New Roman"/>
                <w:kern w:val="0"/>
                <w:sz w:val="20"/>
                <w:szCs w:val="20"/>
                <w:lang w:eastAsia="sv-SE"/>
                <w14:numSpacing w14:val="default"/>
              </w:rPr>
              <w:t>121 935</w:t>
            </w:r>
          </w:p>
        </w:tc>
        <w:tc>
          <w:tcPr>
            <w:tcW w:w="1911" w:type="dxa"/>
            <w:tcBorders>
              <w:top w:val="nil"/>
              <w:left w:val="nil"/>
              <w:bottom w:val="nil"/>
              <w:right w:val="nil"/>
            </w:tcBorders>
            <w:shd w:val="clear" w:color="auto" w:fill="auto"/>
            <w:hideMark/>
          </w:tcPr>
          <w:p w14:paraId="1811BD97" w14:textId="77777777" w:rsidR="001B6811" w:rsidRPr="001B6811" w:rsidRDefault="001B6811" w:rsidP="001B6811">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eastAsia="Times New Roman" w:hAnsi="Times New Roman" w:cs="Times New Roman"/>
                <w:kern w:val="0"/>
                <w:sz w:val="20"/>
                <w:szCs w:val="20"/>
                <w:lang w:eastAsia="sv-SE"/>
                <w14:numSpacing w14:val="default"/>
              </w:rPr>
            </w:pPr>
          </w:p>
        </w:tc>
      </w:tr>
      <w:tr w:rsidR="001B6811" w:rsidRPr="001B6811" w14:paraId="1811BD9D" w14:textId="77777777" w:rsidTr="00DC28AD">
        <w:trPr>
          <w:trHeight w:val="255"/>
        </w:trPr>
        <w:tc>
          <w:tcPr>
            <w:tcW w:w="635" w:type="dxa"/>
            <w:tcBorders>
              <w:top w:val="nil"/>
              <w:left w:val="nil"/>
              <w:bottom w:val="nil"/>
              <w:right w:val="nil"/>
            </w:tcBorders>
            <w:shd w:val="clear" w:color="auto" w:fill="auto"/>
            <w:hideMark/>
          </w:tcPr>
          <w:p w14:paraId="1811BD99" w14:textId="77777777" w:rsidR="001B6811" w:rsidRPr="001B6811" w:rsidRDefault="001B6811" w:rsidP="001B6811">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eastAsia="Times New Roman" w:hAnsi="Times New Roman" w:cs="Times New Roman"/>
                <w:kern w:val="0"/>
                <w:sz w:val="20"/>
                <w:szCs w:val="20"/>
                <w:lang w:eastAsia="sv-SE"/>
                <w14:numSpacing w14:val="default"/>
              </w:rPr>
            </w:pPr>
            <w:r w:rsidRPr="001B6811">
              <w:rPr>
                <w:rFonts w:ascii="Times New Roman" w:eastAsia="Times New Roman" w:hAnsi="Times New Roman" w:cs="Times New Roman"/>
                <w:kern w:val="0"/>
                <w:sz w:val="20"/>
                <w:szCs w:val="20"/>
                <w:lang w:eastAsia="sv-SE"/>
                <w14:numSpacing w14:val="default"/>
              </w:rPr>
              <w:t>1:12</w:t>
            </w:r>
          </w:p>
        </w:tc>
        <w:tc>
          <w:tcPr>
            <w:tcW w:w="4568" w:type="dxa"/>
            <w:tcBorders>
              <w:top w:val="nil"/>
              <w:left w:val="nil"/>
              <w:bottom w:val="nil"/>
              <w:right w:val="nil"/>
            </w:tcBorders>
            <w:shd w:val="clear" w:color="auto" w:fill="auto"/>
            <w:hideMark/>
          </w:tcPr>
          <w:p w14:paraId="1811BD9A" w14:textId="77777777" w:rsidR="001B6811" w:rsidRPr="001B6811" w:rsidRDefault="001B6811" w:rsidP="001B6811">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eastAsia="Times New Roman" w:hAnsi="Times New Roman" w:cs="Times New Roman"/>
                <w:kern w:val="0"/>
                <w:sz w:val="20"/>
                <w:szCs w:val="20"/>
                <w:lang w:eastAsia="sv-SE"/>
                <w14:numSpacing w14:val="default"/>
              </w:rPr>
            </w:pPr>
            <w:r w:rsidRPr="001B6811">
              <w:rPr>
                <w:rFonts w:ascii="Times New Roman" w:eastAsia="Times New Roman" w:hAnsi="Times New Roman" w:cs="Times New Roman"/>
                <w:kern w:val="0"/>
                <w:sz w:val="20"/>
                <w:szCs w:val="20"/>
                <w:lang w:eastAsia="sv-SE"/>
                <w14:numSpacing w14:val="default"/>
              </w:rPr>
              <w:t>Rättsliga biträden m.m.</w:t>
            </w:r>
          </w:p>
        </w:tc>
        <w:tc>
          <w:tcPr>
            <w:tcW w:w="1562" w:type="dxa"/>
            <w:tcBorders>
              <w:top w:val="nil"/>
              <w:left w:val="nil"/>
              <w:bottom w:val="nil"/>
              <w:right w:val="nil"/>
            </w:tcBorders>
            <w:shd w:val="clear" w:color="auto" w:fill="auto"/>
            <w:hideMark/>
          </w:tcPr>
          <w:p w14:paraId="1811BD9B" w14:textId="77777777" w:rsidR="001B6811" w:rsidRPr="001B6811" w:rsidRDefault="001B6811" w:rsidP="001B6811">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eastAsia="Times New Roman" w:hAnsi="Times New Roman" w:cs="Times New Roman"/>
                <w:kern w:val="0"/>
                <w:sz w:val="20"/>
                <w:szCs w:val="20"/>
                <w:lang w:eastAsia="sv-SE"/>
                <w14:numSpacing w14:val="default"/>
              </w:rPr>
            </w:pPr>
            <w:r w:rsidRPr="001B6811">
              <w:rPr>
                <w:rFonts w:ascii="Times New Roman" w:eastAsia="Times New Roman" w:hAnsi="Times New Roman" w:cs="Times New Roman"/>
                <w:kern w:val="0"/>
                <w:sz w:val="20"/>
                <w:szCs w:val="20"/>
                <w:lang w:eastAsia="sv-SE"/>
                <w14:numSpacing w14:val="default"/>
              </w:rPr>
              <w:t>2 338 657</w:t>
            </w:r>
          </w:p>
        </w:tc>
        <w:tc>
          <w:tcPr>
            <w:tcW w:w="1911" w:type="dxa"/>
            <w:tcBorders>
              <w:top w:val="nil"/>
              <w:left w:val="nil"/>
              <w:bottom w:val="nil"/>
              <w:right w:val="nil"/>
            </w:tcBorders>
            <w:shd w:val="clear" w:color="auto" w:fill="auto"/>
            <w:hideMark/>
          </w:tcPr>
          <w:p w14:paraId="1811BD9C" w14:textId="77777777" w:rsidR="001B6811" w:rsidRPr="001B6811" w:rsidRDefault="001B6811" w:rsidP="001B6811">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eastAsia="Times New Roman" w:hAnsi="Times New Roman" w:cs="Times New Roman"/>
                <w:kern w:val="0"/>
                <w:sz w:val="20"/>
                <w:szCs w:val="20"/>
                <w:lang w:eastAsia="sv-SE"/>
                <w14:numSpacing w14:val="default"/>
              </w:rPr>
            </w:pPr>
          </w:p>
        </w:tc>
      </w:tr>
      <w:tr w:rsidR="001B6811" w:rsidRPr="001B6811" w14:paraId="1811BDA2" w14:textId="77777777" w:rsidTr="00DC28AD">
        <w:trPr>
          <w:trHeight w:val="255"/>
        </w:trPr>
        <w:tc>
          <w:tcPr>
            <w:tcW w:w="635" w:type="dxa"/>
            <w:tcBorders>
              <w:top w:val="nil"/>
              <w:left w:val="nil"/>
              <w:bottom w:val="nil"/>
              <w:right w:val="nil"/>
            </w:tcBorders>
            <w:shd w:val="clear" w:color="auto" w:fill="auto"/>
            <w:hideMark/>
          </w:tcPr>
          <w:p w14:paraId="1811BD9E" w14:textId="77777777" w:rsidR="001B6811" w:rsidRPr="001B6811" w:rsidRDefault="001B6811" w:rsidP="001B6811">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eastAsia="Times New Roman" w:hAnsi="Times New Roman" w:cs="Times New Roman"/>
                <w:kern w:val="0"/>
                <w:sz w:val="20"/>
                <w:szCs w:val="20"/>
                <w:lang w:eastAsia="sv-SE"/>
                <w14:numSpacing w14:val="default"/>
              </w:rPr>
            </w:pPr>
            <w:r w:rsidRPr="001B6811">
              <w:rPr>
                <w:rFonts w:ascii="Times New Roman" w:eastAsia="Times New Roman" w:hAnsi="Times New Roman" w:cs="Times New Roman"/>
                <w:kern w:val="0"/>
                <w:sz w:val="20"/>
                <w:szCs w:val="20"/>
                <w:lang w:eastAsia="sv-SE"/>
                <w14:numSpacing w14:val="default"/>
              </w:rPr>
              <w:t>1:13</w:t>
            </w:r>
          </w:p>
        </w:tc>
        <w:tc>
          <w:tcPr>
            <w:tcW w:w="4568" w:type="dxa"/>
            <w:tcBorders>
              <w:top w:val="nil"/>
              <w:left w:val="nil"/>
              <w:bottom w:val="nil"/>
              <w:right w:val="nil"/>
            </w:tcBorders>
            <w:shd w:val="clear" w:color="auto" w:fill="auto"/>
            <w:hideMark/>
          </w:tcPr>
          <w:p w14:paraId="1811BD9F" w14:textId="77777777" w:rsidR="001B6811" w:rsidRPr="001B6811" w:rsidRDefault="001B6811" w:rsidP="001B6811">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eastAsia="Times New Roman" w:hAnsi="Times New Roman" w:cs="Times New Roman"/>
                <w:kern w:val="0"/>
                <w:sz w:val="20"/>
                <w:szCs w:val="20"/>
                <w:lang w:eastAsia="sv-SE"/>
                <w14:numSpacing w14:val="default"/>
              </w:rPr>
            </w:pPr>
            <w:r w:rsidRPr="001B6811">
              <w:rPr>
                <w:rFonts w:ascii="Times New Roman" w:eastAsia="Times New Roman" w:hAnsi="Times New Roman" w:cs="Times New Roman"/>
                <w:kern w:val="0"/>
                <w:sz w:val="20"/>
                <w:szCs w:val="20"/>
                <w:lang w:eastAsia="sv-SE"/>
                <w14:numSpacing w14:val="default"/>
              </w:rPr>
              <w:t>Kostnader för vissa skaderegleringar m.m.</w:t>
            </w:r>
          </w:p>
        </w:tc>
        <w:tc>
          <w:tcPr>
            <w:tcW w:w="1562" w:type="dxa"/>
            <w:tcBorders>
              <w:top w:val="nil"/>
              <w:left w:val="nil"/>
              <w:bottom w:val="nil"/>
              <w:right w:val="nil"/>
            </w:tcBorders>
            <w:shd w:val="clear" w:color="auto" w:fill="auto"/>
            <w:hideMark/>
          </w:tcPr>
          <w:p w14:paraId="1811BDA0" w14:textId="77777777" w:rsidR="001B6811" w:rsidRPr="001B6811" w:rsidRDefault="001B6811" w:rsidP="001B6811">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eastAsia="Times New Roman" w:hAnsi="Times New Roman" w:cs="Times New Roman"/>
                <w:kern w:val="0"/>
                <w:sz w:val="20"/>
                <w:szCs w:val="20"/>
                <w:lang w:eastAsia="sv-SE"/>
                <w14:numSpacing w14:val="default"/>
              </w:rPr>
            </w:pPr>
            <w:r w:rsidRPr="001B6811">
              <w:rPr>
                <w:rFonts w:ascii="Times New Roman" w:eastAsia="Times New Roman" w:hAnsi="Times New Roman" w:cs="Times New Roman"/>
                <w:kern w:val="0"/>
                <w:sz w:val="20"/>
                <w:szCs w:val="20"/>
                <w:lang w:eastAsia="sv-SE"/>
                <w14:numSpacing w14:val="default"/>
              </w:rPr>
              <w:t>39 981</w:t>
            </w:r>
          </w:p>
        </w:tc>
        <w:tc>
          <w:tcPr>
            <w:tcW w:w="1911" w:type="dxa"/>
            <w:tcBorders>
              <w:top w:val="nil"/>
              <w:left w:val="nil"/>
              <w:bottom w:val="nil"/>
              <w:right w:val="nil"/>
            </w:tcBorders>
            <w:shd w:val="clear" w:color="auto" w:fill="auto"/>
            <w:hideMark/>
          </w:tcPr>
          <w:p w14:paraId="1811BDA1" w14:textId="77777777" w:rsidR="001B6811" w:rsidRPr="001B6811" w:rsidRDefault="001B6811" w:rsidP="001B6811">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eastAsia="Times New Roman" w:hAnsi="Times New Roman" w:cs="Times New Roman"/>
                <w:kern w:val="0"/>
                <w:sz w:val="20"/>
                <w:szCs w:val="20"/>
                <w:lang w:eastAsia="sv-SE"/>
                <w14:numSpacing w14:val="default"/>
              </w:rPr>
            </w:pPr>
          </w:p>
        </w:tc>
      </w:tr>
      <w:tr w:rsidR="001B6811" w:rsidRPr="001B6811" w14:paraId="1811BDA7" w14:textId="77777777" w:rsidTr="00DC28AD">
        <w:trPr>
          <w:trHeight w:val="255"/>
        </w:trPr>
        <w:tc>
          <w:tcPr>
            <w:tcW w:w="635" w:type="dxa"/>
            <w:tcBorders>
              <w:top w:val="nil"/>
              <w:left w:val="nil"/>
              <w:bottom w:val="nil"/>
              <w:right w:val="nil"/>
            </w:tcBorders>
            <w:shd w:val="clear" w:color="auto" w:fill="auto"/>
            <w:hideMark/>
          </w:tcPr>
          <w:p w14:paraId="1811BDA3" w14:textId="77777777" w:rsidR="001B6811" w:rsidRPr="001B6811" w:rsidRDefault="001B6811" w:rsidP="001B6811">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eastAsia="Times New Roman" w:hAnsi="Times New Roman" w:cs="Times New Roman"/>
                <w:kern w:val="0"/>
                <w:sz w:val="20"/>
                <w:szCs w:val="20"/>
                <w:lang w:eastAsia="sv-SE"/>
                <w14:numSpacing w14:val="default"/>
              </w:rPr>
            </w:pPr>
            <w:r w:rsidRPr="001B6811">
              <w:rPr>
                <w:rFonts w:ascii="Times New Roman" w:eastAsia="Times New Roman" w:hAnsi="Times New Roman" w:cs="Times New Roman"/>
                <w:kern w:val="0"/>
                <w:sz w:val="20"/>
                <w:szCs w:val="20"/>
                <w:lang w:eastAsia="sv-SE"/>
                <w14:numSpacing w14:val="default"/>
              </w:rPr>
              <w:t>1:14</w:t>
            </w:r>
          </w:p>
        </w:tc>
        <w:tc>
          <w:tcPr>
            <w:tcW w:w="4568" w:type="dxa"/>
            <w:tcBorders>
              <w:top w:val="nil"/>
              <w:left w:val="nil"/>
              <w:bottom w:val="nil"/>
              <w:right w:val="nil"/>
            </w:tcBorders>
            <w:shd w:val="clear" w:color="auto" w:fill="auto"/>
            <w:hideMark/>
          </w:tcPr>
          <w:p w14:paraId="1811BDA4" w14:textId="77777777" w:rsidR="001B6811" w:rsidRPr="001B6811" w:rsidRDefault="001B6811" w:rsidP="001B6811">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eastAsia="Times New Roman" w:hAnsi="Times New Roman" w:cs="Times New Roman"/>
                <w:kern w:val="0"/>
                <w:sz w:val="20"/>
                <w:szCs w:val="20"/>
                <w:lang w:eastAsia="sv-SE"/>
                <w14:numSpacing w14:val="default"/>
              </w:rPr>
            </w:pPr>
            <w:r w:rsidRPr="001B6811">
              <w:rPr>
                <w:rFonts w:ascii="Times New Roman" w:eastAsia="Times New Roman" w:hAnsi="Times New Roman" w:cs="Times New Roman"/>
                <w:kern w:val="0"/>
                <w:sz w:val="20"/>
                <w:szCs w:val="20"/>
                <w:lang w:eastAsia="sv-SE"/>
                <w14:numSpacing w14:val="default"/>
              </w:rPr>
              <w:t>Avgifter till vissa internationella sammanslutningar</w:t>
            </w:r>
          </w:p>
        </w:tc>
        <w:tc>
          <w:tcPr>
            <w:tcW w:w="1562" w:type="dxa"/>
            <w:tcBorders>
              <w:top w:val="nil"/>
              <w:left w:val="nil"/>
              <w:bottom w:val="nil"/>
              <w:right w:val="nil"/>
            </w:tcBorders>
            <w:shd w:val="clear" w:color="auto" w:fill="auto"/>
            <w:hideMark/>
          </w:tcPr>
          <w:p w14:paraId="1811BDA5" w14:textId="77777777" w:rsidR="001B6811" w:rsidRPr="001B6811" w:rsidRDefault="001B6811" w:rsidP="001B6811">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eastAsia="Times New Roman" w:hAnsi="Times New Roman" w:cs="Times New Roman"/>
                <w:kern w:val="0"/>
                <w:sz w:val="20"/>
                <w:szCs w:val="20"/>
                <w:lang w:eastAsia="sv-SE"/>
                <w14:numSpacing w14:val="default"/>
              </w:rPr>
            </w:pPr>
            <w:r w:rsidRPr="001B6811">
              <w:rPr>
                <w:rFonts w:ascii="Times New Roman" w:eastAsia="Times New Roman" w:hAnsi="Times New Roman" w:cs="Times New Roman"/>
                <w:kern w:val="0"/>
                <w:sz w:val="20"/>
                <w:szCs w:val="20"/>
                <w:lang w:eastAsia="sv-SE"/>
                <w14:numSpacing w14:val="default"/>
              </w:rPr>
              <w:t>21 374</w:t>
            </w:r>
          </w:p>
        </w:tc>
        <w:tc>
          <w:tcPr>
            <w:tcW w:w="1911" w:type="dxa"/>
            <w:tcBorders>
              <w:top w:val="nil"/>
              <w:left w:val="nil"/>
              <w:bottom w:val="nil"/>
              <w:right w:val="nil"/>
            </w:tcBorders>
            <w:shd w:val="clear" w:color="auto" w:fill="auto"/>
            <w:hideMark/>
          </w:tcPr>
          <w:p w14:paraId="1811BDA6" w14:textId="77777777" w:rsidR="001B6811" w:rsidRPr="001B6811" w:rsidRDefault="001B6811" w:rsidP="001B6811">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eastAsia="Times New Roman" w:hAnsi="Times New Roman" w:cs="Times New Roman"/>
                <w:kern w:val="0"/>
                <w:sz w:val="20"/>
                <w:szCs w:val="20"/>
                <w:lang w:eastAsia="sv-SE"/>
                <w14:numSpacing w14:val="default"/>
              </w:rPr>
            </w:pPr>
          </w:p>
        </w:tc>
      </w:tr>
      <w:tr w:rsidR="001B6811" w:rsidRPr="001B6811" w14:paraId="1811BDAC" w14:textId="77777777" w:rsidTr="00DC28AD">
        <w:trPr>
          <w:trHeight w:val="255"/>
        </w:trPr>
        <w:tc>
          <w:tcPr>
            <w:tcW w:w="635" w:type="dxa"/>
            <w:tcBorders>
              <w:top w:val="nil"/>
              <w:left w:val="nil"/>
              <w:bottom w:val="nil"/>
              <w:right w:val="nil"/>
            </w:tcBorders>
            <w:shd w:val="clear" w:color="auto" w:fill="auto"/>
            <w:hideMark/>
          </w:tcPr>
          <w:p w14:paraId="1811BDA8" w14:textId="77777777" w:rsidR="001B6811" w:rsidRPr="001B6811" w:rsidRDefault="001B6811" w:rsidP="001B6811">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eastAsia="Times New Roman" w:hAnsi="Times New Roman" w:cs="Times New Roman"/>
                <w:kern w:val="0"/>
                <w:sz w:val="20"/>
                <w:szCs w:val="20"/>
                <w:lang w:eastAsia="sv-SE"/>
                <w14:numSpacing w14:val="default"/>
              </w:rPr>
            </w:pPr>
            <w:r w:rsidRPr="001B6811">
              <w:rPr>
                <w:rFonts w:ascii="Times New Roman" w:eastAsia="Times New Roman" w:hAnsi="Times New Roman" w:cs="Times New Roman"/>
                <w:kern w:val="0"/>
                <w:sz w:val="20"/>
                <w:szCs w:val="20"/>
                <w:lang w:eastAsia="sv-SE"/>
                <w14:numSpacing w14:val="default"/>
              </w:rPr>
              <w:t>1:15</w:t>
            </w:r>
          </w:p>
        </w:tc>
        <w:tc>
          <w:tcPr>
            <w:tcW w:w="4568" w:type="dxa"/>
            <w:tcBorders>
              <w:top w:val="nil"/>
              <w:left w:val="nil"/>
              <w:bottom w:val="nil"/>
              <w:right w:val="nil"/>
            </w:tcBorders>
            <w:shd w:val="clear" w:color="auto" w:fill="auto"/>
            <w:hideMark/>
          </w:tcPr>
          <w:p w14:paraId="1811BDA9" w14:textId="77777777" w:rsidR="001B6811" w:rsidRPr="001B6811" w:rsidRDefault="001B6811" w:rsidP="001B6811">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eastAsia="Times New Roman" w:hAnsi="Times New Roman" w:cs="Times New Roman"/>
                <w:kern w:val="0"/>
                <w:sz w:val="20"/>
                <w:szCs w:val="20"/>
                <w:lang w:eastAsia="sv-SE"/>
                <w14:numSpacing w14:val="default"/>
              </w:rPr>
            </w:pPr>
            <w:proofErr w:type="gramStart"/>
            <w:r w:rsidRPr="001B6811">
              <w:rPr>
                <w:rFonts w:ascii="Times New Roman" w:eastAsia="Times New Roman" w:hAnsi="Times New Roman" w:cs="Times New Roman"/>
                <w:kern w:val="0"/>
                <w:sz w:val="20"/>
                <w:szCs w:val="20"/>
                <w:lang w:eastAsia="sv-SE"/>
                <w14:numSpacing w14:val="default"/>
              </w:rPr>
              <w:t>Bidrag</w:t>
            </w:r>
            <w:proofErr w:type="gramEnd"/>
            <w:r w:rsidRPr="001B6811">
              <w:rPr>
                <w:rFonts w:ascii="Times New Roman" w:eastAsia="Times New Roman" w:hAnsi="Times New Roman" w:cs="Times New Roman"/>
                <w:kern w:val="0"/>
                <w:sz w:val="20"/>
                <w:szCs w:val="20"/>
                <w:lang w:eastAsia="sv-SE"/>
                <w14:numSpacing w14:val="default"/>
              </w:rPr>
              <w:t xml:space="preserve"> till lokalt brottsförebyggande arbete</w:t>
            </w:r>
          </w:p>
        </w:tc>
        <w:tc>
          <w:tcPr>
            <w:tcW w:w="1562" w:type="dxa"/>
            <w:tcBorders>
              <w:top w:val="nil"/>
              <w:left w:val="nil"/>
              <w:bottom w:val="nil"/>
              <w:right w:val="nil"/>
            </w:tcBorders>
            <w:shd w:val="clear" w:color="auto" w:fill="auto"/>
            <w:hideMark/>
          </w:tcPr>
          <w:p w14:paraId="1811BDAA" w14:textId="77777777" w:rsidR="001B6811" w:rsidRPr="001B6811" w:rsidRDefault="001B6811" w:rsidP="001B6811">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eastAsia="Times New Roman" w:hAnsi="Times New Roman" w:cs="Times New Roman"/>
                <w:kern w:val="0"/>
                <w:sz w:val="20"/>
                <w:szCs w:val="20"/>
                <w:lang w:eastAsia="sv-SE"/>
                <w14:numSpacing w14:val="default"/>
              </w:rPr>
            </w:pPr>
            <w:r w:rsidRPr="001B6811">
              <w:rPr>
                <w:rFonts w:ascii="Times New Roman" w:eastAsia="Times New Roman" w:hAnsi="Times New Roman" w:cs="Times New Roman"/>
                <w:kern w:val="0"/>
                <w:sz w:val="20"/>
                <w:szCs w:val="20"/>
                <w:lang w:eastAsia="sv-SE"/>
                <w14:numSpacing w14:val="default"/>
              </w:rPr>
              <w:t>22 157</w:t>
            </w:r>
          </w:p>
        </w:tc>
        <w:tc>
          <w:tcPr>
            <w:tcW w:w="1911" w:type="dxa"/>
            <w:tcBorders>
              <w:top w:val="nil"/>
              <w:left w:val="nil"/>
              <w:bottom w:val="nil"/>
              <w:right w:val="nil"/>
            </w:tcBorders>
            <w:shd w:val="clear" w:color="auto" w:fill="auto"/>
            <w:hideMark/>
          </w:tcPr>
          <w:p w14:paraId="1811BDAB" w14:textId="77777777" w:rsidR="001B6811" w:rsidRPr="001B6811" w:rsidRDefault="001B6811" w:rsidP="001B6811">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eastAsia="Times New Roman" w:hAnsi="Times New Roman" w:cs="Times New Roman"/>
                <w:kern w:val="0"/>
                <w:sz w:val="20"/>
                <w:szCs w:val="20"/>
                <w:lang w:eastAsia="sv-SE"/>
                <w14:numSpacing w14:val="default"/>
              </w:rPr>
            </w:pPr>
          </w:p>
        </w:tc>
      </w:tr>
      <w:tr w:rsidR="001B6811" w:rsidRPr="001B6811" w14:paraId="1811BDB1" w14:textId="77777777" w:rsidTr="00DC28AD">
        <w:trPr>
          <w:trHeight w:val="255"/>
        </w:trPr>
        <w:tc>
          <w:tcPr>
            <w:tcW w:w="635" w:type="dxa"/>
            <w:tcBorders>
              <w:top w:val="nil"/>
              <w:left w:val="nil"/>
              <w:bottom w:val="nil"/>
              <w:right w:val="nil"/>
            </w:tcBorders>
            <w:shd w:val="clear" w:color="auto" w:fill="auto"/>
            <w:hideMark/>
          </w:tcPr>
          <w:p w14:paraId="1811BDAD" w14:textId="77777777" w:rsidR="001B6811" w:rsidRPr="001B6811" w:rsidRDefault="001B6811" w:rsidP="001B6811">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eastAsia="Times New Roman" w:hAnsi="Times New Roman" w:cs="Times New Roman"/>
                <w:kern w:val="0"/>
                <w:sz w:val="20"/>
                <w:szCs w:val="20"/>
                <w:lang w:eastAsia="sv-SE"/>
                <w14:numSpacing w14:val="default"/>
              </w:rPr>
            </w:pPr>
            <w:r w:rsidRPr="001B6811">
              <w:rPr>
                <w:rFonts w:ascii="Times New Roman" w:eastAsia="Times New Roman" w:hAnsi="Times New Roman" w:cs="Times New Roman"/>
                <w:kern w:val="0"/>
                <w:sz w:val="20"/>
                <w:szCs w:val="20"/>
                <w:lang w:eastAsia="sv-SE"/>
                <w14:numSpacing w14:val="default"/>
              </w:rPr>
              <w:t>1:16</w:t>
            </w:r>
          </w:p>
        </w:tc>
        <w:tc>
          <w:tcPr>
            <w:tcW w:w="4568" w:type="dxa"/>
            <w:tcBorders>
              <w:top w:val="nil"/>
              <w:left w:val="nil"/>
              <w:bottom w:val="nil"/>
              <w:right w:val="nil"/>
            </w:tcBorders>
            <w:shd w:val="clear" w:color="auto" w:fill="auto"/>
            <w:hideMark/>
          </w:tcPr>
          <w:p w14:paraId="1811BDAE" w14:textId="77777777" w:rsidR="001B6811" w:rsidRPr="001B6811" w:rsidRDefault="001B6811" w:rsidP="001B6811">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eastAsia="Times New Roman" w:hAnsi="Times New Roman" w:cs="Times New Roman"/>
                <w:kern w:val="0"/>
                <w:sz w:val="20"/>
                <w:szCs w:val="20"/>
                <w:lang w:eastAsia="sv-SE"/>
                <w14:numSpacing w14:val="default"/>
              </w:rPr>
            </w:pPr>
            <w:r w:rsidRPr="001B6811">
              <w:rPr>
                <w:rFonts w:ascii="Times New Roman" w:eastAsia="Times New Roman" w:hAnsi="Times New Roman" w:cs="Times New Roman"/>
                <w:kern w:val="0"/>
                <w:sz w:val="20"/>
                <w:szCs w:val="20"/>
                <w:lang w:eastAsia="sv-SE"/>
                <w14:numSpacing w14:val="default"/>
              </w:rPr>
              <w:t>Säkerhets- och integritetsskyddsnämnden</w:t>
            </w:r>
          </w:p>
        </w:tc>
        <w:tc>
          <w:tcPr>
            <w:tcW w:w="1562" w:type="dxa"/>
            <w:tcBorders>
              <w:top w:val="nil"/>
              <w:left w:val="nil"/>
              <w:bottom w:val="nil"/>
              <w:right w:val="nil"/>
            </w:tcBorders>
            <w:shd w:val="clear" w:color="auto" w:fill="auto"/>
            <w:hideMark/>
          </w:tcPr>
          <w:p w14:paraId="1811BDAF" w14:textId="77777777" w:rsidR="001B6811" w:rsidRPr="001B6811" w:rsidRDefault="001B6811" w:rsidP="001B6811">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eastAsia="Times New Roman" w:hAnsi="Times New Roman" w:cs="Times New Roman"/>
                <w:kern w:val="0"/>
                <w:sz w:val="20"/>
                <w:szCs w:val="20"/>
                <w:lang w:eastAsia="sv-SE"/>
                <w14:numSpacing w14:val="default"/>
              </w:rPr>
            </w:pPr>
            <w:r w:rsidRPr="001B6811">
              <w:rPr>
                <w:rFonts w:ascii="Times New Roman" w:eastAsia="Times New Roman" w:hAnsi="Times New Roman" w:cs="Times New Roman"/>
                <w:kern w:val="0"/>
                <w:sz w:val="20"/>
                <w:szCs w:val="20"/>
                <w:lang w:eastAsia="sv-SE"/>
                <w14:numSpacing w14:val="default"/>
              </w:rPr>
              <w:t>18 714</w:t>
            </w:r>
          </w:p>
        </w:tc>
        <w:tc>
          <w:tcPr>
            <w:tcW w:w="1911" w:type="dxa"/>
            <w:tcBorders>
              <w:top w:val="nil"/>
              <w:left w:val="nil"/>
              <w:bottom w:val="nil"/>
              <w:right w:val="nil"/>
            </w:tcBorders>
            <w:shd w:val="clear" w:color="auto" w:fill="auto"/>
            <w:hideMark/>
          </w:tcPr>
          <w:p w14:paraId="1811BDB0" w14:textId="77777777" w:rsidR="001B6811" w:rsidRPr="001B6811" w:rsidRDefault="001B6811" w:rsidP="001B6811">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eastAsia="Times New Roman" w:hAnsi="Times New Roman" w:cs="Times New Roman"/>
                <w:kern w:val="0"/>
                <w:sz w:val="20"/>
                <w:szCs w:val="20"/>
                <w:lang w:eastAsia="sv-SE"/>
                <w14:numSpacing w14:val="default"/>
              </w:rPr>
            </w:pPr>
          </w:p>
        </w:tc>
      </w:tr>
      <w:tr w:rsidR="001B6811" w:rsidRPr="001B6811" w14:paraId="1811BDB6" w14:textId="77777777" w:rsidTr="00DC28AD">
        <w:trPr>
          <w:trHeight w:val="255"/>
        </w:trPr>
        <w:tc>
          <w:tcPr>
            <w:tcW w:w="635" w:type="dxa"/>
            <w:tcBorders>
              <w:top w:val="nil"/>
              <w:left w:val="nil"/>
              <w:bottom w:val="nil"/>
              <w:right w:val="nil"/>
            </w:tcBorders>
            <w:shd w:val="clear" w:color="auto" w:fill="auto"/>
            <w:hideMark/>
          </w:tcPr>
          <w:p w14:paraId="1811BDB2" w14:textId="77777777" w:rsidR="001B6811" w:rsidRPr="001B6811" w:rsidRDefault="001B6811" w:rsidP="001B6811">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eastAsia="Times New Roman" w:hAnsi="Times New Roman" w:cs="Times New Roman"/>
                <w:kern w:val="0"/>
                <w:sz w:val="20"/>
                <w:szCs w:val="20"/>
                <w:lang w:eastAsia="sv-SE"/>
                <w14:numSpacing w14:val="default"/>
              </w:rPr>
            </w:pPr>
            <w:r w:rsidRPr="001B6811">
              <w:rPr>
                <w:rFonts w:ascii="Times New Roman" w:eastAsia="Times New Roman" w:hAnsi="Times New Roman" w:cs="Times New Roman"/>
                <w:kern w:val="0"/>
                <w:sz w:val="20"/>
                <w:szCs w:val="20"/>
                <w:lang w:eastAsia="sv-SE"/>
                <w14:numSpacing w14:val="default"/>
              </w:rPr>
              <w:t>1:17</w:t>
            </w:r>
          </w:p>
        </w:tc>
        <w:tc>
          <w:tcPr>
            <w:tcW w:w="4568" w:type="dxa"/>
            <w:tcBorders>
              <w:top w:val="nil"/>
              <w:left w:val="nil"/>
              <w:bottom w:val="nil"/>
              <w:right w:val="nil"/>
            </w:tcBorders>
            <w:shd w:val="clear" w:color="auto" w:fill="auto"/>
            <w:hideMark/>
          </w:tcPr>
          <w:p w14:paraId="1811BDB3" w14:textId="77777777" w:rsidR="001B6811" w:rsidRPr="001B6811" w:rsidRDefault="001B6811" w:rsidP="001B6811">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eastAsia="Times New Roman" w:hAnsi="Times New Roman" w:cs="Times New Roman"/>
                <w:kern w:val="0"/>
                <w:sz w:val="20"/>
                <w:szCs w:val="20"/>
                <w:lang w:eastAsia="sv-SE"/>
                <w14:numSpacing w14:val="default"/>
              </w:rPr>
            </w:pPr>
            <w:r w:rsidRPr="001B6811">
              <w:rPr>
                <w:rFonts w:ascii="Times New Roman" w:eastAsia="Times New Roman" w:hAnsi="Times New Roman" w:cs="Times New Roman"/>
                <w:kern w:val="0"/>
                <w:sz w:val="20"/>
                <w:szCs w:val="20"/>
                <w:lang w:eastAsia="sv-SE"/>
                <w14:numSpacing w14:val="default"/>
              </w:rPr>
              <w:t>Domarnämnden</w:t>
            </w:r>
          </w:p>
        </w:tc>
        <w:tc>
          <w:tcPr>
            <w:tcW w:w="1562" w:type="dxa"/>
            <w:tcBorders>
              <w:top w:val="nil"/>
              <w:left w:val="nil"/>
              <w:bottom w:val="nil"/>
              <w:right w:val="nil"/>
            </w:tcBorders>
            <w:shd w:val="clear" w:color="auto" w:fill="auto"/>
            <w:hideMark/>
          </w:tcPr>
          <w:p w14:paraId="1811BDB4" w14:textId="77777777" w:rsidR="001B6811" w:rsidRPr="001B6811" w:rsidRDefault="001B6811" w:rsidP="001B6811">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eastAsia="Times New Roman" w:hAnsi="Times New Roman" w:cs="Times New Roman"/>
                <w:kern w:val="0"/>
                <w:sz w:val="20"/>
                <w:szCs w:val="20"/>
                <w:lang w:eastAsia="sv-SE"/>
                <w14:numSpacing w14:val="default"/>
              </w:rPr>
            </w:pPr>
            <w:r w:rsidRPr="001B6811">
              <w:rPr>
                <w:rFonts w:ascii="Times New Roman" w:eastAsia="Times New Roman" w:hAnsi="Times New Roman" w:cs="Times New Roman"/>
                <w:kern w:val="0"/>
                <w:sz w:val="20"/>
                <w:szCs w:val="20"/>
                <w:lang w:eastAsia="sv-SE"/>
                <w14:numSpacing w14:val="default"/>
              </w:rPr>
              <w:t>7 942</w:t>
            </w:r>
          </w:p>
        </w:tc>
        <w:tc>
          <w:tcPr>
            <w:tcW w:w="1911" w:type="dxa"/>
            <w:tcBorders>
              <w:top w:val="nil"/>
              <w:left w:val="nil"/>
              <w:bottom w:val="nil"/>
              <w:right w:val="nil"/>
            </w:tcBorders>
            <w:shd w:val="clear" w:color="auto" w:fill="auto"/>
            <w:hideMark/>
          </w:tcPr>
          <w:p w14:paraId="1811BDB5" w14:textId="77777777" w:rsidR="001B6811" w:rsidRPr="001B6811" w:rsidRDefault="001B6811" w:rsidP="001B6811">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eastAsia="Times New Roman" w:hAnsi="Times New Roman" w:cs="Times New Roman"/>
                <w:kern w:val="0"/>
                <w:sz w:val="20"/>
                <w:szCs w:val="20"/>
                <w:lang w:eastAsia="sv-SE"/>
                <w14:numSpacing w14:val="default"/>
              </w:rPr>
            </w:pPr>
          </w:p>
        </w:tc>
      </w:tr>
      <w:tr w:rsidR="001B6811" w:rsidRPr="001B6811" w14:paraId="1811BDBB" w14:textId="77777777" w:rsidTr="00DC28AD">
        <w:trPr>
          <w:trHeight w:val="510"/>
        </w:trPr>
        <w:tc>
          <w:tcPr>
            <w:tcW w:w="635" w:type="dxa"/>
            <w:tcBorders>
              <w:top w:val="nil"/>
              <w:left w:val="nil"/>
              <w:bottom w:val="nil"/>
              <w:right w:val="nil"/>
            </w:tcBorders>
            <w:shd w:val="clear" w:color="auto" w:fill="auto"/>
            <w:hideMark/>
          </w:tcPr>
          <w:p w14:paraId="1811BDB7" w14:textId="77777777" w:rsidR="001B6811" w:rsidRPr="001B6811" w:rsidRDefault="001B6811" w:rsidP="001B6811">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eastAsia="Times New Roman" w:hAnsi="Times New Roman" w:cs="Times New Roman"/>
                <w:kern w:val="0"/>
                <w:sz w:val="20"/>
                <w:szCs w:val="20"/>
                <w:lang w:eastAsia="sv-SE"/>
                <w14:numSpacing w14:val="default"/>
              </w:rPr>
            </w:pPr>
            <w:r w:rsidRPr="001B6811">
              <w:rPr>
                <w:rFonts w:ascii="Times New Roman" w:eastAsia="Times New Roman" w:hAnsi="Times New Roman" w:cs="Times New Roman"/>
                <w:kern w:val="0"/>
                <w:sz w:val="20"/>
                <w:szCs w:val="20"/>
                <w:lang w:eastAsia="sv-SE"/>
                <w14:numSpacing w14:val="default"/>
              </w:rPr>
              <w:t>1:18</w:t>
            </w:r>
          </w:p>
        </w:tc>
        <w:tc>
          <w:tcPr>
            <w:tcW w:w="4568" w:type="dxa"/>
            <w:tcBorders>
              <w:top w:val="nil"/>
              <w:left w:val="nil"/>
              <w:bottom w:val="nil"/>
              <w:right w:val="nil"/>
            </w:tcBorders>
            <w:shd w:val="clear" w:color="auto" w:fill="auto"/>
            <w:hideMark/>
          </w:tcPr>
          <w:p w14:paraId="1811BDB8" w14:textId="77777777" w:rsidR="001B6811" w:rsidRPr="001B6811" w:rsidRDefault="001B6811" w:rsidP="001B6811">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eastAsia="Times New Roman" w:hAnsi="Times New Roman" w:cs="Times New Roman"/>
                <w:kern w:val="0"/>
                <w:sz w:val="20"/>
                <w:szCs w:val="20"/>
                <w:lang w:eastAsia="sv-SE"/>
                <w14:numSpacing w14:val="default"/>
              </w:rPr>
            </w:pPr>
            <w:r w:rsidRPr="001B6811">
              <w:rPr>
                <w:rFonts w:ascii="Times New Roman" w:eastAsia="Times New Roman" w:hAnsi="Times New Roman" w:cs="Times New Roman"/>
                <w:kern w:val="0"/>
                <w:sz w:val="20"/>
                <w:szCs w:val="20"/>
                <w:lang w:eastAsia="sv-SE"/>
                <w14:numSpacing w14:val="default"/>
              </w:rPr>
              <w:t>Från EU-budgeten finansierade insatser avseende EU:s inre säkerhet</w:t>
            </w:r>
          </w:p>
        </w:tc>
        <w:tc>
          <w:tcPr>
            <w:tcW w:w="1562" w:type="dxa"/>
            <w:tcBorders>
              <w:top w:val="nil"/>
              <w:left w:val="nil"/>
              <w:bottom w:val="nil"/>
              <w:right w:val="nil"/>
            </w:tcBorders>
            <w:shd w:val="clear" w:color="auto" w:fill="auto"/>
            <w:hideMark/>
          </w:tcPr>
          <w:p w14:paraId="1811BDB9" w14:textId="77777777" w:rsidR="001B6811" w:rsidRPr="001B6811" w:rsidRDefault="001B6811" w:rsidP="001B6811">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eastAsia="Times New Roman" w:hAnsi="Times New Roman" w:cs="Times New Roman"/>
                <w:kern w:val="0"/>
                <w:sz w:val="20"/>
                <w:szCs w:val="20"/>
                <w:lang w:eastAsia="sv-SE"/>
                <w14:numSpacing w14:val="default"/>
              </w:rPr>
            </w:pPr>
            <w:r w:rsidRPr="001B6811">
              <w:rPr>
                <w:rFonts w:ascii="Times New Roman" w:eastAsia="Times New Roman" w:hAnsi="Times New Roman" w:cs="Times New Roman"/>
                <w:kern w:val="0"/>
                <w:sz w:val="20"/>
                <w:szCs w:val="20"/>
                <w:lang w:eastAsia="sv-SE"/>
                <w14:numSpacing w14:val="default"/>
              </w:rPr>
              <w:t>85 000</w:t>
            </w:r>
          </w:p>
        </w:tc>
        <w:tc>
          <w:tcPr>
            <w:tcW w:w="1911" w:type="dxa"/>
            <w:tcBorders>
              <w:top w:val="nil"/>
              <w:left w:val="nil"/>
              <w:bottom w:val="nil"/>
              <w:right w:val="nil"/>
            </w:tcBorders>
            <w:shd w:val="clear" w:color="auto" w:fill="auto"/>
            <w:hideMark/>
          </w:tcPr>
          <w:p w14:paraId="1811BDBA" w14:textId="77777777" w:rsidR="001B6811" w:rsidRPr="001B6811" w:rsidRDefault="001B6811" w:rsidP="001B6811">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eastAsia="Times New Roman" w:hAnsi="Times New Roman" w:cs="Times New Roman"/>
                <w:kern w:val="0"/>
                <w:sz w:val="20"/>
                <w:szCs w:val="20"/>
                <w:lang w:eastAsia="sv-SE"/>
                <w14:numSpacing w14:val="default"/>
              </w:rPr>
            </w:pPr>
          </w:p>
        </w:tc>
      </w:tr>
      <w:tr w:rsidR="001B6811" w:rsidRPr="001B6811" w14:paraId="1811BDC0" w14:textId="77777777" w:rsidTr="00DC28AD">
        <w:trPr>
          <w:trHeight w:val="255"/>
        </w:trPr>
        <w:tc>
          <w:tcPr>
            <w:tcW w:w="635" w:type="dxa"/>
            <w:tcBorders>
              <w:top w:val="nil"/>
              <w:left w:val="nil"/>
              <w:bottom w:val="nil"/>
              <w:right w:val="nil"/>
            </w:tcBorders>
            <w:shd w:val="clear" w:color="auto" w:fill="auto"/>
            <w:hideMark/>
          </w:tcPr>
          <w:p w14:paraId="1811BDBC" w14:textId="77777777" w:rsidR="001B6811" w:rsidRPr="001B6811" w:rsidRDefault="001B6811" w:rsidP="001B6811">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eastAsia="Times New Roman" w:hAnsi="Times New Roman" w:cs="Times New Roman"/>
                <w:kern w:val="0"/>
                <w:sz w:val="20"/>
                <w:szCs w:val="20"/>
                <w:lang w:eastAsia="sv-SE"/>
                <w14:numSpacing w14:val="default"/>
              </w:rPr>
            </w:pPr>
          </w:p>
        </w:tc>
        <w:tc>
          <w:tcPr>
            <w:tcW w:w="4568" w:type="dxa"/>
            <w:tcBorders>
              <w:top w:val="single" w:sz="4" w:space="0" w:color="auto"/>
              <w:left w:val="nil"/>
              <w:bottom w:val="nil"/>
              <w:right w:val="nil"/>
            </w:tcBorders>
            <w:shd w:val="clear" w:color="auto" w:fill="auto"/>
            <w:hideMark/>
          </w:tcPr>
          <w:p w14:paraId="1811BDBD" w14:textId="77777777" w:rsidR="001B6811" w:rsidRPr="001B6811" w:rsidRDefault="001B6811" w:rsidP="001B6811">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eastAsia="Times New Roman" w:hAnsi="Times New Roman" w:cs="Times New Roman"/>
                <w:b/>
                <w:bCs/>
                <w:kern w:val="0"/>
                <w:sz w:val="20"/>
                <w:szCs w:val="20"/>
                <w:lang w:eastAsia="sv-SE"/>
                <w14:numSpacing w14:val="default"/>
              </w:rPr>
            </w:pPr>
            <w:r w:rsidRPr="001B6811">
              <w:rPr>
                <w:rFonts w:ascii="Times New Roman" w:eastAsia="Times New Roman" w:hAnsi="Times New Roman" w:cs="Times New Roman"/>
                <w:b/>
                <w:bCs/>
                <w:kern w:val="0"/>
                <w:sz w:val="20"/>
                <w:szCs w:val="20"/>
                <w:lang w:eastAsia="sv-SE"/>
                <w14:numSpacing w14:val="default"/>
              </w:rPr>
              <w:t>Summa</w:t>
            </w:r>
          </w:p>
        </w:tc>
        <w:tc>
          <w:tcPr>
            <w:tcW w:w="1562" w:type="dxa"/>
            <w:tcBorders>
              <w:top w:val="single" w:sz="4" w:space="0" w:color="auto"/>
              <w:left w:val="nil"/>
              <w:bottom w:val="nil"/>
              <w:right w:val="nil"/>
            </w:tcBorders>
            <w:shd w:val="clear" w:color="auto" w:fill="auto"/>
            <w:hideMark/>
          </w:tcPr>
          <w:p w14:paraId="1811BDBE" w14:textId="77777777" w:rsidR="001B6811" w:rsidRPr="001B6811" w:rsidRDefault="001B6811" w:rsidP="001B6811">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eastAsia="Times New Roman" w:hAnsi="Times New Roman" w:cs="Times New Roman"/>
                <w:b/>
                <w:bCs/>
                <w:kern w:val="0"/>
                <w:sz w:val="20"/>
                <w:szCs w:val="20"/>
                <w:lang w:eastAsia="sv-SE"/>
                <w14:numSpacing w14:val="default"/>
              </w:rPr>
            </w:pPr>
            <w:r w:rsidRPr="001B6811">
              <w:rPr>
                <w:rFonts w:ascii="Times New Roman" w:eastAsia="Times New Roman" w:hAnsi="Times New Roman" w:cs="Times New Roman"/>
                <w:b/>
                <w:bCs/>
                <w:kern w:val="0"/>
                <w:sz w:val="20"/>
                <w:szCs w:val="20"/>
                <w:lang w:eastAsia="sv-SE"/>
                <w14:numSpacing w14:val="default"/>
              </w:rPr>
              <w:t>41 573 737</w:t>
            </w:r>
          </w:p>
        </w:tc>
        <w:tc>
          <w:tcPr>
            <w:tcW w:w="1911" w:type="dxa"/>
            <w:tcBorders>
              <w:top w:val="single" w:sz="4" w:space="0" w:color="auto"/>
              <w:left w:val="nil"/>
              <w:bottom w:val="nil"/>
              <w:right w:val="nil"/>
            </w:tcBorders>
            <w:shd w:val="clear" w:color="auto" w:fill="auto"/>
            <w:hideMark/>
          </w:tcPr>
          <w:p w14:paraId="1811BDBF" w14:textId="77777777" w:rsidR="001B6811" w:rsidRPr="001B6811" w:rsidRDefault="001B6811" w:rsidP="001B6811">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eastAsia="Times New Roman" w:hAnsi="Times New Roman" w:cs="Times New Roman"/>
                <w:b/>
                <w:bCs/>
                <w:kern w:val="0"/>
                <w:sz w:val="20"/>
                <w:szCs w:val="20"/>
                <w:lang w:eastAsia="sv-SE"/>
                <w14:numSpacing w14:val="default"/>
              </w:rPr>
            </w:pPr>
            <w:r w:rsidRPr="001B6811">
              <w:rPr>
                <w:rFonts w:ascii="Times New Roman" w:eastAsia="Times New Roman" w:hAnsi="Times New Roman" w:cs="Times New Roman"/>
                <w:b/>
                <w:bCs/>
                <w:kern w:val="0"/>
                <w:sz w:val="20"/>
                <w:szCs w:val="20"/>
                <w:lang w:eastAsia="sv-SE"/>
                <w14:numSpacing w14:val="default"/>
              </w:rPr>
              <w:t>+55 000</w:t>
            </w:r>
          </w:p>
        </w:tc>
      </w:tr>
    </w:tbl>
    <w:p w14:paraId="1811BDC1" w14:textId="77777777" w:rsidR="001B6811" w:rsidRPr="001B6811" w:rsidRDefault="001B6811" w:rsidP="001B6811">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eastAsia="Times New Roman" w:hAnsi="Times New Roman" w:cs="Times New Roman"/>
          <w:i/>
          <w:color w:val="FF0000"/>
          <w:kern w:val="0"/>
          <w:szCs w:val="36"/>
          <w:lang w:eastAsia="sv-SE"/>
          <w14:numSpacing w14:val="default"/>
        </w:rPr>
      </w:pPr>
    </w:p>
    <w:p w14:paraId="1811BDC2" w14:textId="77777777" w:rsidR="001B6811" w:rsidRPr="001B6811" w:rsidRDefault="001B6811" w:rsidP="001B6811">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eastAsia="Times New Roman" w:hAnsi="Times New Roman" w:cs="Times New Roman"/>
          <w:kern w:val="0"/>
          <w:szCs w:val="36"/>
          <w:lang w:eastAsia="sv-SE"/>
          <w14:numSpacing w14:val="default"/>
        </w:rPr>
      </w:pPr>
    </w:p>
    <w:p w14:paraId="1811BDC6" w14:textId="77777777" w:rsidR="00A054BE" w:rsidRDefault="00A054BE" w:rsidP="001B6811">
      <w:pPr>
        <w:tabs>
          <w:tab w:val="clear" w:pos="284"/>
          <w:tab w:val="clear" w:pos="567"/>
          <w:tab w:val="clear" w:pos="851"/>
          <w:tab w:val="clear" w:pos="1134"/>
          <w:tab w:val="clear" w:pos="1701"/>
          <w:tab w:val="clear" w:pos="2268"/>
          <w:tab w:val="clear" w:pos="4536"/>
          <w:tab w:val="clear" w:pos="9072"/>
        </w:tabs>
        <w:ind w:firstLine="0"/>
        <w:rPr>
          <w:rFonts w:ascii="Times New Roman" w:eastAsia="Times New Roman" w:hAnsi="Times New Roman" w:cs="Times New Roman"/>
          <w:b/>
          <w:kern w:val="0"/>
          <w:sz w:val="28"/>
          <w:szCs w:val="36"/>
          <w:lang w:eastAsia="sv-SE"/>
          <w14:numSpacing w14:val="default"/>
        </w:rPr>
      </w:pPr>
    </w:p>
    <w:p w14:paraId="1811BDC8" w14:textId="738EF931" w:rsidR="001B6811" w:rsidRPr="001B3516" w:rsidRDefault="001B6811" w:rsidP="001B6811">
      <w:pPr>
        <w:tabs>
          <w:tab w:val="clear" w:pos="284"/>
          <w:tab w:val="clear" w:pos="567"/>
          <w:tab w:val="clear" w:pos="851"/>
          <w:tab w:val="clear" w:pos="1134"/>
          <w:tab w:val="clear" w:pos="1701"/>
          <w:tab w:val="clear" w:pos="2268"/>
          <w:tab w:val="clear" w:pos="4536"/>
          <w:tab w:val="clear" w:pos="9072"/>
        </w:tabs>
        <w:ind w:firstLine="0"/>
        <w:rPr>
          <w:rFonts w:ascii="Times New Roman" w:eastAsia="Times New Roman" w:hAnsi="Times New Roman" w:cs="Times New Roman"/>
          <w:b/>
          <w:kern w:val="0"/>
          <w:sz w:val="28"/>
          <w:szCs w:val="36"/>
          <w:lang w:eastAsia="sv-SE"/>
          <w14:numSpacing w14:val="default"/>
        </w:rPr>
      </w:pPr>
      <w:r w:rsidRPr="001B6811">
        <w:rPr>
          <w:rFonts w:ascii="Times New Roman" w:eastAsia="Times New Roman" w:hAnsi="Times New Roman" w:cs="Times New Roman"/>
          <w:b/>
          <w:kern w:val="0"/>
          <w:sz w:val="28"/>
          <w:szCs w:val="36"/>
          <w:lang w:eastAsia="sv-SE"/>
          <w14:numSpacing w14:val="default"/>
        </w:rPr>
        <w:t>Politikens inriktning</w:t>
      </w:r>
    </w:p>
    <w:p w14:paraId="1811BDC9" w14:textId="77777777" w:rsidR="001B6811" w:rsidRPr="001B6811" w:rsidRDefault="001B6811" w:rsidP="001B6811">
      <w:pPr>
        <w:tabs>
          <w:tab w:val="clear" w:pos="284"/>
          <w:tab w:val="clear" w:pos="567"/>
          <w:tab w:val="clear" w:pos="851"/>
          <w:tab w:val="clear" w:pos="1134"/>
          <w:tab w:val="clear" w:pos="1701"/>
          <w:tab w:val="clear" w:pos="2268"/>
          <w:tab w:val="clear" w:pos="4536"/>
          <w:tab w:val="clear" w:pos="9072"/>
        </w:tabs>
        <w:ind w:firstLine="0"/>
        <w:rPr>
          <w:rFonts w:ascii="Times New Roman" w:eastAsia="Times New Roman" w:hAnsi="Times New Roman" w:cs="Times New Roman"/>
          <w:b/>
          <w:kern w:val="0"/>
          <w:sz w:val="22"/>
          <w:szCs w:val="36"/>
          <w:lang w:eastAsia="sv-SE"/>
          <w14:numSpacing w14:val="default"/>
        </w:rPr>
      </w:pPr>
      <w:r w:rsidRPr="001B6811">
        <w:rPr>
          <w:rFonts w:ascii="Times New Roman" w:eastAsia="Times New Roman" w:hAnsi="Times New Roman" w:cs="Times New Roman"/>
          <w:b/>
          <w:kern w:val="0"/>
          <w:sz w:val="22"/>
          <w:szCs w:val="36"/>
          <w:lang w:eastAsia="sv-SE"/>
          <w14:numSpacing w14:val="default"/>
        </w:rPr>
        <w:t xml:space="preserve">Polismyndigheten </w:t>
      </w:r>
    </w:p>
    <w:p w14:paraId="1811BDCA" w14:textId="77777777" w:rsidR="001B6811" w:rsidRPr="001B6811" w:rsidRDefault="001B6811" w:rsidP="001B6811">
      <w:pPr>
        <w:tabs>
          <w:tab w:val="clear" w:pos="567"/>
          <w:tab w:val="clear" w:pos="851"/>
          <w:tab w:val="clear" w:pos="1134"/>
          <w:tab w:val="clear" w:pos="1701"/>
          <w:tab w:val="clear" w:pos="2268"/>
          <w:tab w:val="clear" w:pos="4536"/>
          <w:tab w:val="clear" w:pos="9072"/>
        </w:tabs>
        <w:ind w:firstLine="0"/>
        <w:rPr>
          <w:rFonts w:ascii="Times New Roman" w:eastAsia="Times New Roman" w:hAnsi="Times New Roman" w:cs="Times New Roman"/>
          <w:kern w:val="0"/>
          <w:sz w:val="22"/>
          <w:szCs w:val="36"/>
          <w:lang w:eastAsia="sv-SE"/>
          <w14:numSpacing w14:val="default"/>
        </w:rPr>
      </w:pPr>
      <w:r w:rsidRPr="001B6811">
        <w:rPr>
          <w:rFonts w:ascii="Times New Roman" w:eastAsia="Times New Roman" w:hAnsi="Times New Roman" w:cs="Times New Roman"/>
          <w:kern w:val="0"/>
          <w:sz w:val="22"/>
          <w:szCs w:val="36"/>
          <w:lang w:eastAsia="sv-SE"/>
          <w14:numSpacing w14:val="default"/>
        </w:rPr>
        <w:lastRenderedPageBreak/>
        <w:t xml:space="preserve">Samhällsutvecklingen och befolkningsökningen gör att det behövs fler poliser för att utreda och bekämpa brott. </w:t>
      </w:r>
      <w:r w:rsidRPr="001B6811">
        <w:rPr>
          <w:rFonts w:ascii="Times New Roman" w:eastAsia="Times New Roman" w:hAnsi="Times New Roman" w:cs="Times New Roman"/>
          <w:kern w:val="0"/>
          <w:sz w:val="22"/>
          <w:szCs w:val="22"/>
          <w:lang w:eastAsia="sv-SE"/>
          <w14:numSpacing w14:val="default"/>
        </w:rPr>
        <w:t xml:space="preserve">Moderaterna vill utbilda och anställa 1 000 nya poliser som i huvudsak ska användas för att förstärka brottsbekämpningen och öka tryggheten i särskilt brottsbelastade områden samt i glest befolkade delar av landet. </w:t>
      </w:r>
      <w:r w:rsidRPr="001B6811">
        <w:rPr>
          <w:rFonts w:ascii="Times New Roman" w:eastAsia="Times New Roman" w:hAnsi="Times New Roman" w:cs="Times New Roman"/>
          <w:kern w:val="0"/>
          <w:sz w:val="22"/>
          <w:szCs w:val="36"/>
          <w:lang w:eastAsia="sv-SE"/>
          <w14:numSpacing w14:val="default"/>
        </w:rPr>
        <w:t xml:space="preserve">För detta avsätts resurser under de kommande åren.  </w:t>
      </w:r>
    </w:p>
    <w:p w14:paraId="1811BDCB" w14:textId="77777777" w:rsidR="001B6811" w:rsidRPr="001B6811" w:rsidRDefault="001B6811" w:rsidP="001B6811">
      <w:pPr>
        <w:tabs>
          <w:tab w:val="clear" w:pos="567"/>
          <w:tab w:val="clear" w:pos="851"/>
          <w:tab w:val="clear" w:pos="1134"/>
          <w:tab w:val="clear" w:pos="1701"/>
          <w:tab w:val="clear" w:pos="2268"/>
          <w:tab w:val="clear" w:pos="4536"/>
          <w:tab w:val="clear" w:pos="9072"/>
        </w:tabs>
        <w:ind w:firstLine="0"/>
        <w:rPr>
          <w:rFonts w:ascii="Times New Roman" w:eastAsia="Times New Roman" w:hAnsi="Times New Roman" w:cs="Times New Roman"/>
          <w:kern w:val="0"/>
          <w:sz w:val="22"/>
          <w:szCs w:val="36"/>
          <w:lang w:eastAsia="sv-SE"/>
          <w14:numSpacing w14:val="default"/>
        </w:rPr>
      </w:pPr>
      <w:r w:rsidRPr="001B6811">
        <w:rPr>
          <w:rFonts w:ascii="Times New Roman" w:eastAsia="Times New Roman" w:hAnsi="Times New Roman" w:cs="Times New Roman"/>
          <w:kern w:val="0"/>
          <w:sz w:val="22"/>
          <w:szCs w:val="36"/>
          <w:lang w:eastAsia="sv-SE"/>
          <w14:numSpacing w14:val="default"/>
        </w:rPr>
        <w:t xml:space="preserve"> </w:t>
      </w:r>
    </w:p>
    <w:p w14:paraId="1811BDCC" w14:textId="77777777" w:rsidR="001B6811" w:rsidRPr="001B6811" w:rsidRDefault="001B6811" w:rsidP="001B6811">
      <w:pPr>
        <w:tabs>
          <w:tab w:val="clear" w:pos="284"/>
          <w:tab w:val="clear" w:pos="567"/>
          <w:tab w:val="clear" w:pos="851"/>
          <w:tab w:val="clear" w:pos="1134"/>
          <w:tab w:val="clear" w:pos="1701"/>
          <w:tab w:val="clear" w:pos="2268"/>
          <w:tab w:val="clear" w:pos="4536"/>
          <w:tab w:val="clear" w:pos="9072"/>
          <w:tab w:val="left" w:pos="1304"/>
        </w:tabs>
        <w:ind w:firstLine="0"/>
        <w:rPr>
          <w:rFonts w:ascii="Times New Roman" w:eastAsia="Times New Roman" w:hAnsi="Times New Roman" w:cs="Times New Roman"/>
          <w:kern w:val="0"/>
          <w:sz w:val="22"/>
          <w:szCs w:val="22"/>
          <w:lang w:eastAsia="sv-SE"/>
          <w14:numSpacing w14:val="default"/>
        </w:rPr>
      </w:pPr>
      <w:r w:rsidRPr="001B6811">
        <w:rPr>
          <w:rFonts w:ascii="Times New Roman" w:eastAsia="Times New Roman" w:hAnsi="Times New Roman" w:cs="Times New Roman"/>
          <w:kern w:val="0"/>
          <w:sz w:val="22"/>
          <w:szCs w:val="36"/>
          <w:lang w:eastAsia="sv-SE"/>
          <w14:numSpacing w14:val="default"/>
        </w:rPr>
        <w:t xml:space="preserve">Det finns i dag 63 geografiska områden i Sverige där kriminella nätverk har stor negativ påverkan i lokalsamhället. I dessa områden upplevs misstron mot samhället vara utbredd och på flera platser tar det sig uttryck genom att Polisen inte är välkommen i området. Områdena präglas av social oro och utanförskap. </w:t>
      </w:r>
      <w:r w:rsidRPr="001B6811">
        <w:rPr>
          <w:rFonts w:ascii="Times New Roman" w:eastAsia="Times New Roman" w:hAnsi="Times New Roman" w:cs="Times New Roman"/>
          <w:kern w:val="0"/>
          <w:sz w:val="22"/>
          <w:szCs w:val="22"/>
          <w:lang w:eastAsia="sv-SE"/>
          <w14:numSpacing w14:val="default"/>
        </w:rPr>
        <w:t xml:space="preserve">I sådana områden har polis och räddningstjänst svårt att utföra sitt arbete. Det behövs krafttag för att säkerställa att alla invånare – oavsett var man bor – kan känna trygghet och att rättsväsendet står starkt. </w:t>
      </w:r>
    </w:p>
    <w:p w14:paraId="1811BDCD" w14:textId="77777777" w:rsidR="001B6811" w:rsidRPr="001B6811" w:rsidRDefault="001B6811" w:rsidP="001B6811">
      <w:pPr>
        <w:tabs>
          <w:tab w:val="clear" w:pos="284"/>
          <w:tab w:val="clear" w:pos="567"/>
          <w:tab w:val="clear" w:pos="851"/>
          <w:tab w:val="clear" w:pos="1134"/>
          <w:tab w:val="clear" w:pos="1701"/>
          <w:tab w:val="clear" w:pos="2268"/>
          <w:tab w:val="clear" w:pos="4536"/>
          <w:tab w:val="clear" w:pos="9072"/>
          <w:tab w:val="left" w:pos="1304"/>
        </w:tabs>
        <w:ind w:firstLine="0"/>
        <w:rPr>
          <w:rFonts w:ascii="Times New Roman" w:eastAsia="Times New Roman" w:hAnsi="Times New Roman" w:cs="Times New Roman"/>
          <w:kern w:val="0"/>
          <w:sz w:val="22"/>
          <w:szCs w:val="22"/>
          <w:lang w:eastAsia="sv-SE"/>
          <w14:numSpacing w14:val="default"/>
        </w:rPr>
      </w:pPr>
    </w:p>
    <w:p w14:paraId="1811BDCE" w14:textId="77777777" w:rsidR="001B6811" w:rsidRPr="001B6811" w:rsidRDefault="001B6811" w:rsidP="001B6811">
      <w:pPr>
        <w:tabs>
          <w:tab w:val="clear" w:pos="284"/>
          <w:tab w:val="clear" w:pos="567"/>
          <w:tab w:val="clear" w:pos="851"/>
          <w:tab w:val="clear" w:pos="1134"/>
          <w:tab w:val="clear" w:pos="1701"/>
          <w:tab w:val="clear" w:pos="2268"/>
          <w:tab w:val="clear" w:pos="4536"/>
          <w:tab w:val="clear" w:pos="9072"/>
          <w:tab w:val="left" w:pos="1304"/>
        </w:tabs>
        <w:ind w:firstLine="0"/>
        <w:rPr>
          <w:rFonts w:ascii="Times New Roman" w:eastAsia="Times New Roman" w:hAnsi="Times New Roman" w:cs="Times New Roman"/>
          <w:kern w:val="0"/>
          <w:sz w:val="22"/>
          <w:szCs w:val="36"/>
          <w:lang w:eastAsia="sv-SE"/>
          <w14:numSpacing w14:val="default"/>
        </w:rPr>
      </w:pPr>
      <w:r w:rsidRPr="001B6811">
        <w:rPr>
          <w:rFonts w:ascii="Times New Roman" w:eastAsia="Times New Roman" w:hAnsi="Times New Roman" w:cs="Times New Roman"/>
          <w:kern w:val="0"/>
          <w:sz w:val="22"/>
          <w:szCs w:val="36"/>
          <w:lang w:eastAsia="sv-SE"/>
          <w14:numSpacing w14:val="default"/>
        </w:rPr>
        <w:t xml:space="preserve">Polisen har en ny organisation från och med den 1 januari 2015 som nu måste genomföras så att verksamheten blir mer effektiv och når de mål som finns för förändringen. Polisens effektivitet står inte i proportion till de resursökningar rättsväsendet fått de senaste åtta åren. Vi vill ha en mer effektiv polisorganisation som utreder och klarar upp fler brott. Fler lokala, närvarande poliser behövs samtidigt som ett mer aktivt brottsförebyggande arbete där polis och kommun samarbetar är nödvändigt. För att förbättra polisens resultat, möta en förändrad samhällsutveckling och säkerställa polisens förmåga att upprätthålla lag </w:t>
      </w:r>
      <w:r w:rsidRPr="001B6811">
        <w:rPr>
          <w:rFonts w:ascii="Times New Roman" w:eastAsia="Times New Roman" w:hAnsi="Times New Roman" w:cs="Times New Roman"/>
          <w:kern w:val="0"/>
          <w:sz w:val="22"/>
          <w:szCs w:val="36"/>
          <w:lang w:eastAsia="sv-SE"/>
          <w14:numSpacing w14:val="default"/>
        </w:rPr>
        <w:lastRenderedPageBreak/>
        <w:t xml:space="preserve">och ordning i hela landet krävs prioriteringar både inom nuvarande organisation och förstärkningar genom tusen fler poliser. </w:t>
      </w:r>
    </w:p>
    <w:p w14:paraId="1811BDCF" w14:textId="77777777" w:rsidR="001B6811" w:rsidRPr="001B6811" w:rsidRDefault="001B6811" w:rsidP="001B6811">
      <w:pPr>
        <w:tabs>
          <w:tab w:val="clear" w:pos="284"/>
          <w:tab w:val="clear" w:pos="567"/>
          <w:tab w:val="clear" w:pos="851"/>
          <w:tab w:val="clear" w:pos="1134"/>
          <w:tab w:val="clear" w:pos="1701"/>
          <w:tab w:val="clear" w:pos="2268"/>
          <w:tab w:val="clear" w:pos="4536"/>
          <w:tab w:val="clear" w:pos="9072"/>
        </w:tabs>
        <w:ind w:firstLine="0"/>
        <w:rPr>
          <w:rFonts w:ascii="Times New Roman" w:eastAsia="Times New Roman" w:hAnsi="Times New Roman" w:cs="Times New Roman"/>
          <w:kern w:val="0"/>
          <w:sz w:val="22"/>
          <w:szCs w:val="36"/>
          <w:lang w:eastAsia="sv-SE"/>
          <w14:numSpacing w14:val="default"/>
        </w:rPr>
      </w:pPr>
    </w:p>
    <w:p w14:paraId="1811BDD0" w14:textId="04EE0441" w:rsidR="001B6811" w:rsidRPr="001B6811" w:rsidRDefault="001B6811" w:rsidP="001B6811">
      <w:pPr>
        <w:tabs>
          <w:tab w:val="clear" w:pos="567"/>
          <w:tab w:val="clear" w:pos="851"/>
          <w:tab w:val="clear" w:pos="1134"/>
          <w:tab w:val="clear" w:pos="1701"/>
          <w:tab w:val="clear" w:pos="2268"/>
          <w:tab w:val="clear" w:pos="4536"/>
          <w:tab w:val="clear" w:pos="9072"/>
        </w:tabs>
        <w:ind w:firstLine="0"/>
        <w:rPr>
          <w:rFonts w:ascii="Times New Roman" w:eastAsia="Times New Roman" w:hAnsi="Times New Roman" w:cs="Times New Roman"/>
          <w:kern w:val="0"/>
          <w:sz w:val="22"/>
          <w:szCs w:val="36"/>
          <w:lang w:eastAsia="sv-SE"/>
          <w14:numSpacing w14:val="default"/>
        </w:rPr>
      </w:pPr>
      <w:r w:rsidRPr="001B6811">
        <w:rPr>
          <w:rFonts w:ascii="Times New Roman" w:eastAsia="Times New Roman" w:hAnsi="Times New Roman" w:cs="Times New Roman"/>
          <w:kern w:val="0"/>
          <w:sz w:val="22"/>
          <w:szCs w:val="36"/>
          <w:lang w:eastAsia="sv-SE"/>
          <w14:numSpacing w14:val="default"/>
        </w:rPr>
        <w:t xml:space="preserve">Det är viktigt att Polisens nationella insatsstyrka tillförs tillräckliga resurser för att samtidigt kunna göra insatser mot terrorister på två eller flera ställen i landet samtidigt. Erfarenheter från bombattentatet i Oslo och den därpå följande </w:t>
      </w:r>
      <w:r w:rsidR="001B3516">
        <w:rPr>
          <w:rFonts w:ascii="Times New Roman" w:eastAsia="Times New Roman" w:hAnsi="Times New Roman" w:cs="Times New Roman"/>
          <w:kern w:val="0"/>
          <w:sz w:val="22"/>
          <w:szCs w:val="36"/>
          <w:lang w:eastAsia="sv-SE"/>
          <w14:numSpacing w14:val="default"/>
        </w:rPr>
        <w:t xml:space="preserve">skjutningen på </w:t>
      </w:r>
      <w:proofErr w:type="spellStart"/>
      <w:r w:rsidR="001B3516">
        <w:rPr>
          <w:rFonts w:ascii="Times New Roman" w:eastAsia="Times New Roman" w:hAnsi="Times New Roman" w:cs="Times New Roman"/>
          <w:kern w:val="0"/>
          <w:sz w:val="22"/>
          <w:szCs w:val="36"/>
          <w:lang w:eastAsia="sv-SE"/>
          <w14:numSpacing w14:val="default"/>
        </w:rPr>
        <w:t>Utöya</w:t>
      </w:r>
      <w:proofErr w:type="spellEnd"/>
      <w:r w:rsidR="001B3516">
        <w:rPr>
          <w:rFonts w:ascii="Times New Roman" w:eastAsia="Times New Roman" w:hAnsi="Times New Roman" w:cs="Times New Roman"/>
          <w:kern w:val="0"/>
          <w:sz w:val="22"/>
          <w:szCs w:val="36"/>
          <w:lang w:eastAsia="sv-SE"/>
          <w14:numSpacing w14:val="default"/>
        </w:rPr>
        <w:t xml:space="preserve"> visar att P</w:t>
      </w:r>
      <w:r w:rsidRPr="001B6811">
        <w:rPr>
          <w:rFonts w:ascii="Times New Roman" w:eastAsia="Times New Roman" w:hAnsi="Times New Roman" w:cs="Times New Roman"/>
          <w:kern w:val="0"/>
          <w:sz w:val="22"/>
          <w:szCs w:val="36"/>
          <w:lang w:eastAsia="sv-SE"/>
          <w14:numSpacing w14:val="default"/>
        </w:rPr>
        <w:t>olisen måste ha möjlighet att kunna hantera flera händelser samtidigt. Nationella insatsstyrkan behöver därför förstärkas. För detta tillförs Polismyndigheten 30 miljoner kronor.</w:t>
      </w:r>
    </w:p>
    <w:p w14:paraId="1811BDD1" w14:textId="77777777" w:rsidR="001B6811" w:rsidRPr="001B6811" w:rsidRDefault="001B6811" w:rsidP="001B6811">
      <w:pPr>
        <w:tabs>
          <w:tab w:val="clear" w:pos="567"/>
          <w:tab w:val="clear" w:pos="851"/>
          <w:tab w:val="clear" w:pos="1134"/>
          <w:tab w:val="clear" w:pos="1701"/>
          <w:tab w:val="clear" w:pos="2268"/>
          <w:tab w:val="clear" w:pos="4536"/>
          <w:tab w:val="clear" w:pos="9072"/>
        </w:tabs>
        <w:ind w:firstLine="0"/>
        <w:rPr>
          <w:rFonts w:ascii="Times New Roman" w:eastAsia="Times New Roman" w:hAnsi="Times New Roman" w:cs="Times New Roman"/>
          <w:kern w:val="0"/>
          <w:sz w:val="22"/>
          <w:szCs w:val="36"/>
          <w:lang w:eastAsia="sv-SE"/>
          <w14:numSpacing w14:val="default"/>
        </w:rPr>
      </w:pPr>
      <w:r w:rsidRPr="001B6811">
        <w:rPr>
          <w:rFonts w:ascii="Times New Roman" w:eastAsia="Times New Roman" w:hAnsi="Times New Roman" w:cs="Times New Roman"/>
          <w:kern w:val="0"/>
          <w:sz w:val="22"/>
          <w:szCs w:val="36"/>
          <w:lang w:eastAsia="sv-SE"/>
          <w14:numSpacing w14:val="default"/>
        </w:rPr>
        <w:t xml:space="preserve"> </w:t>
      </w:r>
    </w:p>
    <w:p w14:paraId="1811BDD2" w14:textId="77777777" w:rsidR="001B6811" w:rsidRPr="001B6811" w:rsidRDefault="001B6811" w:rsidP="001B6811">
      <w:pPr>
        <w:tabs>
          <w:tab w:val="clear" w:pos="284"/>
          <w:tab w:val="clear" w:pos="567"/>
          <w:tab w:val="clear" w:pos="851"/>
          <w:tab w:val="clear" w:pos="1134"/>
          <w:tab w:val="clear" w:pos="1701"/>
          <w:tab w:val="clear" w:pos="2268"/>
          <w:tab w:val="clear" w:pos="4536"/>
          <w:tab w:val="clear" w:pos="9072"/>
        </w:tabs>
        <w:ind w:firstLine="0"/>
        <w:rPr>
          <w:rFonts w:ascii="Times New Roman" w:eastAsia="Times New Roman" w:hAnsi="Times New Roman" w:cs="Times New Roman"/>
          <w:b/>
          <w:kern w:val="0"/>
          <w:sz w:val="22"/>
          <w:szCs w:val="36"/>
          <w:lang w:eastAsia="sv-SE"/>
          <w14:numSpacing w14:val="default"/>
        </w:rPr>
      </w:pPr>
      <w:r w:rsidRPr="001B6811">
        <w:rPr>
          <w:rFonts w:ascii="Times New Roman" w:eastAsia="Times New Roman" w:hAnsi="Times New Roman" w:cs="Times New Roman"/>
          <w:kern w:val="0"/>
          <w:sz w:val="22"/>
          <w:szCs w:val="36"/>
          <w:lang w:eastAsia="sv-SE"/>
          <w14:numSpacing w14:val="default"/>
        </w:rPr>
        <w:t xml:space="preserve">Moderaterna vill säkerställa att den internationella åklagarkammaren har rätt resurser för att utreda terroristbrott och krigsbrott. Det måste finnas tillräckligt med specialpoliser som kan bistå i utredningarna. Åklagare har varnat för att krigsförbrytare kan gå fria i Sverige för att det finns för få poliser som utreder de misstänkta brotten. Det är inte acceptabelt. För detta anslås 5 miljoner under anslaget Polismyndigheten. </w:t>
      </w:r>
    </w:p>
    <w:p w14:paraId="1811BDD3" w14:textId="77777777" w:rsidR="001B6811" w:rsidRPr="001B6811" w:rsidRDefault="001B6811" w:rsidP="001B6811">
      <w:pPr>
        <w:tabs>
          <w:tab w:val="clear" w:pos="284"/>
          <w:tab w:val="clear" w:pos="567"/>
          <w:tab w:val="clear" w:pos="851"/>
          <w:tab w:val="clear" w:pos="1134"/>
          <w:tab w:val="clear" w:pos="1701"/>
          <w:tab w:val="clear" w:pos="2268"/>
          <w:tab w:val="clear" w:pos="4536"/>
          <w:tab w:val="clear" w:pos="9072"/>
        </w:tabs>
        <w:ind w:firstLine="0"/>
        <w:rPr>
          <w:rFonts w:ascii="Times New Roman" w:eastAsia="Times New Roman" w:hAnsi="Times New Roman" w:cs="Times New Roman"/>
          <w:b/>
          <w:kern w:val="0"/>
          <w:sz w:val="22"/>
          <w:szCs w:val="36"/>
          <w:lang w:eastAsia="sv-SE"/>
          <w14:numSpacing w14:val="default"/>
        </w:rPr>
      </w:pPr>
    </w:p>
    <w:p w14:paraId="1811BDD4" w14:textId="77777777" w:rsidR="00A054BE" w:rsidRDefault="00A054BE" w:rsidP="001B6811">
      <w:pPr>
        <w:tabs>
          <w:tab w:val="clear" w:pos="284"/>
          <w:tab w:val="clear" w:pos="567"/>
          <w:tab w:val="clear" w:pos="851"/>
          <w:tab w:val="clear" w:pos="1134"/>
          <w:tab w:val="clear" w:pos="1701"/>
          <w:tab w:val="clear" w:pos="2268"/>
          <w:tab w:val="clear" w:pos="4536"/>
          <w:tab w:val="clear" w:pos="9072"/>
        </w:tabs>
        <w:ind w:firstLine="0"/>
        <w:rPr>
          <w:rFonts w:ascii="Times New Roman" w:eastAsia="Times New Roman" w:hAnsi="Times New Roman" w:cs="Times New Roman"/>
          <w:b/>
          <w:kern w:val="0"/>
          <w:sz w:val="22"/>
          <w:szCs w:val="36"/>
          <w:lang w:eastAsia="sv-SE"/>
          <w14:numSpacing w14:val="default"/>
        </w:rPr>
      </w:pPr>
    </w:p>
    <w:p w14:paraId="1811BDD5" w14:textId="77777777" w:rsidR="001B6811" w:rsidRPr="001B6811" w:rsidRDefault="001B6811" w:rsidP="001B6811">
      <w:pPr>
        <w:tabs>
          <w:tab w:val="clear" w:pos="284"/>
          <w:tab w:val="clear" w:pos="567"/>
          <w:tab w:val="clear" w:pos="851"/>
          <w:tab w:val="clear" w:pos="1134"/>
          <w:tab w:val="clear" w:pos="1701"/>
          <w:tab w:val="clear" w:pos="2268"/>
          <w:tab w:val="clear" w:pos="4536"/>
          <w:tab w:val="clear" w:pos="9072"/>
        </w:tabs>
        <w:ind w:firstLine="0"/>
        <w:rPr>
          <w:rFonts w:ascii="Times New Roman" w:eastAsia="Times New Roman" w:hAnsi="Times New Roman" w:cs="Times New Roman"/>
          <w:b/>
          <w:kern w:val="0"/>
          <w:sz w:val="22"/>
          <w:szCs w:val="36"/>
          <w:lang w:eastAsia="sv-SE"/>
          <w14:numSpacing w14:val="default"/>
        </w:rPr>
      </w:pPr>
      <w:r w:rsidRPr="001B6811">
        <w:rPr>
          <w:rFonts w:ascii="Times New Roman" w:eastAsia="Times New Roman" w:hAnsi="Times New Roman" w:cs="Times New Roman"/>
          <w:b/>
          <w:kern w:val="0"/>
          <w:sz w:val="22"/>
          <w:szCs w:val="36"/>
          <w:lang w:eastAsia="sv-SE"/>
          <w14:numSpacing w14:val="default"/>
        </w:rPr>
        <w:t xml:space="preserve">Säkerhetspolisen </w:t>
      </w:r>
    </w:p>
    <w:p w14:paraId="1811BDD6" w14:textId="77777777" w:rsidR="001B6811" w:rsidRPr="001B6811" w:rsidRDefault="001B6811" w:rsidP="001B6811">
      <w:pPr>
        <w:tabs>
          <w:tab w:val="clear" w:pos="284"/>
          <w:tab w:val="clear" w:pos="567"/>
          <w:tab w:val="clear" w:pos="851"/>
          <w:tab w:val="clear" w:pos="1134"/>
          <w:tab w:val="clear" w:pos="1701"/>
          <w:tab w:val="clear" w:pos="2268"/>
          <w:tab w:val="clear" w:pos="4536"/>
          <w:tab w:val="clear" w:pos="9072"/>
        </w:tabs>
        <w:ind w:firstLine="0"/>
        <w:rPr>
          <w:rFonts w:ascii="Times New Roman" w:eastAsia="Times New Roman" w:hAnsi="Times New Roman" w:cs="Times New Roman"/>
          <w:kern w:val="0"/>
          <w:sz w:val="22"/>
          <w:szCs w:val="36"/>
          <w:lang w:eastAsia="sv-SE"/>
          <w14:numSpacing w14:val="default"/>
        </w:rPr>
      </w:pPr>
      <w:r w:rsidRPr="001B6811">
        <w:rPr>
          <w:rFonts w:ascii="Times New Roman" w:eastAsia="Times New Roman" w:hAnsi="Times New Roman" w:cs="Times New Roman"/>
          <w:kern w:val="0"/>
          <w:sz w:val="22"/>
          <w:szCs w:val="36"/>
          <w:lang w:eastAsia="sv-SE"/>
          <w14:numSpacing w14:val="default"/>
        </w:rPr>
        <w:t xml:space="preserve">Radikalisering, våldsbejakande extremism och terrorism utgör hot mot såväl människor som stater och ytterst mot de värderingar som vårt samhälle vilar på. En ökad radikalisering bland extrema grupper utmanar tryggheten i vårt </w:t>
      </w:r>
      <w:r w:rsidRPr="001B6811">
        <w:rPr>
          <w:rFonts w:ascii="Times New Roman" w:eastAsia="Times New Roman" w:hAnsi="Times New Roman" w:cs="Times New Roman"/>
          <w:kern w:val="0"/>
          <w:sz w:val="22"/>
          <w:szCs w:val="36"/>
          <w:lang w:eastAsia="sv-SE"/>
          <w14:numSpacing w14:val="default"/>
        </w:rPr>
        <w:lastRenderedPageBreak/>
        <w:t xml:space="preserve">samhälle. Exemplen på svenskar som reser till, utför och deltar i terroristhandlingar eller terroristträning i exempelvis Syrien och Irak är flera. Samhället måste reagera med tydlighet och konsekvens mot de som återvänder. Vi vill ge svenska myndigheter bättre förutsättningar för att möta det hot som dessa utgör för vårt samhälle. </w:t>
      </w:r>
    </w:p>
    <w:p w14:paraId="1811BDD7" w14:textId="77777777" w:rsidR="001B6811" w:rsidRPr="001B6811" w:rsidRDefault="001B6811" w:rsidP="001B6811">
      <w:pPr>
        <w:tabs>
          <w:tab w:val="clear" w:pos="284"/>
          <w:tab w:val="clear" w:pos="567"/>
          <w:tab w:val="clear" w:pos="851"/>
          <w:tab w:val="clear" w:pos="1134"/>
          <w:tab w:val="clear" w:pos="1701"/>
          <w:tab w:val="clear" w:pos="2268"/>
          <w:tab w:val="clear" w:pos="4536"/>
          <w:tab w:val="clear" w:pos="9072"/>
        </w:tabs>
        <w:ind w:firstLine="0"/>
        <w:rPr>
          <w:rFonts w:ascii="Times New Roman" w:eastAsia="Times New Roman" w:hAnsi="Times New Roman" w:cs="Times New Roman"/>
          <w:kern w:val="0"/>
          <w:sz w:val="22"/>
          <w:szCs w:val="36"/>
          <w:lang w:eastAsia="sv-SE"/>
          <w14:numSpacing w14:val="default"/>
        </w:rPr>
      </w:pPr>
    </w:p>
    <w:p w14:paraId="1811BDD8" w14:textId="77777777" w:rsidR="001B6811" w:rsidRPr="001B6811" w:rsidRDefault="001B6811" w:rsidP="001B6811">
      <w:pPr>
        <w:tabs>
          <w:tab w:val="clear" w:pos="567"/>
          <w:tab w:val="clear" w:pos="851"/>
          <w:tab w:val="clear" w:pos="1134"/>
          <w:tab w:val="clear" w:pos="1701"/>
          <w:tab w:val="clear" w:pos="2268"/>
          <w:tab w:val="clear" w:pos="4536"/>
          <w:tab w:val="clear" w:pos="9072"/>
        </w:tabs>
        <w:ind w:firstLine="0"/>
        <w:rPr>
          <w:rFonts w:ascii="Times New Roman" w:eastAsia="Times New Roman" w:hAnsi="Times New Roman" w:cs="Times New Roman"/>
          <w:kern w:val="0"/>
          <w:sz w:val="22"/>
          <w:szCs w:val="36"/>
          <w:lang w:eastAsia="sv-SE"/>
          <w14:numSpacing w14:val="default"/>
        </w:rPr>
      </w:pPr>
      <w:r w:rsidRPr="001B6811">
        <w:rPr>
          <w:rFonts w:ascii="Times New Roman" w:eastAsia="Times New Roman" w:hAnsi="Times New Roman" w:cs="Times New Roman"/>
          <w:kern w:val="0"/>
          <w:sz w:val="22"/>
          <w:szCs w:val="36"/>
          <w:lang w:eastAsia="sv-SE"/>
          <w14:numSpacing w14:val="default"/>
        </w:rPr>
        <w:t xml:space="preserve">Konkreta insatser behövs här och nu, samtidigt som det långsiktiga arbetet för att förhindra och förebygga terrorism och radikalisering måste förbättras. Inget tyder i dagsläget på att de utmaningar som finns när det gäller att säkra tryggheten i ett fritt och öppet Sverige kommer att minska. I detta arbete har Säpo en avgörande roll. Likt regeringen ökar vi därför anslaget med 65 miljoner kronor för att förebygga och lagföra terrorismrelaterad brottslighet. Därutöver är det också viktigt att säkerställa att Säkerhetspolisen har nödvändiga verktyg för att motverka och lagföra terrorismrelaterad brottslighet. </w:t>
      </w:r>
    </w:p>
    <w:p w14:paraId="1811BDD9" w14:textId="77777777" w:rsidR="001B6811" w:rsidRPr="001B6811" w:rsidRDefault="001B6811" w:rsidP="001B6811">
      <w:pPr>
        <w:tabs>
          <w:tab w:val="clear" w:pos="567"/>
          <w:tab w:val="clear" w:pos="851"/>
          <w:tab w:val="clear" w:pos="1134"/>
          <w:tab w:val="clear" w:pos="1701"/>
          <w:tab w:val="clear" w:pos="2268"/>
          <w:tab w:val="clear" w:pos="4536"/>
          <w:tab w:val="clear" w:pos="9072"/>
        </w:tabs>
        <w:ind w:firstLine="0"/>
        <w:rPr>
          <w:rFonts w:ascii="Times New Roman" w:eastAsia="Times New Roman" w:hAnsi="Times New Roman" w:cs="Times New Roman"/>
          <w:b/>
          <w:kern w:val="0"/>
          <w:sz w:val="22"/>
          <w:szCs w:val="36"/>
          <w:lang w:eastAsia="sv-SE"/>
          <w14:numSpacing w14:val="default"/>
        </w:rPr>
      </w:pPr>
    </w:p>
    <w:p w14:paraId="1811BDDA" w14:textId="77777777" w:rsidR="001B6811" w:rsidRPr="001B6811" w:rsidRDefault="001B6811" w:rsidP="001B6811">
      <w:pPr>
        <w:tabs>
          <w:tab w:val="clear" w:pos="567"/>
          <w:tab w:val="clear" w:pos="851"/>
          <w:tab w:val="clear" w:pos="1134"/>
          <w:tab w:val="clear" w:pos="1701"/>
          <w:tab w:val="clear" w:pos="2268"/>
          <w:tab w:val="clear" w:pos="4536"/>
          <w:tab w:val="clear" w:pos="9072"/>
        </w:tabs>
        <w:ind w:firstLine="0"/>
        <w:rPr>
          <w:rFonts w:ascii="Times New Roman" w:eastAsia="Times New Roman" w:hAnsi="Times New Roman" w:cs="Times New Roman"/>
          <w:b/>
          <w:kern w:val="0"/>
          <w:sz w:val="22"/>
          <w:szCs w:val="36"/>
          <w:lang w:eastAsia="sv-SE"/>
          <w14:numSpacing w14:val="default"/>
        </w:rPr>
      </w:pPr>
      <w:r w:rsidRPr="001B6811">
        <w:rPr>
          <w:rFonts w:ascii="Times New Roman" w:eastAsia="Times New Roman" w:hAnsi="Times New Roman" w:cs="Times New Roman"/>
          <w:b/>
          <w:kern w:val="0"/>
          <w:sz w:val="22"/>
          <w:szCs w:val="36"/>
          <w:lang w:eastAsia="sv-SE"/>
          <w14:numSpacing w14:val="default"/>
        </w:rPr>
        <w:t xml:space="preserve">Ekobrottsmyndigheten </w:t>
      </w:r>
    </w:p>
    <w:p w14:paraId="1811BDDB" w14:textId="77777777" w:rsidR="001B6811" w:rsidRPr="001B6811" w:rsidRDefault="001B6811" w:rsidP="001B6811">
      <w:pPr>
        <w:tabs>
          <w:tab w:val="clear" w:pos="284"/>
          <w:tab w:val="clear" w:pos="567"/>
          <w:tab w:val="clear" w:pos="851"/>
          <w:tab w:val="clear" w:pos="1134"/>
          <w:tab w:val="clear" w:pos="1701"/>
          <w:tab w:val="clear" w:pos="2268"/>
          <w:tab w:val="clear" w:pos="4536"/>
          <w:tab w:val="clear" w:pos="9072"/>
        </w:tabs>
        <w:ind w:firstLine="0"/>
        <w:rPr>
          <w:rFonts w:ascii="Times New Roman" w:eastAsia="Times New Roman" w:hAnsi="Times New Roman" w:cs="Times New Roman"/>
          <w:kern w:val="0"/>
          <w:sz w:val="22"/>
          <w:szCs w:val="36"/>
          <w:lang w:eastAsia="sv-SE"/>
          <w14:numSpacing w14:val="default"/>
        </w:rPr>
      </w:pPr>
      <w:r w:rsidRPr="001B6811">
        <w:rPr>
          <w:rFonts w:ascii="Times New Roman" w:eastAsia="Times New Roman" w:hAnsi="Times New Roman" w:cs="Times New Roman"/>
          <w:kern w:val="0"/>
          <w:sz w:val="22"/>
          <w:szCs w:val="36"/>
          <w:lang w:eastAsia="sv-SE"/>
          <w14:numSpacing w14:val="default"/>
        </w:rPr>
        <w:t xml:space="preserve">Ytterligare ett steg för att förstärka arbetet mot radikalisering och terrorism är att ta krafttag mot hur den finansieras. Moderaterna vill därför ge Ekobrottsmyndigheten och Skatteverket ett särskilt uppdrag och ökade resurser för att utreda finansieringen av terrorism. Därför vill vi öka anslaget till dessa två myndigheter med totalt tio miljoner kronor per år. Under utgiftsområde 4 läggs fem miljoner kronor till Ekobrottsmyndigheten för detta ändamål. </w:t>
      </w:r>
    </w:p>
    <w:sdt>
      <w:sdtPr>
        <w:rPr>
          <w:i/>
        </w:rPr>
        <w:alias w:val="CC_Underskrifter"/>
        <w:tag w:val="CC_Underskrifter"/>
        <w:id w:val="583496634"/>
        <w:lock w:val="sdtContentLocked"/>
        <w:placeholder>
          <w:docPart w:val="5DB43B422BED4A1F9A1CF4853AF8CABC"/>
        </w:placeholder>
        <w15:appearance w15:val="hidden"/>
      </w:sdtPr>
      <w:sdtEndPr/>
      <w:sdtContent>
        <w:p w14:paraId="1811BDDC" w14:textId="77777777" w:rsidR="00865E70" w:rsidRPr="00ED19F0" w:rsidRDefault="002E4394" w:rsidP="00010AA1"/>
      </w:sdtContent>
    </w:sdt>
    <w:tbl>
      <w:tblPr>
        <w:tblW w:w="5000" w:type="pct"/>
        <w:tblLook w:val="04A0" w:firstRow="1" w:lastRow="0" w:firstColumn="1" w:lastColumn="0" w:noHBand="0" w:noVBand="1"/>
        <w:tblCaption w:val="underskrifter"/>
      </w:tblPr>
      <w:tblGrid>
        <w:gridCol w:w="4252"/>
        <w:gridCol w:w="4252"/>
      </w:tblGrid>
      <w:tr w:rsidR="008E0E54" w14:paraId="0CCE54D7" w14:textId="77777777">
        <w:trPr>
          <w:cantSplit/>
        </w:trPr>
        <w:tc>
          <w:tcPr>
            <w:tcW w:w="50" w:type="pct"/>
            <w:vAlign w:val="bottom"/>
          </w:tcPr>
          <w:p w14:paraId="64EF5404" w14:textId="77777777" w:rsidR="008E0E54" w:rsidRDefault="002E4394">
            <w:pPr>
              <w:pStyle w:val="Underskrifter"/>
            </w:pPr>
            <w:r>
              <w:t>Beatrice Ask (M)</w:t>
            </w:r>
          </w:p>
        </w:tc>
        <w:tc>
          <w:tcPr>
            <w:tcW w:w="50" w:type="pct"/>
            <w:vAlign w:val="bottom"/>
          </w:tcPr>
          <w:p w14:paraId="4C770381" w14:textId="77777777" w:rsidR="008E0E54" w:rsidRDefault="008E0E54">
            <w:pPr>
              <w:pStyle w:val="Underskrifter"/>
            </w:pPr>
          </w:p>
        </w:tc>
      </w:tr>
      <w:tr w:rsidR="008E0E54" w14:paraId="3A3C8113" w14:textId="77777777">
        <w:trPr>
          <w:cantSplit/>
        </w:trPr>
        <w:tc>
          <w:tcPr>
            <w:tcW w:w="50" w:type="pct"/>
            <w:vAlign w:val="bottom"/>
          </w:tcPr>
          <w:p w14:paraId="629981F0" w14:textId="77777777" w:rsidR="008E0E54" w:rsidRDefault="002E4394">
            <w:pPr>
              <w:pStyle w:val="Underskrifter"/>
            </w:pPr>
            <w:r>
              <w:t>Krister Hammarbergh (M)</w:t>
            </w:r>
          </w:p>
        </w:tc>
        <w:tc>
          <w:tcPr>
            <w:tcW w:w="50" w:type="pct"/>
            <w:vAlign w:val="bottom"/>
          </w:tcPr>
          <w:p w14:paraId="361AB91E" w14:textId="77777777" w:rsidR="008E0E54" w:rsidRDefault="002E4394">
            <w:pPr>
              <w:pStyle w:val="Underskrifter"/>
            </w:pPr>
            <w:r>
              <w:t>Anti Avsan (M)</w:t>
            </w:r>
          </w:p>
        </w:tc>
      </w:tr>
      <w:tr w:rsidR="008E0E54" w14:paraId="497DB606" w14:textId="77777777">
        <w:trPr>
          <w:cantSplit/>
        </w:trPr>
        <w:tc>
          <w:tcPr>
            <w:tcW w:w="50" w:type="pct"/>
            <w:vAlign w:val="bottom"/>
          </w:tcPr>
          <w:p w14:paraId="3E309330" w14:textId="77777777" w:rsidR="008E0E54" w:rsidRDefault="002E4394">
            <w:pPr>
              <w:pStyle w:val="Underskrifter"/>
            </w:pPr>
            <w:r>
              <w:t>Ellen Juntti (M)</w:t>
            </w:r>
          </w:p>
        </w:tc>
        <w:tc>
          <w:tcPr>
            <w:tcW w:w="50" w:type="pct"/>
            <w:vAlign w:val="bottom"/>
          </w:tcPr>
          <w:p w14:paraId="688B77BE" w14:textId="77777777" w:rsidR="008E0E54" w:rsidRDefault="002E4394">
            <w:pPr>
              <w:pStyle w:val="Underskrifter"/>
            </w:pPr>
            <w:r>
              <w:t>Pia Hallström (M)</w:t>
            </w:r>
          </w:p>
        </w:tc>
      </w:tr>
      <w:tr w:rsidR="008E0E54" w14:paraId="0D6495AD" w14:textId="77777777">
        <w:trPr>
          <w:cantSplit/>
        </w:trPr>
        <w:tc>
          <w:tcPr>
            <w:tcW w:w="50" w:type="pct"/>
            <w:vAlign w:val="bottom"/>
          </w:tcPr>
          <w:p w14:paraId="76BCE3A3" w14:textId="77777777" w:rsidR="008E0E54" w:rsidRDefault="002E4394">
            <w:pPr>
              <w:pStyle w:val="Underskrifter"/>
            </w:pPr>
            <w:r>
              <w:t>Anders Hansson (M)</w:t>
            </w:r>
          </w:p>
        </w:tc>
        <w:tc>
          <w:tcPr>
            <w:tcW w:w="50" w:type="pct"/>
            <w:vAlign w:val="bottom"/>
          </w:tcPr>
          <w:p w14:paraId="4775CDCA" w14:textId="77777777" w:rsidR="008E0E54" w:rsidRDefault="008E0E54">
            <w:pPr>
              <w:pStyle w:val="Underskrifter"/>
            </w:pPr>
          </w:p>
        </w:tc>
      </w:tr>
    </w:tbl>
    <w:p w14:paraId="1811BDE9" w14:textId="77777777" w:rsidR="007E30A2" w:rsidRDefault="007E30A2"/>
    <w:sectPr w:rsidR="007E30A2"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11BDEB" w14:textId="77777777" w:rsidR="004052CC" w:rsidRDefault="004052CC" w:rsidP="000C1CAD">
      <w:pPr>
        <w:spacing w:line="240" w:lineRule="auto"/>
      </w:pPr>
      <w:r>
        <w:separator/>
      </w:r>
    </w:p>
  </w:endnote>
  <w:endnote w:type="continuationSeparator" w:id="0">
    <w:p w14:paraId="1811BDEC" w14:textId="77777777" w:rsidR="004052CC" w:rsidRDefault="004052C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11BDF0"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2E4394">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11BDF7" w14:textId="77777777" w:rsidR="00063BA5" w:rsidRDefault="00063BA5">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201510061408</w:instrText>
    </w:r>
    <w:r>
      <w:fldChar w:fldCharType="end"/>
    </w:r>
    <w:r>
      <w:instrText xml:space="preserve"> &gt; </w:instrText>
    </w:r>
    <w:r>
      <w:fldChar w:fldCharType="begin"/>
    </w:r>
    <w:r>
      <w:instrText xml:space="preserve"> PRINTDATE \@ "yyyyMMddHHmm" </w:instrText>
    </w:r>
    <w:r>
      <w:fldChar w:fldCharType="separate"/>
    </w:r>
    <w:r>
      <w:rPr>
        <w:noProof/>
      </w:rPr>
      <w:instrText>201510061409</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14:09</w:instrText>
    </w:r>
    <w:r>
      <w:fldChar w:fldCharType="end"/>
    </w:r>
    <w:r>
      <w:instrText xml:space="preserve"> </w:instrText>
    </w:r>
    <w:r>
      <w:fldChar w:fldCharType="separate"/>
    </w:r>
    <w:r>
      <w:rPr>
        <w:noProof/>
      </w:rPr>
      <w:t>2015-10-06 14:09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11BDE9" w14:textId="77777777" w:rsidR="004052CC" w:rsidRDefault="004052CC" w:rsidP="000C1CAD">
      <w:pPr>
        <w:spacing w:line="240" w:lineRule="auto"/>
      </w:pPr>
      <w:r>
        <w:separator/>
      </w:r>
    </w:p>
  </w:footnote>
  <w:footnote w:type="continuationSeparator" w:id="0">
    <w:p w14:paraId="1811BDEA" w14:textId="77777777" w:rsidR="004052CC" w:rsidRDefault="004052CC"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11BDF1" w14:textId="77777777" w:rsidR="00A42228" w:rsidRPr="00C57C2E" w:rsidRDefault="00A42228" w:rsidP="00283E0F">
    <w:pPr>
      <w:pStyle w:val="FSHNormal"/>
      <w:spacing w:before="1200"/>
    </w:pPr>
  </w:p>
  <w:sdt>
    <w:sdtPr>
      <w:alias w:val="CC_Noformat_Motionstyp"/>
      <w:tag w:val="CC_Noformat_Motionstyp"/>
      <w:id w:val="787395462"/>
      <w:lock w:val="sdtContentLocked"/>
      <w15:appearance w15:val="hidden"/>
      <w:text/>
    </w:sdtPr>
    <w:sdtEndPr/>
    <w:sdtContent>
      <w:p w14:paraId="62E915D1" w14:textId="77777777" w:rsidR="008E0E54" w:rsidRDefault="002E4394">
        <w:pPr>
          <w:pStyle w:val="FSHNormal"/>
        </w:pPr>
        <w:r>
          <w:t>Kommittémotion</w:t>
        </w:r>
      </w:p>
    </w:sdtContent>
  </w:sdt>
  <w:p w14:paraId="1811BDF3" w14:textId="77777777" w:rsidR="00A42228" w:rsidRDefault="002E4394" w:rsidP="00283E0F">
    <w:pPr>
      <w:pStyle w:val="FSHRub2"/>
    </w:pPr>
    <w:sdt>
      <w:sdtPr>
        <w:alias w:val="CC_Boilerplate_1"/>
        <w:tag w:val="CC_Boilerplate_1"/>
        <w:id w:val="2145382547"/>
        <w:lock w:val="sdtContentLocked"/>
        <w15:appearance w15:val="hidden"/>
        <w:text/>
      </w:sdtPr>
      <w:sdtEndPr/>
      <w:sdtContent>
        <w:r w:rsidR="00A42228" w:rsidRPr="007B02F6">
          <w:t>Motion till riksdagen</w:t>
        </w:r>
        <w:r w:rsidR="00A42228">
          <w:t> </w:t>
        </w:r>
      </w:sdtContent>
    </w:sdt>
    <w:sdt>
      <w:sdtPr>
        <w:alias w:val="CC_Noformat_Riksmote"/>
        <w:tag w:val="CC_Noformat_Riksmote"/>
        <w:id w:val="-1533348069"/>
        <w:lock w:val="sdtContentLocked"/>
        <w15:appearance w15:val="hidden"/>
        <w:text/>
      </w:sdtPr>
      <w:sdtEndPr/>
      <w:sdtContent>
        <w:r w:rsidR="001B3516">
          <w:t>2015/16</w:t>
        </w:r>
      </w:sdtContent>
    </w:sdt>
    <w:sdt>
      <w:sdtPr>
        <w:alias w:val="CC_Noformat_Partibet"/>
        <w:tag w:val="CC_Noformat_Partibet"/>
        <w:id w:val="-802222303"/>
        <w:lock w:val="sdtContentLocked"/>
        <w:showingPlcHdr/>
        <w15:appearance w15:val="hidden"/>
        <w:text/>
      </w:sdtPr>
      <w:sdtEndPr/>
      <w:sdtContent>
        <w:r w:rsidR="001B3516">
          <w:t>:2652</w:t>
        </w:r>
      </w:sdtContent>
    </w:sdt>
  </w:p>
  <w:p w14:paraId="1811BDF4" w14:textId="77777777" w:rsidR="00A42228" w:rsidRDefault="002E4394" w:rsidP="00283E0F">
    <w:pPr>
      <w:pStyle w:val="FSHRub2"/>
    </w:pPr>
    <w:sdt>
      <w:sdtPr>
        <w:alias w:val="CC_Noformat_Avtext"/>
        <w:tag w:val="CC_Noformat_Avtext"/>
        <w:id w:val="1389603703"/>
        <w:lock w:val="sdtContentLocked"/>
        <w15:appearance w15:val="hidden"/>
        <w:text/>
      </w:sdtPr>
      <w:sdtEndPr/>
      <w:sdtContent>
        <w:r w:rsidR="001B3516">
          <w:t>av Beatrice Ask m.fl. (M)</w:t>
        </w:r>
      </w:sdtContent>
    </w:sdt>
  </w:p>
  <w:sdt>
    <w:sdtPr>
      <w:alias w:val="CC_Noformat_Rubtext"/>
      <w:tag w:val="CC_Noformat_Rubtext"/>
      <w:id w:val="1800419874"/>
      <w:lock w:val="sdtLocked"/>
      <w15:appearance w15:val="hidden"/>
      <w:text/>
    </w:sdtPr>
    <w:sdtEndPr/>
    <w:sdtContent>
      <w:p w14:paraId="1811BDF5" w14:textId="77777777" w:rsidR="00A42228" w:rsidRDefault="001B6811" w:rsidP="00283E0F">
        <w:pPr>
          <w:pStyle w:val="FSHRub2"/>
        </w:pPr>
        <w:r>
          <w:t xml:space="preserve">Utgiftsområde 4 Rättsväsendet </w:t>
        </w:r>
      </w:p>
    </w:sdtContent>
  </w:sdt>
  <w:sdt>
    <w:sdtPr>
      <w:alias w:val="CC_Boilerplate_3"/>
      <w:tag w:val="CC_Boilerplate_3"/>
      <w:id w:val="-1567486118"/>
      <w:lock w:val="sdtContentLocked"/>
      <w15:appearance w15:val="hidden"/>
      <w:text w:multiLine="1"/>
    </w:sdtPr>
    <w:sdtEndPr/>
    <w:sdtContent>
      <w:p w14:paraId="1811BDF6" w14:textId="77777777" w:rsidR="00A42228" w:rsidRDefault="00A42228" w:rsidP="00283E0F">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2556885"/>
    <w:multiLevelType w:val="hybridMultilevel"/>
    <w:tmpl w:val="75F01774"/>
    <w:lvl w:ilvl="0" w:tplc="0B365C1C">
      <w:start w:val="1"/>
      <w:numFmt w:val="decimal"/>
      <w:lvlText w:val="%1."/>
      <w:lvlJc w:val="left"/>
      <w:pPr>
        <w:ind w:left="720" w:hanging="360"/>
      </w:pPr>
      <w:rPr>
        <w:rFonts w:asciiTheme="minorHAnsi" w:eastAsiaTheme="minorHAnsi" w:hAnsiTheme="minorHAnsi" w:cstheme="minorBidi"/>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attachedTemplate r:id="rId1"/>
  <w:defaultTabStop w:val="720"/>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1B6811"/>
    <w:rsid w:val="00003CCB"/>
    <w:rsid w:val="00006BF0"/>
    <w:rsid w:val="00010168"/>
    <w:rsid w:val="00010AA1"/>
    <w:rsid w:val="00010DF8"/>
    <w:rsid w:val="00011724"/>
    <w:rsid w:val="00011F33"/>
    <w:rsid w:val="00015064"/>
    <w:rsid w:val="000156D9"/>
    <w:rsid w:val="000204CD"/>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3BA5"/>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3C33"/>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3FBD"/>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3516"/>
    <w:rsid w:val="001B66CE"/>
    <w:rsid w:val="001B6811"/>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4394"/>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52CC"/>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191E"/>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33A"/>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0709"/>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0A2"/>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0E54"/>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54BE"/>
    <w:rsid w:val="00A0652D"/>
    <w:rsid w:val="00A07DB9"/>
    <w:rsid w:val="00A125D3"/>
    <w:rsid w:val="00A13B3B"/>
    <w:rsid w:val="00A148A5"/>
    <w:rsid w:val="00A1750A"/>
    <w:rsid w:val="00A22205"/>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2F49"/>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1EA7"/>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34D1"/>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811BD4A"/>
  <w15:chartTrackingRefBased/>
  <w15:docId w15:val="{237FD182-E0DA-4C65-930E-7CC8B427F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styleId="Liststycke">
    <w:name w:val="List Paragraph"/>
    <w:basedOn w:val="Normal"/>
    <w:uiPriority w:val="34"/>
    <w:locked/>
    <w:rsid w:val="001B6811"/>
    <w:pPr>
      <w:tabs>
        <w:tab w:val="clear" w:pos="567"/>
        <w:tab w:val="clear" w:pos="851"/>
        <w:tab w:val="clear" w:pos="1134"/>
        <w:tab w:val="clear" w:pos="1701"/>
        <w:tab w:val="clear" w:pos="2268"/>
        <w:tab w:val="clear" w:pos="4536"/>
        <w:tab w:val="clear" w:pos="9072"/>
      </w:tabs>
      <w:spacing w:line="240" w:lineRule="auto"/>
      <w:ind w:left="720" w:firstLine="0"/>
      <w:contextualSpacing/>
    </w:pPr>
    <w:rPr>
      <w:rFonts w:ascii="Times New Roman" w:eastAsia="Times New Roman" w:hAnsi="Times New Roman" w:cs="Times New Roman"/>
      <w:kern w:val="0"/>
      <w:sz w:val="22"/>
      <w:szCs w:val="36"/>
      <w:lang w:eastAsia="sv-SE"/>
      <w14:numSpacing w14:val="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BC59FEA6A5F42E2B7A80AA52AA8C7F2"/>
        <w:category>
          <w:name w:val="Allmänt"/>
          <w:gallery w:val="placeholder"/>
        </w:category>
        <w:types>
          <w:type w:val="bbPlcHdr"/>
        </w:types>
        <w:behaviors>
          <w:behavior w:val="content"/>
        </w:behaviors>
        <w:guid w:val="{5FF3BB39-16DF-4B9C-8CFC-7633A6C109AA}"/>
      </w:docPartPr>
      <w:docPartBody>
        <w:p w:rsidR="00753DD9" w:rsidRDefault="00FE01AD">
          <w:pPr>
            <w:pStyle w:val="4BC59FEA6A5F42E2B7A80AA52AA8C7F2"/>
          </w:pPr>
          <w:r w:rsidRPr="009A726D">
            <w:rPr>
              <w:rStyle w:val="Platshllartext"/>
            </w:rPr>
            <w:t>Klicka här för att ange text.</w:t>
          </w:r>
        </w:p>
      </w:docPartBody>
    </w:docPart>
    <w:docPart>
      <w:docPartPr>
        <w:name w:val="5DB43B422BED4A1F9A1CF4853AF8CABC"/>
        <w:category>
          <w:name w:val="Allmänt"/>
          <w:gallery w:val="placeholder"/>
        </w:category>
        <w:types>
          <w:type w:val="bbPlcHdr"/>
        </w:types>
        <w:behaviors>
          <w:behavior w:val="content"/>
        </w:behaviors>
        <w:guid w:val="{53ADD541-CCFC-4089-AFE6-3D6DA5FF3AA6}"/>
      </w:docPartPr>
      <w:docPartBody>
        <w:p w:rsidR="00753DD9" w:rsidRDefault="00FE01AD">
          <w:pPr>
            <w:pStyle w:val="5DB43B422BED4A1F9A1CF4853AF8CABC"/>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1AD"/>
    <w:rsid w:val="00753DD9"/>
    <w:rsid w:val="00FE01A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BC59FEA6A5F42E2B7A80AA52AA8C7F2">
    <w:name w:val="4BC59FEA6A5F42E2B7A80AA52AA8C7F2"/>
  </w:style>
  <w:style w:type="paragraph" w:customStyle="1" w:styleId="D8DD6A2255E74D6898351C6939345750">
    <w:name w:val="D8DD6A2255E74D6898351C6939345750"/>
  </w:style>
  <w:style w:type="paragraph" w:customStyle="1" w:styleId="5DB43B422BED4A1F9A1CF4853AF8CABC">
    <w:name w:val="5DB43B422BED4A1F9A1CF4853AF8CA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5768</RubrikLookup>
    <MotionGuid xmlns="00d11361-0b92-4bae-a181-288d6a55b763">e28d8b42-12fc-41a0-9ebe-b317d5cb6160</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22F578-6464-46A4-ADEC-F77FF78985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C699C0-001F-445F-934A-F72BEE76742B}">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00d11361-0b92-4bae-a181-288d6a55b763"/>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207B8380-DAC9-40E9-9BDF-19DED23755F1}">
  <ds:schemaRefs>
    <ds:schemaRef ds:uri="http://schemas.microsoft.com/sharepoint/v3/contenttype/forms"/>
  </ds:schemaRefs>
</ds:datastoreItem>
</file>

<file path=customXml/itemProps4.xml><?xml version="1.0" encoding="utf-8"?>
<ds:datastoreItem xmlns:ds="http://schemas.openxmlformats.org/officeDocument/2006/customXml" ds:itemID="{7BAB8288-D24D-45AA-A2BF-D278E695AA12}">
  <ds:schemaRefs>
    <ds:schemaRef ds:uri="http://schemas.riksdagen.se/motion"/>
  </ds:schemaRefs>
</ds:datastoreItem>
</file>

<file path=customXml/itemProps5.xml><?xml version="1.0" encoding="utf-8"?>
<ds:datastoreItem xmlns:ds="http://schemas.openxmlformats.org/officeDocument/2006/customXml" ds:itemID="{1E9E9804-9A81-40B9-9F4B-19FAF2CA4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9</TotalTime>
  <Pages>4</Pages>
  <Words>1152</Words>
  <Characters>6792</Characters>
  <Application>Microsoft Office Word</Application>
  <DocSecurity>0</DocSecurity>
  <Lines>205</Lines>
  <Paragraphs>108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 Utgiftsområde 4 Rättsväsendet</vt:lpstr>
      <vt:lpstr/>
    </vt:vector>
  </TitlesOfParts>
  <Company>Sveriges riksdag</Company>
  <LinksUpToDate>false</LinksUpToDate>
  <CharactersWithSpaces>7836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 Utgiftsområde 4 Rättsväsendet</dc:title>
  <dc:subject/>
  <dc:creator>Ole Jörgen Persson</dc:creator>
  <cp:keywords/>
  <dc:description/>
  <cp:lastModifiedBy>Kerstin Carlqvist</cp:lastModifiedBy>
  <cp:revision>10</cp:revision>
  <cp:lastPrinted>2015-10-06T12:09:00Z</cp:lastPrinted>
  <dcterms:created xsi:type="dcterms:W3CDTF">2015-10-06T12:08:00Z</dcterms:created>
  <dcterms:modified xsi:type="dcterms:W3CDTF">2016-06-08T06:29:00Z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*T94B327A44FF0*</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https://filur.riksdagen.se/drop/DropOffLibrary/T94B327A44FF0.docx</vt:lpwstr>
  </property>
  <property fmtid="{D5CDD505-2E9C-101B-9397-08002B2CF9AE}" pid="11" name="RevisionsOn">
    <vt:lpwstr>1</vt:lpwstr>
  </property>
</Properties>
</file>