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879A" w14:textId="31858C97" w:rsidR="00A236F5" w:rsidRDefault="00A236F5" w:rsidP="00DA0661">
      <w:pPr>
        <w:pStyle w:val="Rubrik"/>
      </w:pPr>
      <w:bookmarkStart w:id="0" w:name="Start"/>
      <w:bookmarkEnd w:id="0"/>
      <w:r>
        <w:t xml:space="preserve">Svar på fråga 2017/18:1172 av Eva </w:t>
      </w:r>
      <w:proofErr w:type="spellStart"/>
      <w:r>
        <w:t>Lohman</w:t>
      </w:r>
      <w:proofErr w:type="spellEnd"/>
      <w:r>
        <w:t xml:space="preserve"> (M)</w:t>
      </w:r>
      <w:r>
        <w:br/>
        <w:t>om vårdgarantin som en del av patientlagen</w:t>
      </w:r>
    </w:p>
    <w:p w14:paraId="5B4CE082" w14:textId="59D3573E" w:rsidR="00A236F5" w:rsidRDefault="00A236F5" w:rsidP="002749F7">
      <w:pPr>
        <w:pStyle w:val="Brdtext"/>
      </w:pPr>
      <w:bookmarkStart w:id="1" w:name="_Hlk511375087"/>
      <w:r>
        <w:t xml:space="preserve">Eva </w:t>
      </w:r>
      <w:proofErr w:type="spellStart"/>
      <w:r>
        <w:t>Lohman</w:t>
      </w:r>
      <w:proofErr w:type="spellEnd"/>
      <w:r>
        <w:t xml:space="preserve"> har frågat mig</w:t>
      </w:r>
      <w:r w:rsidR="00FA7182">
        <w:t xml:space="preserve"> vilka åtgärder jag avser att vidta för att patienter ska få den vård de har laglig rätt till.</w:t>
      </w:r>
    </w:p>
    <w:p w14:paraId="4870C6BD" w14:textId="34DBCE03" w:rsidR="00FA7182" w:rsidRDefault="00812F31" w:rsidP="005E3FD1">
      <w:pPr>
        <w:pStyle w:val="Brdtext"/>
      </w:pPr>
      <w:r>
        <w:t>I Sverige har vi inte en rättighetslagstiftning inom hälso- och sjukvården,</w:t>
      </w:r>
      <w:r w:rsidR="00EF7DB3">
        <w:t xml:space="preserve"> något som det har varit en</w:t>
      </w:r>
      <w:r>
        <w:t xml:space="preserve"> politisk enighet om sedan långt tillbaka. </w:t>
      </w:r>
      <w:r w:rsidR="00216CC6">
        <w:t>Av</w:t>
      </w:r>
      <w:r w:rsidR="00863ABE">
        <w:t xml:space="preserve"> hälso- och sju</w:t>
      </w:r>
      <w:r w:rsidR="00216CC6">
        <w:t>kvårdslagen och p</w:t>
      </w:r>
      <w:r w:rsidR="006B776F">
        <w:t xml:space="preserve">atientlagen </w:t>
      </w:r>
      <w:r w:rsidR="00216CC6">
        <w:t>framgår</w:t>
      </w:r>
      <w:r w:rsidR="00863ABE">
        <w:t xml:space="preserve"> att </w:t>
      </w:r>
      <w:r w:rsidR="005E3FD1">
        <w:t>landstinget ska erbjuda vårdgaranti åt den som omfattas av landstingets ansvar. Vårdgarantin ska innehålla en försäkran om att den enskilde inom viss tid får</w:t>
      </w:r>
      <w:r w:rsidR="002C5183">
        <w:t xml:space="preserve"> </w:t>
      </w:r>
      <w:r w:rsidR="005E3FD1">
        <w:t>kontakt med primärvården,</w:t>
      </w:r>
      <w:r w:rsidR="002C5183">
        <w:t xml:space="preserve"> </w:t>
      </w:r>
      <w:r w:rsidR="005E3FD1">
        <w:t>besöka läkare inom primärvården,</w:t>
      </w:r>
      <w:r w:rsidR="002C5183">
        <w:t xml:space="preserve"> </w:t>
      </w:r>
      <w:r w:rsidR="005E3FD1">
        <w:t>bes</w:t>
      </w:r>
      <w:r w:rsidR="002C5183">
        <w:t>öka den specialiserade vården</w:t>
      </w:r>
      <w:r w:rsidR="005E3FD1">
        <w:t xml:space="preserve"> och</w:t>
      </w:r>
      <w:r w:rsidR="002C5183">
        <w:t xml:space="preserve"> </w:t>
      </w:r>
      <w:r w:rsidR="005E3FD1">
        <w:t>planerad vård.</w:t>
      </w:r>
      <w:r w:rsidR="006F32BB">
        <w:t xml:space="preserve"> Tidsgränserna för detta är reglerat i förordning. </w:t>
      </w:r>
      <w:r w:rsidR="006B776F">
        <w:t xml:space="preserve">I patientlagen anges även att patienten ska få information om vårdgarantin. </w:t>
      </w:r>
      <w:r w:rsidR="004B39F1" w:rsidRPr="00BB1E66">
        <w:t>Om landstinget inte uppfyller garantin i specialistvården, ska landstinget se till att patienten får vård hos en annan vårdgivare utan extra kostnad för patienten.</w:t>
      </w:r>
    </w:p>
    <w:p w14:paraId="7AFB1031" w14:textId="4136566F" w:rsidR="00563A28" w:rsidRDefault="0088565D" w:rsidP="00563A28">
      <w:r>
        <w:t xml:space="preserve">Med det sagt vill jag ändå självklart understryka att tillgänglighet till vården är en mycket prioriterad fråga för regeringen. </w:t>
      </w:r>
      <w:r w:rsidR="00563A28">
        <w:t xml:space="preserve">Vi har ett väntetidsläge som vi inte kan vara nöjda med. Behoven av vård har ökat, bland annat på grund av en åldrande befolkning. </w:t>
      </w:r>
      <w:r w:rsidR="00563A28" w:rsidRPr="00A61C49">
        <w:t>Stora</w:t>
      </w:r>
      <w:r w:rsidR="009C2412">
        <w:t xml:space="preserve"> </w:t>
      </w:r>
      <w:r w:rsidR="00563A28" w:rsidRPr="00A61C49">
        <w:t>pensionsavgångar och en ansträngd personalsituation innebär utmaningar för att säkerställa en effektivt organiserad vård med rätt kompetens på rätt plats.</w:t>
      </w:r>
      <w:r w:rsidR="00563A28">
        <w:t xml:space="preserve"> Vårdproduktionen har ökat – men inte tillräckligt mycket för att motsvara de ökade behoven. Tillgänglighets</w:t>
      </w:r>
      <w:r w:rsidR="00563A28">
        <w:softHyphen/>
        <w:t>frågan i vården låter sig inte lösas med en enskild enkel åtgärd – den måste angripas från flera olika håll utifrån det komplexa hälso- och sjukvårds</w:t>
      </w:r>
      <w:r w:rsidR="00563A28">
        <w:softHyphen/>
        <w:t xml:space="preserve">system vi har i Sverige. De köer vi ser idag har byggts upp över tid ända sedan 2013. </w:t>
      </w:r>
    </w:p>
    <w:bookmarkEnd w:id="1"/>
    <w:p w14:paraId="2C442C26" w14:textId="37550FB8" w:rsidR="00E60C12" w:rsidRDefault="00E60C12" w:rsidP="00E60C12">
      <w:pPr>
        <w:pStyle w:val="Brdtext"/>
      </w:pPr>
      <w:r>
        <w:lastRenderedPageBreak/>
        <w:t>Genom att stötta landstingen för en effektivt organiserad vård med rätt kompe</w:t>
      </w:r>
      <w:r>
        <w:softHyphen/>
        <w:t>tens på rätt plats kan vi ge förutsättningar för att korta vårdköerna. För att skapa långsiktiga plane</w:t>
      </w:r>
      <w:r>
        <w:softHyphen/>
        <w:t xml:space="preserve">ringsförutsättningar har regeringen höjt de </w:t>
      </w:r>
      <w:r w:rsidRPr="00A105AC">
        <w:t xml:space="preserve">generella statsbidragen </w:t>
      </w:r>
      <w:r>
        <w:t xml:space="preserve">till landstingen </w:t>
      </w:r>
      <w:r w:rsidRPr="00A105AC">
        <w:t>med miljardbelopp</w:t>
      </w:r>
      <w:r>
        <w:t xml:space="preserve"> och y</w:t>
      </w:r>
      <w:r w:rsidRPr="00DC3514">
        <w:t>tterl</w:t>
      </w:r>
      <w:r>
        <w:t xml:space="preserve">igare höjningar har aviserats för </w:t>
      </w:r>
      <w:r w:rsidRPr="00DC3514">
        <w:t>2019 och 2020</w:t>
      </w:r>
      <w:r>
        <w:t>. Regeringen har även tillfört medel för utbyggnad av antalet utbildnings</w:t>
      </w:r>
      <w:r>
        <w:softHyphen/>
        <w:t>platser på barnmorske-, sjuk</w:t>
      </w:r>
      <w:r>
        <w:softHyphen/>
        <w:t xml:space="preserve">sköterske- och </w:t>
      </w:r>
      <w:proofErr w:type="spellStart"/>
      <w:r>
        <w:t>specialist</w:t>
      </w:r>
      <w:r>
        <w:softHyphen/>
        <w:t>sjuksköterske</w:t>
      </w:r>
      <w:proofErr w:type="spellEnd"/>
      <w:r w:rsidR="009C2412">
        <w:t>- och läkar</w:t>
      </w:r>
      <w:r>
        <w:softHyphen/>
        <w:t>utbildningarna</w:t>
      </w:r>
      <w:r w:rsidRPr="00F74928">
        <w:t xml:space="preserve"> </w:t>
      </w:r>
      <w:r>
        <w:t xml:space="preserve">samt </w:t>
      </w:r>
      <w:r w:rsidRPr="0050222D">
        <w:t>i</w:t>
      </w:r>
      <w:r>
        <w:t>nfört en möjlighet till kompe</w:t>
      </w:r>
      <w:r>
        <w:softHyphen/>
        <w:t>ten</w:t>
      </w:r>
      <w:r w:rsidRPr="0050222D">
        <w:t>sutveckling för ti</w:t>
      </w:r>
      <w:r>
        <w:t xml:space="preserve">dsbegränsat anställda. </w:t>
      </w:r>
    </w:p>
    <w:p w14:paraId="4E5E7210" w14:textId="765643D6" w:rsidR="00E60C12" w:rsidRDefault="00E60C12" w:rsidP="00E60C12">
      <w:pPr>
        <w:pStyle w:val="Brdtext"/>
      </w:pPr>
      <w:r>
        <w:t xml:space="preserve">Dessutom gör regeringen en </w:t>
      </w:r>
      <w:r w:rsidRPr="00AB691D">
        <w:t xml:space="preserve">satsning på två miljarder kronor årligen 2018 till 2021 som </w:t>
      </w:r>
      <w:r>
        <w:t>kompletterar professions</w:t>
      </w:r>
      <w:r>
        <w:softHyphen/>
        <w:t>miljarden på ett kraftfullt sätt i syfte</w:t>
      </w:r>
      <w:r w:rsidRPr="00F8016B">
        <w:t xml:space="preserve"> att</w:t>
      </w:r>
      <w:r>
        <w:t xml:space="preserve"> ytterligare</w:t>
      </w:r>
      <w:r w:rsidRPr="00F8016B">
        <w:t xml:space="preserve"> stimulera </w:t>
      </w:r>
      <w:r>
        <w:t xml:space="preserve">till </w:t>
      </w:r>
      <w:r w:rsidRPr="00F8016B">
        <w:t>goda förut</w:t>
      </w:r>
      <w:r>
        <w:softHyphen/>
      </w:r>
      <w:r w:rsidRPr="00F8016B">
        <w:t>sättningar för sjukvårdens medarbetare och utveckla vårdens verksam</w:t>
      </w:r>
      <w:r>
        <w:softHyphen/>
      </w:r>
      <w:r w:rsidRPr="00F8016B">
        <w:t>heter</w:t>
      </w:r>
      <w:r>
        <w:t xml:space="preserve">. </w:t>
      </w:r>
      <w:r w:rsidRPr="00B04EC1">
        <w:t xml:space="preserve">Regeringen avsätter </w:t>
      </w:r>
      <w:r>
        <w:t xml:space="preserve">också </w:t>
      </w:r>
      <w:r w:rsidRPr="00B04EC1">
        <w:t xml:space="preserve">500 </w:t>
      </w:r>
      <w:r>
        <w:t xml:space="preserve">miljoner kronor per år 2015–2018 för att </w:t>
      </w:r>
      <w:r w:rsidRPr="00B04EC1">
        <w:t>korta väntetiderna och minska de regionala skillnaderna</w:t>
      </w:r>
      <w:r>
        <w:t xml:space="preserve"> inom cancer</w:t>
      </w:r>
      <w:r>
        <w:softHyphen/>
        <w:t>vården. En av de</w:t>
      </w:r>
      <w:r w:rsidRPr="00B04EC1">
        <w:t xml:space="preserve"> viktigaste åtgärde</w:t>
      </w:r>
      <w:r>
        <w:t>rna</w:t>
      </w:r>
      <w:r w:rsidRPr="00B04EC1">
        <w:t xml:space="preserve"> är att införa standardiserade vård</w:t>
      </w:r>
      <w:r>
        <w:softHyphen/>
      </w:r>
      <w:r w:rsidRPr="00B04EC1">
        <w:t>förlopp.</w:t>
      </w:r>
    </w:p>
    <w:p w14:paraId="0615BDEB" w14:textId="098AFAB0" w:rsidR="00E60C12" w:rsidRDefault="00E60C12" w:rsidP="00E60C12">
      <w:pPr>
        <w:pStyle w:val="Brdtext"/>
      </w:pPr>
      <w:r>
        <w:t xml:space="preserve">I januari 2018 beslutade regeringen om en proposition om att vården ska ges nära befolkningen med en ökad tillgänglighet. </w:t>
      </w:r>
      <w:r w:rsidR="00A81600" w:rsidRPr="00A81600">
        <w:t>Avsikten är att vårdgarantin i primärvården ska förstärkas på så sätt att</w:t>
      </w:r>
      <w:r w:rsidR="00A81600">
        <w:t xml:space="preserve"> </w:t>
      </w:r>
      <w:r>
        <w:t xml:space="preserve">den vårdsökande redan inom tre dagar ska få en medicinsk bedömning från legitimerad sjukvårdspersonal. </w:t>
      </w:r>
      <w:r w:rsidRPr="00AB1647">
        <w:t>Regeringens satsning patientmiljarden ska under 2018 bland annat stimu</w:t>
      </w:r>
      <w:r>
        <w:softHyphen/>
      </w:r>
      <w:r w:rsidRPr="00AB1647">
        <w:t>lera vårdgivarnas införande av den förstärkta vårdgarantin.</w:t>
      </w:r>
      <w:bookmarkStart w:id="2" w:name="_Hlk509479663"/>
      <w:r w:rsidR="00A81600">
        <w:t xml:space="preserve"> För att ytterligare </w:t>
      </w:r>
      <w:r w:rsidR="00C31697">
        <w:t xml:space="preserve">stärka de pågående satsningarna för ökad tillgänglighet tillförs i </w:t>
      </w:r>
      <w:proofErr w:type="spellStart"/>
      <w:r w:rsidR="00C31697">
        <w:t>vårändringsbudgeten</w:t>
      </w:r>
      <w:proofErr w:type="spellEnd"/>
      <w:r w:rsidR="00C31697">
        <w:t xml:space="preserve"> även </w:t>
      </w:r>
      <w:r w:rsidR="00C31697" w:rsidRPr="00B166B6">
        <w:t xml:space="preserve">600 </w:t>
      </w:r>
      <w:r w:rsidR="00C31697">
        <w:t>miljoner</w:t>
      </w:r>
      <w:r w:rsidR="00C31697" w:rsidRPr="00B166B6">
        <w:t xml:space="preserve"> kronor</w:t>
      </w:r>
      <w:r w:rsidR="00C31697">
        <w:t>.</w:t>
      </w:r>
    </w:p>
    <w:bookmarkEnd w:id="2"/>
    <w:p w14:paraId="0B238F6E" w14:textId="6E2958FD" w:rsidR="00E60C12" w:rsidRDefault="00DE5701" w:rsidP="00E60C12">
      <w:pPr>
        <w:pStyle w:val="Brdtext"/>
      </w:pPr>
      <w:r>
        <w:rPr>
          <w:szCs w:val="28"/>
        </w:rPr>
        <w:t>Regeringen har initierat omfattande omstruktureringar av hälso- oc</w:t>
      </w:r>
      <w:r w:rsidR="00C31697">
        <w:rPr>
          <w:szCs w:val="28"/>
        </w:rPr>
        <w:t>h sjukvården för att möta patienternas behov av en god och tillgänglig hälso- och sjukvård</w:t>
      </w:r>
      <w:r>
        <w:rPr>
          <w:szCs w:val="28"/>
        </w:rPr>
        <w:t xml:space="preserve">. </w:t>
      </w:r>
      <w:r w:rsidR="00E60C12">
        <w:t>Långsiktighet och att samtidigt angripa problemet från flera olika håll är det som behövs – inte försök att lösa komplexa problem med överförenklade lösningar</w:t>
      </w:r>
    </w:p>
    <w:p w14:paraId="2F4DB298" w14:textId="77777777" w:rsidR="00A236F5" w:rsidRDefault="00A236F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4E95686776E4E988D4896E126233476"/>
          </w:placeholder>
          <w:dataBinding w:prefixMappings="xmlns:ns0='http://lp/documentinfo/RK' " w:xpath="/ns0:DocumentInfo[1]/ns0:BaseInfo[1]/ns0:HeaderDate[1]" w:storeItemID="{EBCCBA64-BEB8-467B-A6CB-CAFCD40650CB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april 2018</w:t>
          </w:r>
        </w:sdtContent>
      </w:sdt>
    </w:p>
    <w:p w14:paraId="52C94E94" w14:textId="77777777" w:rsidR="00A236F5" w:rsidRDefault="00A236F5" w:rsidP="004E7A8F">
      <w:pPr>
        <w:pStyle w:val="Brdtextutanavstnd"/>
      </w:pPr>
    </w:p>
    <w:p w14:paraId="0FD86A0C" w14:textId="77777777" w:rsidR="00A236F5" w:rsidRDefault="00A236F5" w:rsidP="004E7A8F">
      <w:pPr>
        <w:pStyle w:val="Brdtextutanavstnd"/>
      </w:pPr>
    </w:p>
    <w:p w14:paraId="7C68FF82" w14:textId="77777777" w:rsidR="00A236F5" w:rsidRDefault="00A236F5" w:rsidP="004E7A8F">
      <w:pPr>
        <w:pStyle w:val="Brdtextutanavstnd"/>
      </w:pPr>
    </w:p>
    <w:p w14:paraId="631F246C" w14:textId="46BBC8EF" w:rsidR="00A236F5" w:rsidRDefault="00A236F5" w:rsidP="00422A41">
      <w:pPr>
        <w:pStyle w:val="Brdtext"/>
      </w:pPr>
      <w:r>
        <w:t>Annika Strandhäll</w:t>
      </w:r>
    </w:p>
    <w:sectPr w:rsidR="00A236F5" w:rsidSect="00A236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7865F" w14:textId="77777777" w:rsidR="00A236F5" w:rsidRDefault="00A236F5" w:rsidP="00A87A54">
      <w:pPr>
        <w:spacing w:after="0" w:line="240" w:lineRule="auto"/>
      </w:pPr>
      <w:r>
        <w:separator/>
      </w:r>
    </w:p>
  </w:endnote>
  <w:endnote w:type="continuationSeparator" w:id="0">
    <w:p w14:paraId="6AA779FA" w14:textId="77777777" w:rsidR="00A236F5" w:rsidRDefault="00A236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0CCF1" w14:textId="77777777" w:rsidR="001F329D" w:rsidRDefault="001F32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7FC1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823031" w14:textId="3227B64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867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867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45249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202C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9982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755E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F830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A801C9" w14:textId="77777777" w:rsidTr="00C26068">
      <w:trPr>
        <w:trHeight w:val="227"/>
      </w:trPr>
      <w:tc>
        <w:tcPr>
          <w:tcW w:w="4074" w:type="dxa"/>
        </w:tcPr>
        <w:p w14:paraId="5CC768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0FAE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5936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5B08" w14:textId="77777777" w:rsidR="00A236F5" w:rsidRDefault="00A236F5" w:rsidP="00A87A54">
      <w:pPr>
        <w:spacing w:after="0" w:line="240" w:lineRule="auto"/>
      </w:pPr>
      <w:r>
        <w:separator/>
      </w:r>
    </w:p>
  </w:footnote>
  <w:footnote w:type="continuationSeparator" w:id="0">
    <w:p w14:paraId="7EF08C9E" w14:textId="77777777" w:rsidR="00A236F5" w:rsidRDefault="00A236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D1CAA" w14:textId="77777777" w:rsidR="001F329D" w:rsidRDefault="001F32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DB03" w14:textId="77777777" w:rsidR="001F329D" w:rsidRDefault="001F329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F5" w14:paraId="362E7C94" w14:textId="77777777" w:rsidTr="00C93EBA">
      <w:trPr>
        <w:trHeight w:val="227"/>
      </w:trPr>
      <w:tc>
        <w:tcPr>
          <w:tcW w:w="5534" w:type="dxa"/>
        </w:tcPr>
        <w:p w14:paraId="5C17A5E8" w14:textId="77777777" w:rsidR="00A236F5" w:rsidRPr="007D73AB" w:rsidRDefault="00A236F5">
          <w:pPr>
            <w:pStyle w:val="Sidhuvud"/>
          </w:pPr>
        </w:p>
      </w:tc>
      <w:tc>
        <w:tcPr>
          <w:tcW w:w="3170" w:type="dxa"/>
          <w:vAlign w:val="bottom"/>
        </w:tcPr>
        <w:p w14:paraId="1244950B" w14:textId="77777777" w:rsidR="00A236F5" w:rsidRPr="007D73AB" w:rsidRDefault="00A236F5" w:rsidP="00340DE0">
          <w:pPr>
            <w:pStyle w:val="Sidhuvud"/>
          </w:pPr>
        </w:p>
      </w:tc>
      <w:tc>
        <w:tcPr>
          <w:tcW w:w="1134" w:type="dxa"/>
        </w:tcPr>
        <w:p w14:paraId="6C167FB7" w14:textId="77777777" w:rsidR="00A236F5" w:rsidRDefault="00A236F5" w:rsidP="005A703A">
          <w:pPr>
            <w:pStyle w:val="Sidhuvud"/>
          </w:pPr>
        </w:p>
      </w:tc>
    </w:tr>
    <w:tr w:rsidR="00A236F5" w14:paraId="00DEE4E5" w14:textId="77777777" w:rsidTr="00C93EBA">
      <w:trPr>
        <w:trHeight w:val="1928"/>
      </w:trPr>
      <w:tc>
        <w:tcPr>
          <w:tcW w:w="5534" w:type="dxa"/>
        </w:tcPr>
        <w:p w14:paraId="306DFF3A" w14:textId="77777777" w:rsidR="00A236F5" w:rsidRPr="00340DE0" w:rsidRDefault="00A236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871FA6" wp14:editId="09D6108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E51629" w14:textId="77777777" w:rsidR="00A236F5" w:rsidRPr="00710A6C" w:rsidRDefault="00A236F5" w:rsidP="00EE3C0F">
          <w:pPr>
            <w:pStyle w:val="Sidhuvud"/>
            <w:rPr>
              <w:b/>
            </w:rPr>
          </w:pPr>
        </w:p>
        <w:p w14:paraId="1D8FDE51" w14:textId="77777777" w:rsidR="00A236F5" w:rsidRDefault="00A236F5" w:rsidP="00EE3C0F">
          <w:pPr>
            <w:pStyle w:val="Sidhuvud"/>
          </w:pPr>
        </w:p>
        <w:p w14:paraId="33507E7A" w14:textId="77777777" w:rsidR="00A236F5" w:rsidRDefault="00A236F5" w:rsidP="00EE3C0F">
          <w:pPr>
            <w:pStyle w:val="Sidhuvud"/>
          </w:pPr>
        </w:p>
        <w:p w14:paraId="3210D8E0" w14:textId="77777777" w:rsidR="00A236F5" w:rsidRDefault="00A236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D395DE3B3449449FA6BEC55231CA86"/>
            </w:placeholder>
            <w:dataBinding w:prefixMappings="xmlns:ns0='http://lp/documentinfo/RK' " w:xpath="/ns0:DocumentInfo[1]/ns0:BaseInfo[1]/ns0:Dnr[1]" w:storeItemID="{EBCCBA64-BEB8-467B-A6CB-CAFCD40650CB}"/>
            <w:text/>
          </w:sdtPr>
          <w:sdtEndPr/>
          <w:sdtContent>
            <w:p w14:paraId="4B5CD8F3" w14:textId="77777777" w:rsidR="00A236F5" w:rsidRDefault="00A236F5" w:rsidP="00EE3C0F">
              <w:pPr>
                <w:pStyle w:val="Sidhuvud"/>
              </w:pPr>
              <w:r>
                <w:t>S2018/02353/FS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D39D282DC142A4B0FD345919897059"/>
            </w:placeholder>
            <w:showingPlcHdr/>
            <w:dataBinding w:prefixMappings="xmlns:ns0='http://lp/documentinfo/RK' " w:xpath="/ns0:DocumentInfo[1]/ns0:BaseInfo[1]/ns0:DocNumber[1]" w:storeItemID="{EBCCBA64-BEB8-467B-A6CB-CAFCD40650CB}"/>
            <w:text/>
          </w:sdtPr>
          <w:sdtEndPr/>
          <w:sdtContent>
            <w:p w14:paraId="43FBB85F" w14:textId="77777777" w:rsidR="00A236F5" w:rsidRDefault="00A236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DCE30A" w14:textId="77777777" w:rsidR="00A236F5" w:rsidRDefault="00A236F5" w:rsidP="00EE3C0F">
          <w:pPr>
            <w:pStyle w:val="Sidhuvud"/>
          </w:pPr>
        </w:p>
      </w:tc>
      <w:tc>
        <w:tcPr>
          <w:tcW w:w="1134" w:type="dxa"/>
        </w:tcPr>
        <w:p w14:paraId="76FEB7E4" w14:textId="77777777" w:rsidR="00A236F5" w:rsidRDefault="00A236F5" w:rsidP="0094502D">
          <w:pPr>
            <w:pStyle w:val="Sidhuvud"/>
          </w:pPr>
        </w:p>
        <w:p w14:paraId="24E1AE0D" w14:textId="77777777" w:rsidR="00A236F5" w:rsidRPr="0094502D" w:rsidRDefault="00A236F5" w:rsidP="00EC71A6">
          <w:pPr>
            <w:pStyle w:val="Sidhuvud"/>
          </w:pPr>
        </w:p>
      </w:tc>
    </w:tr>
    <w:tr w:rsidR="00A236F5" w14:paraId="25CB51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1AB4DC617E64F9A8C8AC612EDDCA68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1FFD334" w14:textId="77777777" w:rsidR="00A236F5" w:rsidRPr="00A236F5" w:rsidRDefault="00A236F5" w:rsidP="00340DE0">
              <w:pPr>
                <w:pStyle w:val="Sidhuvud"/>
                <w:rPr>
                  <w:b/>
                </w:rPr>
              </w:pPr>
              <w:r w:rsidRPr="00A236F5">
                <w:rPr>
                  <w:b/>
                </w:rPr>
                <w:t>Socialdepartementet</w:t>
              </w:r>
            </w:p>
            <w:p w14:paraId="4E56133C" w14:textId="77777777" w:rsidR="00A236F5" w:rsidRDefault="00A236F5" w:rsidP="00340DE0">
              <w:pPr>
                <w:pStyle w:val="Sidhuvud"/>
              </w:pPr>
              <w:r w:rsidRPr="00A236F5">
                <w:t>Socialministern</w:t>
              </w:r>
            </w:p>
            <w:p w14:paraId="405C5289" w14:textId="0CF9E73B" w:rsidR="00A236F5" w:rsidRPr="00A236F5" w:rsidRDefault="00A236F5" w:rsidP="001F329D">
              <w:pPr>
                <w:pStyle w:val="Sidhuvud"/>
                <w:rPr>
                  <w:b/>
                </w:rPr>
              </w:pPr>
            </w:p>
          </w:tc>
          <w:bookmarkStart w:id="3" w:name="_GoBack" w:displacedByCustomXml="next"/>
          <w:bookmarkEnd w:id="3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8C574E3A294146C39E059CE4A41C249A"/>
          </w:placeholder>
          <w:dataBinding w:prefixMappings="xmlns:ns0='http://lp/documentinfo/RK' " w:xpath="/ns0:DocumentInfo[1]/ns0:BaseInfo[1]/ns0:Recipient[1]" w:storeItemID="{EBCCBA64-BEB8-467B-A6CB-CAFCD40650CB}"/>
          <w:text w:multiLine="1"/>
        </w:sdtPr>
        <w:sdtEndPr/>
        <w:sdtContent>
          <w:tc>
            <w:tcPr>
              <w:tcW w:w="3170" w:type="dxa"/>
            </w:tcPr>
            <w:p w14:paraId="30D7167B" w14:textId="77777777" w:rsidR="00A236F5" w:rsidRDefault="00A236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8635D0" w14:textId="77777777" w:rsidR="00A236F5" w:rsidRDefault="00A236F5" w:rsidP="003E6020">
          <w:pPr>
            <w:pStyle w:val="Sidhuvud"/>
          </w:pPr>
        </w:p>
      </w:tc>
    </w:tr>
  </w:tbl>
  <w:p w14:paraId="03F69C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F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2563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67F4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29D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CC6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183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C6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39F1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A28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67E8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3FD1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B776F"/>
    <w:rsid w:val="006C28EE"/>
    <w:rsid w:val="006D2998"/>
    <w:rsid w:val="006D3188"/>
    <w:rsid w:val="006E08FC"/>
    <w:rsid w:val="006F2588"/>
    <w:rsid w:val="006F32BB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2F31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ABE"/>
    <w:rsid w:val="00863BB7"/>
    <w:rsid w:val="00873DA1"/>
    <w:rsid w:val="00875DDD"/>
    <w:rsid w:val="00881BC6"/>
    <w:rsid w:val="0088565D"/>
    <w:rsid w:val="008860CC"/>
    <w:rsid w:val="00890876"/>
    <w:rsid w:val="00891929"/>
    <w:rsid w:val="00893029"/>
    <w:rsid w:val="0089514A"/>
    <w:rsid w:val="008A0A0D"/>
    <w:rsid w:val="008A4CEA"/>
    <w:rsid w:val="008A7506"/>
    <w:rsid w:val="008B13E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18A6"/>
    <w:rsid w:val="009B2F70"/>
    <w:rsid w:val="009B5FEF"/>
    <w:rsid w:val="009C2412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36F5"/>
    <w:rsid w:val="00A2416A"/>
    <w:rsid w:val="00A27C29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600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B87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E66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1697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413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657B"/>
    <w:rsid w:val="00DE5701"/>
    <w:rsid w:val="00DF0A1E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C12"/>
    <w:rsid w:val="00E74A30"/>
    <w:rsid w:val="00E77B7E"/>
    <w:rsid w:val="00E82DF1"/>
    <w:rsid w:val="00E96532"/>
    <w:rsid w:val="00E973A0"/>
    <w:rsid w:val="00EA1688"/>
    <w:rsid w:val="00EA4C83"/>
    <w:rsid w:val="00EA5188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7DB3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182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45C4C4"/>
  <w15:docId w15:val="{100CDAF1-0919-4928-99CB-0E3FCB67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D395DE3B3449449FA6BEC55231C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95092-37D0-4745-87BA-3FF03C3A1046}"/>
      </w:docPartPr>
      <w:docPartBody>
        <w:p w:rsidR="00D14506" w:rsidRDefault="00444558" w:rsidP="00444558">
          <w:pPr>
            <w:pStyle w:val="22D395DE3B3449449FA6BEC55231CA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D39D282DC142A4B0FD345919897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24A29-2CD9-418F-91FE-F306B7D5F971}"/>
      </w:docPartPr>
      <w:docPartBody>
        <w:p w:rsidR="00D14506" w:rsidRDefault="00444558" w:rsidP="00444558">
          <w:pPr>
            <w:pStyle w:val="29D39D282DC142A4B0FD3459198970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AB4DC617E64F9A8C8AC612EDDCA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0DD97-143C-4F8A-98B2-A872E026B81B}"/>
      </w:docPartPr>
      <w:docPartBody>
        <w:p w:rsidR="00D14506" w:rsidRDefault="00444558" w:rsidP="00444558">
          <w:pPr>
            <w:pStyle w:val="A1AB4DC617E64F9A8C8AC612EDDCA6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574E3A294146C39E059CE4A41C2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66DCE-F375-483A-8531-F6FEF2D71DA1}"/>
      </w:docPartPr>
      <w:docPartBody>
        <w:p w:rsidR="00D14506" w:rsidRDefault="00444558" w:rsidP="00444558">
          <w:pPr>
            <w:pStyle w:val="8C574E3A294146C39E059CE4A41C24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E95686776E4E988D4896E126233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92F6A-4213-4E17-AA21-E03C30E7CB1D}"/>
      </w:docPartPr>
      <w:docPartBody>
        <w:p w:rsidR="00D14506" w:rsidRDefault="00444558" w:rsidP="00444558">
          <w:pPr>
            <w:pStyle w:val="D4E95686776E4E988D4896E1262334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58"/>
    <w:rsid w:val="00444558"/>
    <w:rsid w:val="00D1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B72188E7014984BE94D521263ADE6F">
    <w:name w:val="3DB72188E7014984BE94D521263ADE6F"/>
    <w:rsid w:val="00444558"/>
  </w:style>
  <w:style w:type="character" w:styleId="Platshllartext">
    <w:name w:val="Placeholder Text"/>
    <w:basedOn w:val="Standardstycketeckensnitt"/>
    <w:uiPriority w:val="99"/>
    <w:semiHidden/>
    <w:rsid w:val="00444558"/>
    <w:rPr>
      <w:noProof w:val="0"/>
      <w:color w:val="808080"/>
    </w:rPr>
  </w:style>
  <w:style w:type="paragraph" w:customStyle="1" w:styleId="8C6B01F2C27F44A7BBFEB1A400D360AE">
    <w:name w:val="8C6B01F2C27F44A7BBFEB1A400D360AE"/>
    <w:rsid w:val="00444558"/>
  </w:style>
  <w:style w:type="paragraph" w:customStyle="1" w:styleId="A9271A964A24481EAEA8B7282550E607">
    <w:name w:val="A9271A964A24481EAEA8B7282550E607"/>
    <w:rsid w:val="00444558"/>
  </w:style>
  <w:style w:type="paragraph" w:customStyle="1" w:styleId="B57A343D92A64F04BB2E16839E562F81">
    <w:name w:val="B57A343D92A64F04BB2E16839E562F81"/>
    <w:rsid w:val="00444558"/>
  </w:style>
  <w:style w:type="paragraph" w:customStyle="1" w:styleId="22D395DE3B3449449FA6BEC55231CA86">
    <w:name w:val="22D395DE3B3449449FA6BEC55231CA86"/>
    <w:rsid w:val="00444558"/>
  </w:style>
  <w:style w:type="paragraph" w:customStyle="1" w:styleId="29D39D282DC142A4B0FD345919897059">
    <w:name w:val="29D39D282DC142A4B0FD345919897059"/>
    <w:rsid w:val="00444558"/>
  </w:style>
  <w:style w:type="paragraph" w:customStyle="1" w:styleId="426D32DA243044BB9CF7D2CA31A30842">
    <w:name w:val="426D32DA243044BB9CF7D2CA31A30842"/>
    <w:rsid w:val="00444558"/>
  </w:style>
  <w:style w:type="paragraph" w:customStyle="1" w:styleId="B334179D71004764B16CE5F22206748F">
    <w:name w:val="B334179D71004764B16CE5F22206748F"/>
    <w:rsid w:val="00444558"/>
  </w:style>
  <w:style w:type="paragraph" w:customStyle="1" w:styleId="6A500A439E2F4D8DA97BA27F2502366A">
    <w:name w:val="6A500A439E2F4D8DA97BA27F2502366A"/>
    <w:rsid w:val="00444558"/>
  </w:style>
  <w:style w:type="paragraph" w:customStyle="1" w:styleId="A1AB4DC617E64F9A8C8AC612EDDCA68C">
    <w:name w:val="A1AB4DC617E64F9A8C8AC612EDDCA68C"/>
    <w:rsid w:val="00444558"/>
  </w:style>
  <w:style w:type="paragraph" w:customStyle="1" w:styleId="8C574E3A294146C39E059CE4A41C249A">
    <w:name w:val="8C574E3A294146C39E059CE4A41C249A"/>
    <w:rsid w:val="00444558"/>
  </w:style>
  <w:style w:type="paragraph" w:customStyle="1" w:styleId="C707D90344F646C4A067D5B2767C06B2">
    <w:name w:val="C707D90344F646C4A067D5B2767C06B2"/>
    <w:rsid w:val="00444558"/>
  </w:style>
  <w:style w:type="paragraph" w:customStyle="1" w:styleId="1B84F6AFE854427F9F67E5CADBAAB649">
    <w:name w:val="1B84F6AFE854427F9F67E5CADBAAB649"/>
    <w:rsid w:val="00444558"/>
  </w:style>
  <w:style w:type="paragraph" w:customStyle="1" w:styleId="4580D2F0CA214D3B9FB60D10CC1CCB9B">
    <w:name w:val="4580D2F0CA214D3B9FB60D10CC1CCB9B"/>
    <w:rsid w:val="00444558"/>
  </w:style>
  <w:style w:type="paragraph" w:customStyle="1" w:styleId="0171BFA3E6BC488698C55C0E0B66D3F9">
    <w:name w:val="0171BFA3E6BC488698C55C0E0B66D3F9"/>
    <w:rsid w:val="00444558"/>
  </w:style>
  <w:style w:type="paragraph" w:customStyle="1" w:styleId="A81947ABB8444D21A144E8D8074171F0">
    <w:name w:val="A81947ABB8444D21A144E8D8074171F0"/>
    <w:rsid w:val="00444558"/>
  </w:style>
  <w:style w:type="paragraph" w:customStyle="1" w:styleId="D4E95686776E4E988D4896E126233476">
    <w:name w:val="D4E95686776E4E988D4896E126233476"/>
    <w:rsid w:val="00444558"/>
  </w:style>
  <w:style w:type="paragraph" w:customStyle="1" w:styleId="7CC2DE4049064207B78AF8B2C490767E">
    <w:name w:val="7CC2DE4049064207B78AF8B2C490767E"/>
    <w:rsid w:val="00444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2018-04-18T00:00:00</HeaderDate>
    <Office/>
    <Dnr>S2018/02353/FS</Dnr>
    <ParagrafNr/>
    <DocumentTitle/>
    <VisitingAddress/>
    <Extra1/>
    <Extra2/>
    <Extra3>Eva Lohman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dda15d1d-3ddd-47c6-a22d-40bc4887a0a0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2018-04-18T00:00:00</HeaderDate>
    <Office/>
    <Dnr>S2018/02353/FS</Dnr>
    <ParagrafNr/>
    <DocumentTitle/>
    <VisitingAddress/>
    <Extra1/>
    <Extra2/>
    <Extra3>Eva Lohman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2018-04-18T00:00:00</HeaderDate>
    <Office/>
    <Dnr>S2018/02353/FS</Dnr>
    <ParagrafNr/>
    <DocumentTitle/>
    <VisitingAddress/>
    <Extra1/>
    <Extra2/>
    <Extra3>Eva Lohman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F661-84C0-462D-9A2C-31B668031608}"/>
</file>

<file path=customXml/itemProps2.xml><?xml version="1.0" encoding="utf-8"?>
<ds:datastoreItem xmlns:ds="http://schemas.openxmlformats.org/officeDocument/2006/customXml" ds:itemID="{EBCCBA64-BEB8-467B-A6CB-CAFCD40650CB}"/>
</file>

<file path=customXml/itemProps3.xml><?xml version="1.0" encoding="utf-8"?>
<ds:datastoreItem xmlns:ds="http://schemas.openxmlformats.org/officeDocument/2006/customXml" ds:itemID="{9A89E6DB-A3D6-48BF-A037-C76577823D12}"/>
</file>

<file path=customXml/itemProps4.xml><?xml version="1.0" encoding="utf-8"?>
<ds:datastoreItem xmlns:ds="http://schemas.openxmlformats.org/officeDocument/2006/customXml" ds:itemID="{EBCCBA64-BEB8-467B-A6CB-CAFCD40650C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13017F9-1556-4A46-87B5-901CA8F47CC8}"/>
</file>

<file path=customXml/itemProps6.xml><?xml version="1.0" encoding="utf-8"?>
<ds:datastoreItem xmlns:ds="http://schemas.openxmlformats.org/officeDocument/2006/customXml" ds:itemID="{EBCCBA64-BEB8-467B-A6CB-CAFCD40650CB}"/>
</file>

<file path=customXml/itemProps7.xml><?xml version="1.0" encoding="utf-8"?>
<ds:datastoreItem xmlns:ds="http://schemas.openxmlformats.org/officeDocument/2006/customXml" ds:itemID="{6C6E0CC0-1E8B-4A19-B4E0-48D9BDB6024E}"/>
</file>

<file path=customXml/itemProps8.xml><?xml version="1.0" encoding="utf-8"?>
<ds:datastoreItem xmlns:ds="http://schemas.openxmlformats.org/officeDocument/2006/customXml" ds:itemID="{B5F58AF2-09DF-4C4C-A10E-D38C3527A5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595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Viberg</dc:creator>
  <cp:keywords/>
  <dc:description/>
  <cp:lastModifiedBy>Nina Viberg</cp:lastModifiedBy>
  <cp:revision>27</cp:revision>
  <cp:lastPrinted>2018-04-16T13:34:00Z</cp:lastPrinted>
  <dcterms:created xsi:type="dcterms:W3CDTF">2018-04-13T07:13:00Z</dcterms:created>
  <dcterms:modified xsi:type="dcterms:W3CDTF">2018-04-16T13:36:00Z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6b40fc1f-f027-43a1-aa9e-c646f154cd5c</vt:lpwstr>
  </property>
</Properties>
</file>