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828" w:rsidRPr="00B62862" w:rsidRDefault="00496828">
      <w:pPr>
        <w:pStyle w:val="Hemstlrubrik"/>
      </w:pPr>
      <w:r w:rsidRPr="00B62862">
        <w:t>Förslag till riksdagsbeslut</w:t>
      </w:r>
    </w:p>
    <w:p w:rsidR="00496828" w:rsidRPr="00B62862" w:rsidRDefault="00496828">
      <w:pPr>
        <w:pStyle w:val="Hemstlatt"/>
        <w:ind w:left="0"/>
      </w:pPr>
      <w:r w:rsidRPr="00B62862">
        <w:t xml:space="preserve">Riksdagen tillkännager för regeringen som sin mening vad som anförs i motionen om </w:t>
      </w:r>
      <w:r w:rsidRPr="00B62862">
        <w:rPr>
          <w:color w:val="000000"/>
        </w:rPr>
        <w:t>att göra samlevnadsundervisning till en oblig</w:t>
      </w:r>
      <w:r w:rsidRPr="00B62862">
        <w:rPr>
          <w:color w:val="000000"/>
        </w:rPr>
        <w:t>a</w:t>
      </w:r>
      <w:r w:rsidRPr="00B62862">
        <w:rPr>
          <w:color w:val="000000"/>
        </w:rPr>
        <w:t>torisk del av sfi-undervisningen.</w:t>
      </w:r>
    </w:p>
    <w:p w:rsidR="00496828" w:rsidRPr="00B62862" w:rsidRDefault="00496828">
      <w:pPr>
        <w:pStyle w:val="Rubrik1"/>
      </w:pPr>
      <w:r w:rsidRPr="00B62862">
        <w:t>Motivering</w:t>
      </w:r>
    </w:p>
    <w:p w:rsidR="00496828" w:rsidRPr="00B62862" w:rsidRDefault="00496828">
      <w:r w:rsidRPr="00B62862">
        <w:t>Sverige är idag ett samhälle präglat av mångfald, en mångfald som berikar och ger kraft åt vårt samhälle. Men mångfald innebär även möten mellan kulturer som inte alltid är friktionsfria. Ett exempel är synen på sexualitet, kön och relationer där åsikterna ofta varierar mellan kulturer, inom och me</w:t>
      </w:r>
      <w:r w:rsidRPr="00B62862">
        <w:t>l</w:t>
      </w:r>
      <w:r w:rsidRPr="00B62862">
        <w:t>lan länder och som i sin tur i hög grad ligger till grund för hur vi behandlar varandra.</w:t>
      </w:r>
    </w:p>
    <w:p w:rsidR="00496828" w:rsidRPr="00B62862" w:rsidRDefault="00496828">
      <w:pPr>
        <w:pStyle w:val="Normaltindrag"/>
      </w:pPr>
      <w:r w:rsidRPr="00B62862">
        <w:t>Frågor som rör samlevnad och relationer är ofta känsliga, särskilt i vissa kulturer där dessa ämnen sällan behandlas ens inom familjen. En konsekvens är kunskapsluckor bland invandrare, särskilt bland kvinnorna. Förutom att minska inblicken i hur det svenska samhället förhåller sig till samlevnad, könsroller och relationer, minskar också individens kunskap om vilka rätti</w:t>
      </w:r>
      <w:r w:rsidRPr="00B62862">
        <w:t>g</w:t>
      </w:r>
      <w:r w:rsidRPr="00B62862">
        <w:t>heter han eller hon har i Sverige i förhållande till dessa frågor.</w:t>
      </w:r>
    </w:p>
    <w:p w:rsidR="00496828" w:rsidRPr="00B62862" w:rsidRDefault="00496828">
      <w:pPr>
        <w:pStyle w:val="Normaltindrag"/>
      </w:pPr>
      <w:r w:rsidRPr="00B62862">
        <w:t>Utöver den spänning sådana kunskapsluckor skapar för många i mötet med den svenska kulturen, har det även en utestängande effekt. Att förstå synen på relationer och förhållandet mellan könen i ett samhälle är en förutsättning för att också känna delaktighet. Den uppfattning en person har i dessa frågor präglar alltså samma persons uppfattning om samhället i stort och kan således antingen underlätta eller försvåra i mötet med den svenska kul</w:t>
      </w:r>
      <w:r w:rsidRPr="00B62862">
        <w:t>turen.</w:t>
      </w:r>
    </w:p>
    <w:p w:rsidR="00496828" w:rsidRPr="00B62862" w:rsidRDefault="00496828">
      <w:pPr>
        <w:pStyle w:val="Normaltindrag"/>
      </w:pPr>
      <w:r w:rsidRPr="00B62862">
        <w:t>Relationer och samlevnad innefattar många komplexa frågor som maktfö</w:t>
      </w:r>
      <w:r w:rsidRPr="00B62862">
        <w:t>r</w:t>
      </w:r>
      <w:r w:rsidRPr="00B62862">
        <w:t xml:space="preserve">hållanden mellan könen, men också inom familjen, såväl som makten mellan familjen som institution och samhället. Vikten av dessa frågeställningar kan ses i beslutet att göra samlevnadsundervisning obligatorisk i den svenska </w:t>
      </w:r>
      <w:r w:rsidRPr="00B62862">
        <w:lastRenderedPageBreak/>
        <w:t>skolan. Den bör även vara det i sfi-undervisningen där det ofta finns både mindre kunskaper om och ett större behov av sådan undervisning. En bra och obligatorisk samlevnadsundervisning skulle underlätta för invandrare och hjälpa dem orientera sig bättre i den svenska kulturen.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2862">
        <w:trPr>
          <w:cantSplit/>
        </w:trPr>
        <w:tc>
          <w:tcPr>
            <w:tcW w:w="3046" w:type="dxa"/>
          </w:tcPr>
          <w:p w:rsidR="00496828" w:rsidRPr="00B62862" w:rsidRDefault="00496828">
            <w:pPr>
              <w:pStyle w:val="UnderskriftDatum"/>
              <w:spacing w:before="240"/>
            </w:pPr>
            <w:r w:rsidRPr="00B62862">
              <w:t>Stockholm den 2 oktober 2007</w:t>
            </w:r>
          </w:p>
        </w:tc>
        <w:tc>
          <w:tcPr>
            <w:tcW w:w="3047" w:type="dxa"/>
          </w:tcPr>
          <w:p w:rsidR="00496828" w:rsidRPr="00B62862" w:rsidRDefault="00496828">
            <w:pPr>
              <w:pStyle w:val="Underskrifter"/>
              <w:spacing w:before="240"/>
            </w:pPr>
          </w:p>
        </w:tc>
      </w:tr>
      <w:tr w:rsidR="00000000" w:rsidRPr="00B62862">
        <w:trPr>
          <w:cantSplit/>
        </w:trPr>
        <w:tc>
          <w:tcPr>
            <w:tcW w:w="3046" w:type="dxa"/>
          </w:tcPr>
          <w:p w:rsidR="00496828" w:rsidRPr="00B62862" w:rsidRDefault="00496828">
            <w:pPr>
              <w:pStyle w:val="Underskrifter"/>
            </w:pPr>
            <w:r w:rsidRPr="00B62862">
              <w:t>Hillevi Larsson (s)</w:t>
            </w:r>
          </w:p>
        </w:tc>
        <w:tc>
          <w:tcPr>
            <w:tcW w:w="3046" w:type="dxa"/>
          </w:tcPr>
          <w:p w:rsidR="00496828" w:rsidRPr="00B62862" w:rsidRDefault="00496828">
            <w:pPr>
              <w:pStyle w:val="Underskrifter"/>
            </w:pPr>
          </w:p>
        </w:tc>
      </w:tr>
    </w:tbl>
    <w:p w:rsidR="00496828" w:rsidRPr="00B62862" w:rsidRDefault="00496828">
      <w:pPr>
        <w:pStyle w:val="Normaltindrag"/>
      </w:pPr>
    </w:p>
    <w:sectPr w:rsidR="00496828" w:rsidRPr="00B628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828" w:rsidRPr="00B62862" w:rsidRDefault="00496828">
      <w:r w:rsidRPr="00B62862">
        <w:separator/>
      </w:r>
    </w:p>
  </w:endnote>
  <w:endnote w:type="continuationSeparator" w:id="0">
    <w:p w:rsidR="00496828" w:rsidRPr="00B62862" w:rsidRDefault="00496828">
      <w:r w:rsidRPr="00B62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828" w:rsidRPr="00B62862" w:rsidRDefault="00B62862">
    <w:pPr>
      <w:pStyle w:val="Sidfot"/>
    </w:pPr>
    <w:r w:rsidRPr="00B628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65043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828" w:rsidRDefault="004968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6828" w:rsidRDefault="004968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828" w:rsidRPr="00B62862" w:rsidRDefault="00B62862">
    <w:pPr>
      <w:pStyle w:val="Sidfot"/>
    </w:pPr>
    <w:r w:rsidRPr="00B628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5379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828" w:rsidRDefault="0049682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6828" w:rsidRDefault="0049682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828" w:rsidRPr="00B62862" w:rsidRDefault="00B62862">
    <w:pPr>
      <w:pStyle w:val="Sidfot"/>
    </w:pPr>
    <w:r w:rsidRPr="00B628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1387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828" w:rsidRDefault="004968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6828" w:rsidRDefault="004968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828" w:rsidRPr="00B62862" w:rsidRDefault="00496828">
      <w:r w:rsidRPr="00B62862">
        <w:separator/>
      </w:r>
    </w:p>
  </w:footnote>
  <w:footnote w:type="continuationSeparator" w:id="0">
    <w:p w:rsidR="00496828" w:rsidRPr="00B62862" w:rsidRDefault="00496828">
      <w:r w:rsidRPr="00B628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828" w:rsidRPr="00B62862" w:rsidRDefault="00B62862">
    <w:pPr>
      <w:pStyle w:val="Sidhuvud"/>
    </w:pPr>
    <w:r w:rsidRPr="00B628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79419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828" w:rsidRDefault="0049682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6828" w:rsidRDefault="0049682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828" w:rsidRPr="00B62862" w:rsidRDefault="00B62862">
    <w:pPr>
      <w:pStyle w:val="Sidhuvud"/>
    </w:pPr>
    <w:r w:rsidRPr="00B628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2332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828" w:rsidRDefault="0049682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6828" w:rsidRDefault="0049682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828" w:rsidRPr="00B62862" w:rsidRDefault="00496828">
    <w:pPr>
      <w:pStyle w:val="FSHNormal"/>
      <w:tabs>
        <w:tab w:val="right" w:pos="5840"/>
      </w:tabs>
    </w:pPr>
    <w:r w:rsidRPr="00B62862">
      <w:br/>
    </w:r>
    <w:r w:rsidRPr="00B62862">
      <w:fldChar w:fldCharType="begin" w:fldLock="1"/>
    </w:r>
    <w:r w:rsidRPr="00B62862">
      <w:instrText xml:space="preserve"> DOCPROPERTY</w:instrText>
    </w:r>
    <w:r w:rsidRPr="00B62862">
      <w:rPr>
        <w:sz w:val="18"/>
      </w:rPr>
      <w:instrText xml:space="preserve"> "YearUser" *\charformat </w:instrText>
    </w:r>
    <w:r w:rsidRPr="00B62862">
      <w:fldChar w:fldCharType="separate"/>
    </w:r>
    <w:r w:rsidRPr="00B62862">
      <w:t>2007/08</w:t>
    </w:r>
    <w:r w:rsidRPr="00B62862">
      <w:fldChar w:fldCharType="end"/>
    </w:r>
    <w:r w:rsidRPr="00B62862">
      <w:t xml:space="preserve"> </w:t>
    </w:r>
    <w:r w:rsidRPr="00B62862">
      <w:tab/>
      <w:t xml:space="preserve">mnr: </w:t>
    </w:r>
    <w:r w:rsidRPr="00B62862">
      <w:fldChar w:fldCharType="begin" w:fldLock="1"/>
    </w:r>
    <w:r w:rsidRPr="00B62862">
      <w:instrText xml:space="preserve"> DOCPROPERTY</w:instrText>
    </w:r>
    <w:r w:rsidRPr="00B62862">
      <w:rPr>
        <w:sz w:val="18"/>
      </w:rPr>
      <w:instrText xml:space="preserve"> "Motionsnummer" *\charformat </w:instrText>
    </w:r>
    <w:r w:rsidRPr="00B62862">
      <w:fldChar w:fldCharType="separate"/>
    </w:r>
    <w:r w:rsidRPr="00B62862">
      <w:t>Ub313</w:t>
    </w:r>
    <w:r w:rsidRPr="00B62862">
      <w:fldChar w:fldCharType="end"/>
    </w:r>
    <w:r w:rsidRPr="00B62862">
      <w:br/>
    </w:r>
    <w:r w:rsidRPr="00B62862">
      <w:fldChar w:fldCharType="begin" w:fldLock="1"/>
    </w:r>
    <w:r w:rsidRPr="00B62862">
      <w:instrText xml:space="preserve"> DOCPROPERTY</w:instrText>
    </w:r>
    <w:r w:rsidRPr="00B62862">
      <w:rPr>
        <w:sz w:val="18"/>
      </w:rPr>
      <w:instrText xml:space="preserve"> "Samling" *\charformat </w:instrText>
    </w:r>
    <w:r w:rsidRPr="00B62862">
      <w:fldChar w:fldCharType="end"/>
    </w:r>
    <w:r w:rsidRPr="00B62862">
      <w:tab/>
      <w:t xml:space="preserve">pnr: </w:t>
    </w:r>
    <w:r w:rsidRPr="00B62862">
      <w:fldChar w:fldCharType="begin" w:fldLock="1"/>
    </w:r>
    <w:r w:rsidRPr="00B62862">
      <w:instrText xml:space="preserve"> DOCPROPERTY</w:instrText>
    </w:r>
    <w:r w:rsidRPr="00B62862">
      <w:rPr>
        <w:sz w:val="18"/>
      </w:rPr>
      <w:instrText xml:space="preserve"> "Partinummer" *\charformat </w:instrText>
    </w:r>
    <w:r w:rsidRPr="00B62862">
      <w:fldChar w:fldCharType="separate"/>
    </w:r>
    <w:r w:rsidRPr="00B62862">
      <w:t>s68004</w:t>
    </w:r>
    <w:r w:rsidRPr="00B62862">
      <w:fldChar w:fldCharType="end"/>
    </w:r>
  </w:p>
  <w:p w:rsidR="00496828" w:rsidRPr="00B62862" w:rsidRDefault="00496828">
    <w:pPr>
      <w:pStyle w:val="FSHRub1"/>
    </w:pPr>
    <w:r w:rsidRPr="00B62862">
      <w:t>Motion till riksdagen</w:t>
    </w:r>
    <w:r w:rsidRPr="00B62862">
      <w:br/>
    </w:r>
    <w:r w:rsidRPr="00B62862">
      <w:fldChar w:fldCharType="begin" w:fldLock="1"/>
    </w:r>
    <w:r w:rsidRPr="00B62862">
      <w:instrText xml:space="preserve"> DOCPROPERTY "YearUser" *\charformat </w:instrText>
    </w:r>
    <w:r w:rsidRPr="00B62862">
      <w:fldChar w:fldCharType="separate"/>
    </w:r>
    <w:r w:rsidRPr="00B62862">
      <w:t>2007/08</w:t>
    </w:r>
    <w:r w:rsidRPr="00B62862">
      <w:fldChar w:fldCharType="end"/>
    </w:r>
    <w:r w:rsidRPr="00B62862">
      <w:t>:</w:t>
    </w:r>
    <w:r w:rsidRPr="00B62862">
      <w:fldChar w:fldCharType="begin" w:fldLock="1"/>
    </w:r>
    <w:r w:rsidRPr="00B62862">
      <w:instrText xml:space="preserve"> DOCPROPERTY "Motionsnummer" *\charformat </w:instrText>
    </w:r>
    <w:r w:rsidRPr="00B62862">
      <w:fldChar w:fldCharType="separate"/>
    </w:r>
    <w:r w:rsidRPr="00B62862">
      <w:t>Ub313</w:t>
    </w:r>
    <w:r w:rsidRPr="00B62862">
      <w:fldChar w:fldCharType="end"/>
    </w:r>
  </w:p>
  <w:p w:rsidR="00496828" w:rsidRPr="00B62862" w:rsidRDefault="00496828">
    <w:pPr>
      <w:pStyle w:val="FSHNormalS5"/>
    </w:pPr>
    <w:r w:rsidRPr="00B62862">
      <w:fldChar w:fldCharType="begin" w:fldLock="1"/>
    </w:r>
    <w:r w:rsidRPr="00B62862">
      <w:instrText xml:space="preserve"> DOCPROPERTY "MotionarText" *\charformat </w:instrText>
    </w:r>
    <w:r w:rsidRPr="00B62862">
      <w:fldChar w:fldCharType="separate"/>
    </w:r>
    <w:r w:rsidRPr="00B62862">
      <w:t>av Hillevi Larsson (s)</w:t>
    </w:r>
    <w:r w:rsidRPr="00B62862">
      <w:fldChar w:fldCharType="end"/>
    </w:r>
    <w:r w:rsidRPr="00B62862">
      <w:br/>
    </w:r>
    <w:r w:rsidRPr="00B62862">
      <w:fldChar w:fldCharType="begin" w:fldLock="1"/>
    </w:r>
    <w:r w:rsidRPr="00B62862">
      <w:instrText xml:space="preserve"> DOCPROPERTY "SvarFrasKort" *\charformat </w:instrText>
    </w:r>
    <w:r w:rsidRPr="00B62862">
      <w:fldChar w:fldCharType="end"/>
    </w:r>
  </w:p>
  <w:p w:rsidR="00496828" w:rsidRPr="00B62862" w:rsidRDefault="00496828">
    <w:pPr>
      <w:pStyle w:val="FSHTitel"/>
    </w:pPr>
    <w:r w:rsidRPr="00B62862">
      <w:fldChar w:fldCharType="begin" w:fldLock="1"/>
    </w:r>
    <w:r w:rsidRPr="00B62862">
      <w:instrText xml:space="preserve"> DOCPROPERTY</w:instrText>
    </w:r>
    <w:r w:rsidRPr="00B62862">
      <w:rPr>
        <w:sz w:val="18"/>
      </w:rPr>
      <w:instrText xml:space="preserve"> "RubrikSvar" *\charformat </w:instrText>
    </w:r>
    <w:r w:rsidRPr="00B62862">
      <w:fldChar w:fldCharType="separate"/>
    </w:r>
    <w:r w:rsidRPr="00B62862">
      <w:t>Samlevnadsundervisning i sfi</w:t>
    </w:r>
    <w:r w:rsidRPr="00B62862">
      <w:fldChar w:fldCharType="end"/>
    </w:r>
  </w:p>
  <w:p w:rsidR="00496828" w:rsidRPr="00B62862" w:rsidRDefault="00496828">
    <w:pPr>
      <w:pStyle w:val="Normal00"/>
    </w:pPr>
  </w:p>
  <w:p w:rsidR="00496828" w:rsidRPr="00B62862" w:rsidRDefault="004968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9936579">
    <w:abstractNumId w:val="8"/>
  </w:num>
  <w:num w:numId="2" w16cid:durableId="167599048">
    <w:abstractNumId w:val="9"/>
  </w:num>
  <w:num w:numId="3" w16cid:durableId="1584602079">
    <w:abstractNumId w:val="8"/>
  </w:num>
  <w:num w:numId="4" w16cid:durableId="1970086757">
    <w:abstractNumId w:val="9"/>
  </w:num>
  <w:num w:numId="5" w16cid:durableId="617764920">
    <w:abstractNumId w:val="13"/>
  </w:num>
  <w:num w:numId="6" w16cid:durableId="732971152">
    <w:abstractNumId w:val="10"/>
  </w:num>
  <w:num w:numId="7" w16cid:durableId="511116023">
    <w:abstractNumId w:val="11"/>
  </w:num>
  <w:num w:numId="8" w16cid:durableId="1844010263">
    <w:abstractNumId w:val="12"/>
  </w:num>
  <w:num w:numId="9" w16cid:durableId="362024147">
    <w:abstractNumId w:val="8"/>
  </w:num>
  <w:num w:numId="10" w16cid:durableId="519584881">
    <w:abstractNumId w:val="3"/>
  </w:num>
  <w:num w:numId="11" w16cid:durableId="1781531469">
    <w:abstractNumId w:val="2"/>
  </w:num>
  <w:num w:numId="12" w16cid:durableId="1437406241">
    <w:abstractNumId w:val="1"/>
  </w:num>
  <w:num w:numId="13" w16cid:durableId="1556893978">
    <w:abstractNumId w:val="0"/>
  </w:num>
  <w:num w:numId="14" w16cid:durableId="638804508">
    <w:abstractNumId w:val="9"/>
  </w:num>
  <w:num w:numId="15" w16cid:durableId="372580744">
    <w:abstractNumId w:val="7"/>
  </w:num>
  <w:num w:numId="16" w16cid:durableId="161314097">
    <w:abstractNumId w:val="6"/>
  </w:num>
  <w:num w:numId="17" w16cid:durableId="527572220">
    <w:abstractNumId w:val="5"/>
  </w:num>
  <w:num w:numId="18" w16cid:durableId="346836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ED91A7D-EA0F-4112-80B0-804585E3EC7B}"/>
  </w:docVars>
  <w:rsids>
    <w:rsidRoot w:val="008C448C"/>
    <w:rsid w:val="00496828"/>
    <w:rsid w:val="008C448C"/>
    <w:rsid w:val="00B628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F3B513-1AFB-4464-8D1F-AF1C762A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1793</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s68004</vt:lpstr>
    </vt:vector>
  </TitlesOfParts>
  <Company>Riksdagen</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s68004</dc:title>
  <dc:subject>s68004</dc:subject>
  <dc:creator>Riksdagen</dc:creator>
  <cp:keywords>Riksdagen</cp:keywords>
  <dc:description>TKG-ktrl, MSMQ4mb, PersReg-Distribution mm</dc:description>
  <cp:lastModifiedBy>Lars Brink</cp:lastModifiedBy>
  <cp:revision>2</cp:revision>
  <cp:lastPrinted>2007-11-29T06:50:00Z</cp:lastPrinted>
  <dcterms:created xsi:type="dcterms:W3CDTF">2025-12-17T10:52:00Z</dcterms:created>
  <dcterms:modified xsi:type="dcterms:W3CDTF">2025-12-17T10:52:00Z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Samlevnadsundervisning i sfi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Samlevnadsundervisning i sfi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20072008000000000115000680040069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20072008000000000115000680040069</vt:lpwstr>
  </property>
  <property fmtid="{D5CDD505-2E9C-101B-9397-08002B2CF9AE}" pid="50" name="nummer">
    <vt:lpwstr>313</vt:lpwstr>
  </property>
  <property fmtid="{D5CDD505-2E9C-101B-9397-08002B2CF9AE}" pid="51" name="utskottsbeteckning">
    <vt:lpwstr>Ub</vt:lpwstr>
  </property>
  <property fmtid="{D5CDD505-2E9C-101B-9397-08002B2CF9AE}" pid="52" name="GlobalUID">
    <vt:lpwstr>{0C4E5AE7-0FB5-4187-8D32-BF4A51D9EFF5}</vt:lpwstr>
  </property>
  <property fmtid="{D5CDD505-2E9C-101B-9397-08002B2CF9AE}" pid="53" name="Överföringar">
    <vt:i4>0</vt:i4>
  </property>
  <property fmtid="{D5CDD505-2E9C-101B-9397-08002B2CF9AE}" pid="54" name="Checksum">
    <vt:lpwstr>*1012761477181*</vt:lpwstr>
  </property>
  <property fmtid="{D5CDD505-2E9C-101B-9397-08002B2CF9AE}" pid="55" name="skuggnummer">
    <vt:lpwstr>1190</vt:lpwstr>
  </property>
  <property fmtid="{D5CDD505-2E9C-101B-9397-08002B2CF9AE}" pid="56" name="urixVersion">
    <vt:lpwstr>3.2.0.8</vt:lpwstr>
  </property>
  <property fmtid="{D5CDD505-2E9C-101B-9397-08002B2CF9AE}" pid="57" name="urixOrigin">
    <vt:lpwstr>071129 07:50:43.745</vt:lpwstr>
  </property>
  <property fmtid="{D5CDD505-2E9C-101B-9397-08002B2CF9AE}" pid="58" name="urixGuid">
    <vt:lpwstr>{6041598A-F206-4267-8D38-219B816AEC22}</vt:lpwstr>
  </property>
</Properties>
</file>