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0FC" w:rsidRPr="002745A4" w:rsidRDefault="004974BC">
      <w:pPr>
        <w:pStyle w:val="Hemstlrubrik"/>
      </w:pPr>
      <w:r w:rsidRPr="002745A4">
        <w:t>Förslag till riksdagsbeslut</w:t>
      </w:r>
    </w:p>
    <w:p w:rsidR="00C8430E" w:rsidRPr="002745A4" w:rsidRDefault="00C8430E">
      <w:pPr>
        <w:pStyle w:val="Hemstlatt"/>
        <w:ind w:left="0"/>
      </w:pPr>
      <w:r w:rsidRPr="002745A4">
        <w:t>Riksdagen tillkännager för regeringen som sin mening vad som i motionen anförs om bättre kvalitet i bistå</w:t>
      </w:r>
      <w:r w:rsidRPr="002745A4">
        <w:t>n</w:t>
      </w:r>
      <w:r w:rsidRPr="002745A4">
        <w:t>det.</w:t>
      </w:r>
    </w:p>
    <w:p w:rsidR="005250FC" w:rsidRPr="002745A4" w:rsidRDefault="004974BC">
      <w:pPr>
        <w:pStyle w:val="Rubrik1"/>
      </w:pPr>
      <w:r w:rsidRPr="002745A4">
        <w:t>Motivering</w:t>
      </w:r>
    </w:p>
    <w:p w:rsidR="005250FC" w:rsidRPr="002745A4" w:rsidRDefault="004974BC">
      <w:pPr>
        <w:rPr>
          <w:szCs w:val="24"/>
        </w:rPr>
      </w:pPr>
      <w:r w:rsidRPr="002745A4">
        <w:rPr>
          <w:szCs w:val="24"/>
        </w:rPr>
        <w:t>I dag finns det en stor enighet om att kvalitetsfrågorn</w:t>
      </w:r>
      <w:r w:rsidR="00E54DA9" w:rsidRPr="002745A4">
        <w:rPr>
          <w:szCs w:val="24"/>
        </w:rPr>
        <w:t>a i biståndet är alltmer viktiga</w:t>
      </w:r>
      <w:r w:rsidRPr="002745A4">
        <w:rPr>
          <w:szCs w:val="24"/>
        </w:rPr>
        <w:t>. Kvalitet handlar både om hur biståndet används i Sverige och om hur biståndet används i fattiga länder.</w:t>
      </w:r>
    </w:p>
    <w:p w:rsidR="005250FC" w:rsidRPr="002745A4" w:rsidRDefault="004974BC">
      <w:pPr>
        <w:pStyle w:val="Normaltindrag"/>
      </w:pPr>
      <w:r w:rsidRPr="002745A4">
        <w:t>Växande biståndsvolymer leder till ett ökat tryck inom industriländerna på att biståndet ska finansiera olika typer av verksamhet som visserligen kan ha koppling till fattigdomsbekämpning och till fattiga länder men som inte ty</w:t>
      </w:r>
      <w:r w:rsidRPr="002745A4">
        <w:t>d</w:t>
      </w:r>
      <w:r w:rsidRPr="002745A4">
        <w:t>ligt har fattigdomsbekämpning som mål.</w:t>
      </w:r>
    </w:p>
    <w:p w:rsidR="005250FC" w:rsidRPr="002745A4" w:rsidRDefault="004974BC">
      <w:pPr>
        <w:pStyle w:val="Normaltindrag"/>
      </w:pPr>
      <w:r w:rsidRPr="002745A4">
        <w:t>I april 2006 publicerade en rad europeiska biståndsorganisationer en ra</w:t>
      </w:r>
      <w:r w:rsidRPr="002745A4">
        <w:t>p</w:t>
      </w:r>
      <w:r w:rsidRPr="002745A4">
        <w:t>port om det europeiska biståndets kvalitet och kvantitet. Rapporten visar att närmare en tredjedel av EU:s bistånd (ca 13,5 miljarder) inte innebär några nya resurser mot fattigdom. Biståndet urholkas genom att pengarna går till skuldavskrivningar, att ta emot flyktingar i Europa och att utbilda utländska studenter på europeiska universitet.</w:t>
      </w:r>
    </w:p>
    <w:p w:rsidR="005250FC" w:rsidRPr="002745A4" w:rsidRDefault="004974BC">
      <w:pPr>
        <w:pStyle w:val="Normaltindrag"/>
      </w:pPr>
      <w:r w:rsidRPr="002745A4">
        <w:t>Storbritannien, Frankrike, Österrike och Italien finansierar skuldavskri</w:t>
      </w:r>
      <w:r w:rsidRPr="002745A4">
        <w:t>v</w:t>
      </w:r>
      <w:r w:rsidRPr="002745A4">
        <w:t>ningar som huvudsakligen grundar sig i exportkrediter med biståndsmedel på sammanlagt 7,6 miljarder euro (ca 70 miljarder kronor). Av Tysklands b</w:t>
      </w:r>
      <w:r w:rsidRPr="002745A4">
        <w:t>i</w:t>
      </w:r>
      <w:r w:rsidRPr="002745A4">
        <w:t xml:space="preserve">stånd 2005 beräknas 43 % vara s.k. </w:t>
      </w:r>
      <w:r w:rsidRPr="002745A4">
        <w:rPr>
          <w:i/>
        </w:rPr>
        <w:t>inflated aid,</w:t>
      </w:r>
      <w:r w:rsidRPr="002745A4">
        <w:t xml:space="preserve"> eller urholkat bistånd, som inte ger några nya resurser till fattiga länder och människor. Av det brittiska biståndet år 2005 beräknades ca 33 % vara </w:t>
      </w:r>
      <w:r w:rsidRPr="002745A4">
        <w:rPr>
          <w:i/>
        </w:rPr>
        <w:t>inflated</w:t>
      </w:r>
      <w:r w:rsidRPr="002745A4">
        <w:t>. Av Österrikes bistånd 2005 beräknades 62 % vara till utgifter som inte tillför fattiga länder och människor nya resurser.</w:t>
      </w:r>
    </w:p>
    <w:p w:rsidR="005250FC" w:rsidRPr="002745A4" w:rsidRDefault="004974BC">
      <w:pPr>
        <w:pStyle w:val="Normaltindrag"/>
      </w:pPr>
      <w:r w:rsidRPr="002745A4">
        <w:t>Rapporten visar att Sverige i jämförelse med t.ex. Storbritannien, Tys</w:t>
      </w:r>
      <w:r w:rsidRPr="002745A4">
        <w:t>k</w:t>
      </w:r>
      <w:r w:rsidRPr="002745A4">
        <w:t xml:space="preserve">land, Italien eller Österrike ligger långt framme genom att avsätta 1 procent </w:t>
      </w:r>
      <w:r w:rsidRPr="002745A4">
        <w:lastRenderedPageBreak/>
        <w:t>av bruttonationalinkomsten i bistånd, och genom att ha en för 2005 förhålla</w:t>
      </w:r>
      <w:r w:rsidRPr="002745A4">
        <w:t>n</w:t>
      </w:r>
      <w:r w:rsidRPr="002745A4">
        <w:t>devis låg siffra för utgifter som inte tillför fattiga länder och fattiga människor nya resurser. Men även svenskt bistånd kan bli bättre utifrån de fattigas pe</w:t>
      </w:r>
      <w:r w:rsidRPr="002745A4">
        <w:t>r</w:t>
      </w:r>
      <w:r w:rsidRPr="002745A4">
        <w:t>spektiv. Det handlar om både kvalitet och kvantitet. En rapport från Diakonia visar att Sveriges bistånd kan öka i värde för de fattiga med upp till närmare 15 % genom ett begränsat antal åtgärder sett till statistiken de senaste åren.</w:t>
      </w:r>
    </w:p>
    <w:p w:rsidR="005250FC" w:rsidRPr="002745A4" w:rsidRDefault="004974BC">
      <w:pPr>
        <w:pStyle w:val="Normaltindrag"/>
      </w:pPr>
      <w:r w:rsidRPr="002745A4">
        <w:t>Biståndet ska inte användas för att gynna svensk industri genom att vara bundet till köp av svenska varor och tjänster. Bistånd kan användas i industr</w:t>
      </w:r>
      <w:r w:rsidRPr="002745A4">
        <w:t>i</w:t>
      </w:r>
      <w:r w:rsidRPr="002745A4">
        <w:t>länderna om det finns klara bevis för att det gynnar fattiga människor i fattiga länder. Det kan finnas fördelar att direkt stödja lokal upphandling med syfte att gynna den lokala ekonomin och befolkningen. I dag tillåts att bistånd a</w:t>
      </w:r>
      <w:r w:rsidRPr="002745A4">
        <w:t>n</w:t>
      </w:r>
      <w:r w:rsidRPr="002745A4">
        <w:t>vänds direkt för att stödja svensk exportindustri genom att bistånd används för att finansiera EKN, Exportkreditnämnden. Verksamheten har inte fatti</w:t>
      </w:r>
      <w:r w:rsidRPr="002745A4">
        <w:t>g</w:t>
      </w:r>
      <w:r w:rsidRPr="002745A4">
        <w:t>domsbekämpning som mål och verksamhetens delar granskas, utvärderas och kvalitetssäkras inte utifrån fattigdomsmål. Det är helt enkelt inte bistånd, men får finansieras genom biståndsanslaget.</w:t>
      </w:r>
    </w:p>
    <w:p w:rsidR="005250FC" w:rsidRPr="002745A4" w:rsidRDefault="004974BC">
      <w:pPr>
        <w:pStyle w:val="Normaltindrag"/>
        <w:rPr>
          <w:szCs w:val="24"/>
        </w:rPr>
      </w:pPr>
      <w:r w:rsidRPr="002745A4">
        <w:rPr>
          <w:szCs w:val="24"/>
        </w:rPr>
        <w:t>Bistånd ska inte gå till skuldavskrivningar eller exportkreditfodringar. För att klara av FN:s millenniemål behövs både ökat bistånd och skuldavskri</w:t>
      </w:r>
      <w:r w:rsidRPr="002745A4">
        <w:rPr>
          <w:szCs w:val="24"/>
        </w:rPr>
        <w:t>v</w:t>
      </w:r>
      <w:r w:rsidRPr="002745A4">
        <w:rPr>
          <w:szCs w:val="24"/>
        </w:rPr>
        <w:t>ningar. Det är därför viktigt att givarländer och de internationella finansiella institutionerna (Världsbanken</w:t>
      </w:r>
      <w:r w:rsidR="00E54DA9" w:rsidRPr="002745A4">
        <w:rPr>
          <w:szCs w:val="24"/>
        </w:rPr>
        <w:t>, Internationella valutafonden [IMF]</w:t>
      </w:r>
      <w:r w:rsidRPr="002745A4">
        <w:rPr>
          <w:szCs w:val="24"/>
        </w:rPr>
        <w:t xml:space="preserve"> och de regionala utvecklingsbankerna) bidrar till att lösa de fattiga ländernas skul</w:t>
      </w:r>
      <w:r w:rsidRPr="002745A4">
        <w:rPr>
          <w:szCs w:val="24"/>
        </w:rPr>
        <w:t>d</w:t>
      </w:r>
      <w:r w:rsidRPr="002745A4">
        <w:rPr>
          <w:szCs w:val="24"/>
        </w:rPr>
        <w:t>kris utan att biståndet dräneras i enlighet med överenskommelsen från mötet i Monterrey. Långivarna, inklusive Sveriges regering, måste också ta ansvar för tidigare ansvarslös utlåning, s.k. illegitima skulder, och arbeta fram ett ra</w:t>
      </w:r>
      <w:r w:rsidRPr="002745A4">
        <w:rPr>
          <w:szCs w:val="24"/>
        </w:rPr>
        <w:t>m</w:t>
      </w:r>
      <w:r w:rsidRPr="002745A4">
        <w:rPr>
          <w:szCs w:val="24"/>
        </w:rPr>
        <w:t>verk för en framtida ansvarsfull utlåning. Det behövs en internationell från givarna oberoende mekanism för skuldsanering som också beaktar skuldernas illegitimitet.</w:t>
      </w:r>
    </w:p>
    <w:p w:rsidR="005250FC" w:rsidRPr="002745A4" w:rsidRDefault="004974BC">
      <w:pPr>
        <w:pStyle w:val="Normaltindrag"/>
        <w:rPr>
          <w:szCs w:val="24"/>
        </w:rPr>
      </w:pPr>
      <w:r w:rsidRPr="002745A4">
        <w:rPr>
          <w:szCs w:val="24"/>
        </w:rPr>
        <w:t>Biståndet ska inte subventionera försvarets internationella verksamhet.</w:t>
      </w:r>
    </w:p>
    <w:p w:rsidR="005250FC" w:rsidRPr="002745A4" w:rsidRDefault="004974BC">
      <w:pPr>
        <w:pStyle w:val="Normaltindrag"/>
        <w:rPr>
          <w:szCs w:val="24"/>
        </w:rPr>
      </w:pPr>
      <w:r w:rsidRPr="002745A4">
        <w:rPr>
          <w:szCs w:val="24"/>
        </w:rPr>
        <w:t>Sverige har i EU stött användande av bistånd till militär verksamhet i strid med OECD:s regelverk. Biståndet ska inte bidra till att bygga upp eller su</w:t>
      </w:r>
      <w:r w:rsidRPr="002745A4">
        <w:rPr>
          <w:szCs w:val="24"/>
        </w:rPr>
        <w:t>b</w:t>
      </w:r>
      <w:r w:rsidRPr="002745A4">
        <w:rPr>
          <w:szCs w:val="24"/>
        </w:rPr>
        <w:t>ventionera militär verksamhet eller militära strukturer. Sverige bör tydligt motsätta sig sådana förslag i OECD och EU.</w:t>
      </w:r>
    </w:p>
    <w:p w:rsidR="005250FC" w:rsidRPr="002745A4" w:rsidRDefault="004974BC">
      <w:pPr>
        <w:pStyle w:val="Normaltindrag"/>
        <w:rPr>
          <w:szCs w:val="24"/>
        </w:rPr>
      </w:pPr>
      <w:r w:rsidRPr="002745A4">
        <w:rPr>
          <w:szCs w:val="24"/>
        </w:rPr>
        <w:t>Utgångspunkten är att biståndet behövs för fattigdomsbekämpningen. Y</w:t>
      </w:r>
      <w:r w:rsidRPr="002745A4">
        <w:rPr>
          <w:szCs w:val="24"/>
        </w:rPr>
        <w:t>t</w:t>
      </w:r>
      <w:r w:rsidRPr="002745A4">
        <w:rPr>
          <w:szCs w:val="24"/>
        </w:rPr>
        <w:t>terst handlar det om att ge stöd till de personer som arbetar för demokrati, för mänskliga rättigheter och för tillgång till t.ex. utbildning eller hälsa i fattiga länder. Det finns röster i debatten som hävdar att det inte finns behov av mer svenskt bistånd. Ett argument är att det inte finns kapacitet bland mottaga</w:t>
      </w:r>
      <w:r w:rsidRPr="002745A4">
        <w:rPr>
          <w:szCs w:val="24"/>
        </w:rPr>
        <w:t>r</w:t>
      </w:r>
      <w:r w:rsidRPr="002745A4">
        <w:rPr>
          <w:szCs w:val="24"/>
        </w:rPr>
        <w:t>länderna att ta emot mer bistånd. De akuta behoven i många länder pekar på ihåligheten i argumentet att biståndets kapacitetsgräns är nådd. Enligt FN:s millenniemålsprojekt behöver biståndet uppgå till 195 miljarder USD per år 2015 om millenniemålen ska kunna uppnås (över 15 000 miljarder kronor). I dag beräknas det uppgå till 100 miljarder USD.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45A4">
        <w:trPr>
          <w:cantSplit/>
        </w:trPr>
        <w:tc>
          <w:tcPr>
            <w:tcW w:w="3046" w:type="dxa"/>
          </w:tcPr>
          <w:p w:rsidR="00C8430E" w:rsidRPr="002745A4" w:rsidRDefault="00C8430E">
            <w:pPr>
              <w:pStyle w:val="UnderskriftDatum"/>
              <w:spacing w:before="240"/>
            </w:pPr>
            <w:r w:rsidRPr="002745A4">
              <w:t>Stockholm den 25 oktober 2006</w:t>
            </w:r>
          </w:p>
        </w:tc>
        <w:tc>
          <w:tcPr>
            <w:tcW w:w="3047" w:type="dxa"/>
          </w:tcPr>
          <w:p w:rsidR="00C8430E" w:rsidRPr="002745A4" w:rsidRDefault="00C8430E">
            <w:pPr>
              <w:pStyle w:val="Underskrifter"/>
              <w:spacing w:before="240"/>
            </w:pPr>
          </w:p>
        </w:tc>
      </w:tr>
      <w:tr w:rsidR="00000000" w:rsidRPr="002745A4">
        <w:trPr>
          <w:cantSplit/>
        </w:trPr>
        <w:tc>
          <w:tcPr>
            <w:tcW w:w="3046" w:type="dxa"/>
          </w:tcPr>
          <w:p w:rsidR="00C8430E" w:rsidRPr="002745A4" w:rsidRDefault="00C8430E">
            <w:pPr>
              <w:pStyle w:val="Underskrifter"/>
            </w:pPr>
            <w:r w:rsidRPr="002745A4">
              <w:t>Luciano Astudillo (s)</w:t>
            </w:r>
          </w:p>
        </w:tc>
        <w:tc>
          <w:tcPr>
            <w:tcW w:w="3046" w:type="dxa"/>
          </w:tcPr>
          <w:p w:rsidR="00C8430E" w:rsidRPr="002745A4" w:rsidRDefault="00C8430E">
            <w:pPr>
              <w:pStyle w:val="Underskrifter"/>
            </w:pPr>
          </w:p>
        </w:tc>
      </w:tr>
    </w:tbl>
    <w:p w:rsidR="005250FC" w:rsidRPr="002745A4" w:rsidRDefault="005250FC">
      <w:pPr>
        <w:pStyle w:val="Normaltindrag"/>
      </w:pPr>
    </w:p>
    <w:sectPr w:rsidR="005250FC" w:rsidRPr="002745A4" w:rsidSect="005250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30E" w:rsidRPr="002745A4" w:rsidRDefault="00C8430E">
      <w:r w:rsidRPr="002745A4">
        <w:separator/>
      </w:r>
    </w:p>
  </w:endnote>
  <w:endnote w:type="continuationSeparator" w:id="0">
    <w:p w:rsidR="00C8430E" w:rsidRPr="002745A4" w:rsidRDefault="00C8430E">
      <w:r w:rsidRPr="002745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0FC" w:rsidRPr="002745A4" w:rsidRDefault="002745A4">
    <w:pPr>
      <w:pStyle w:val="Sidfot"/>
    </w:pPr>
    <w:r w:rsidRPr="002745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097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FC" w:rsidRDefault="00C8430E">
                          <w:pPr>
                            <w:pStyle w:val="NormalS5sidnrV"/>
                          </w:pPr>
                          <w:r>
                            <w:fldChar w:fldCharType="begin"/>
                          </w:r>
                          <w:r w:rsidR="004974B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50FC" w:rsidRDefault="00C8430E">
                    <w:pPr>
                      <w:pStyle w:val="NormalS5sidnrV"/>
                    </w:pPr>
                    <w:r>
                      <w:fldChar w:fldCharType="begin"/>
                    </w:r>
                    <w:r w:rsidR="004974B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0FC" w:rsidRPr="002745A4" w:rsidRDefault="002745A4">
    <w:pPr>
      <w:pStyle w:val="Sidfot"/>
    </w:pPr>
    <w:r w:rsidRPr="002745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297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FC" w:rsidRDefault="00C8430E">
                          <w:pPr>
                            <w:pStyle w:val="NormalS5sidnrH"/>
                            <w:ind w:right="0"/>
                          </w:pPr>
                          <w:r>
                            <w:fldChar w:fldCharType="begin"/>
                          </w:r>
                          <w:r w:rsidR="004974BC">
                            <w:instrText xml:space="preserve"> PAGE *\charformat</w:instrText>
                          </w:r>
                          <w:r>
                            <w:fldChar w:fldCharType="separate"/>
                          </w:r>
                          <w:r w:rsidR="004974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50FC" w:rsidRDefault="00C8430E">
                    <w:pPr>
                      <w:pStyle w:val="NormalS5sidnrH"/>
                      <w:ind w:right="0"/>
                    </w:pPr>
                    <w:r>
                      <w:fldChar w:fldCharType="begin"/>
                    </w:r>
                    <w:r w:rsidR="004974BC">
                      <w:instrText xml:space="preserve"> PAGE *\charformat</w:instrText>
                    </w:r>
                    <w:r>
                      <w:fldChar w:fldCharType="separate"/>
                    </w:r>
                    <w:r w:rsidR="004974B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0FC" w:rsidRPr="002745A4" w:rsidRDefault="002745A4">
    <w:pPr>
      <w:pStyle w:val="Sidfot"/>
    </w:pPr>
    <w:r w:rsidRPr="002745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643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FC" w:rsidRDefault="00C8430E">
                          <w:pPr>
                            <w:pStyle w:val="NormalS5sidnrH"/>
                            <w:ind w:right="0"/>
                          </w:pPr>
                          <w:r>
                            <w:fldChar w:fldCharType="begin"/>
                          </w:r>
                          <w:r w:rsidR="004974B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50FC" w:rsidRDefault="00C8430E">
                    <w:pPr>
                      <w:pStyle w:val="NormalS5sidnrH"/>
                      <w:ind w:right="0"/>
                    </w:pPr>
                    <w:r>
                      <w:fldChar w:fldCharType="begin"/>
                    </w:r>
                    <w:r w:rsidR="004974B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30E" w:rsidRPr="002745A4" w:rsidRDefault="00C8430E">
      <w:r w:rsidRPr="002745A4">
        <w:separator/>
      </w:r>
    </w:p>
  </w:footnote>
  <w:footnote w:type="continuationSeparator" w:id="0">
    <w:p w:rsidR="00C8430E" w:rsidRPr="002745A4" w:rsidRDefault="00C8430E">
      <w:r w:rsidRPr="002745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0FC" w:rsidRPr="002745A4" w:rsidRDefault="002745A4">
    <w:pPr>
      <w:pStyle w:val="Sidhuvud"/>
    </w:pPr>
    <w:r w:rsidRPr="002745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307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FC" w:rsidRDefault="00C8430E">
                          <w:pPr>
                            <w:pStyle w:val="KantRubrikS5V"/>
                          </w:pPr>
                          <w:r>
                            <w:fldChar w:fldCharType="begin"/>
                          </w:r>
                          <w:r w:rsidR="004974BC">
                            <w:instrText xml:space="preserve"> DOCPROPERTY "YearUser" *\charformat </w:instrText>
                          </w:r>
                          <w:r>
                            <w:fldChar w:fldCharType="separate"/>
                          </w:r>
                          <w:r w:rsidR="005B0A1E">
                            <w:t>2006/07</w:t>
                          </w:r>
                          <w:r>
                            <w:fldChar w:fldCharType="end"/>
                          </w:r>
                          <w:r w:rsidR="004974BC">
                            <w:t>:</w:t>
                          </w:r>
                          <w:r>
                            <w:fldChar w:fldCharType="begin"/>
                          </w:r>
                          <w:r w:rsidR="004974BC">
                            <w:instrText xml:space="preserve"> DOCPROPERTY "Motionsnummer" *\charformat </w:instrText>
                          </w:r>
                          <w:r>
                            <w:fldChar w:fldCharType="separate"/>
                          </w:r>
                          <w:r w:rsidR="005B0A1E">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50FC" w:rsidRDefault="00C8430E">
                    <w:pPr>
                      <w:pStyle w:val="KantRubrikS5V"/>
                    </w:pPr>
                    <w:r>
                      <w:fldChar w:fldCharType="begin"/>
                    </w:r>
                    <w:r w:rsidR="004974BC">
                      <w:instrText xml:space="preserve"> DOCPROPERTY "YearUser" *\charformat </w:instrText>
                    </w:r>
                    <w:r>
                      <w:fldChar w:fldCharType="separate"/>
                    </w:r>
                    <w:r w:rsidR="005B0A1E">
                      <w:t>2006/07</w:t>
                    </w:r>
                    <w:r>
                      <w:fldChar w:fldCharType="end"/>
                    </w:r>
                    <w:r w:rsidR="004974BC">
                      <w:t>:</w:t>
                    </w:r>
                    <w:r>
                      <w:fldChar w:fldCharType="begin"/>
                    </w:r>
                    <w:r w:rsidR="004974BC">
                      <w:instrText xml:space="preserve"> DOCPROPERTY "Motionsnummer" *\charformat </w:instrText>
                    </w:r>
                    <w:r>
                      <w:fldChar w:fldCharType="separate"/>
                    </w:r>
                    <w:r w:rsidR="005B0A1E">
                      <w:t>U218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0FC" w:rsidRPr="002745A4" w:rsidRDefault="002745A4">
    <w:pPr>
      <w:pStyle w:val="Sidhuvud"/>
    </w:pPr>
    <w:r w:rsidRPr="002745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39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FC" w:rsidRDefault="00C8430E">
                          <w:pPr>
                            <w:pStyle w:val="KantRubrikS5H"/>
                            <w:ind w:right="0"/>
                          </w:pPr>
                          <w:r>
                            <w:fldChar w:fldCharType="begin"/>
                          </w:r>
                          <w:r w:rsidR="004974BC">
                            <w:instrText xml:space="preserve"> DOCPROPERTY "YearUser" *\charformat </w:instrText>
                          </w:r>
                          <w:r>
                            <w:fldChar w:fldCharType="separate"/>
                          </w:r>
                          <w:r w:rsidR="005B0A1E">
                            <w:t>2006/07</w:t>
                          </w:r>
                          <w:r>
                            <w:fldChar w:fldCharType="end"/>
                          </w:r>
                          <w:r w:rsidR="004974BC">
                            <w:t>:</w:t>
                          </w:r>
                          <w:r>
                            <w:fldChar w:fldCharType="begin"/>
                          </w:r>
                          <w:r w:rsidR="004974BC">
                            <w:instrText xml:space="preserve"> DOCPROPERTY "Motionsnummer" *\charformat </w:instrText>
                          </w:r>
                          <w:r>
                            <w:fldChar w:fldCharType="separate"/>
                          </w:r>
                          <w:r w:rsidR="005B0A1E">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50FC" w:rsidRDefault="00C8430E">
                    <w:pPr>
                      <w:pStyle w:val="KantRubrikS5H"/>
                      <w:ind w:right="0"/>
                    </w:pPr>
                    <w:r>
                      <w:fldChar w:fldCharType="begin"/>
                    </w:r>
                    <w:r w:rsidR="004974BC">
                      <w:instrText xml:space="preserve"> DOCPROPERTY "YearUser" *\charformat </w:instrText>
                    </w:r>
                    <w:r>
                      <w:fldChar w:fldCharType="separate"/>
                    </w:r>
                    <w:r w:rsidR="005B0A1E">
                      <w:t>2006/07</w:t>
                    </w:r>
                    <w:r>
                      <w:fldChar w:fldCharType="end"/>
                    </w:r>
                    <w:r w:rsidR="004974BC">
                      <w:t>:</w:t>
                    </w:r>
                    <w:r>
                      <w:fldChar w:fldCharType="begin"/>
                    </w:r>
                    <w:r w:rsidR="004974BC">
                      <w:instrText xml:space="preserve"> DOCPROPERTY "Motionsnummer" *\charformat </w:instrText>
                    </w:r>
                    <w:r>
                      <w:fldChar w:fldCharType="separate"/>
                    </w:r>
                    <w:r w:rsidR="005B0A1E">
                      <w:t>U218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30E" w:rsidRPr="002745A4" w:rsidRDefault="00C8430E">
    <w:pPr>
      <w:pStyle w:val="FSHNormal"/>
      <w:tabs>
        <w:tab w:val="right" w:pos="5840"/>
      </w:tabs>
    </w:pPr>
    <w:r w:rsidRPr="002745A4">
      <w:br/>
    </w:r>
    <w:r w:rsidRPr="002745A4">
      <w:fldChar w:fldCharType="begin" w:fldLock="1"/>
    </w:r>
    <w:r w:rsidRPr="002745A4">
      <w:instrText xml:space="preserve"> DOCPROPERTY</w:instrText>
    </w:r>
    <w:r w:rsidRPr="002745A4">
      <w:rPr>
        <w:sz w:val="18"/>
      </w:rPr>
      <w:instrText xml:space="preserve"> "YearUser" *\charformat </w:instrText>
    </w:r>
    <w:r w:rsidRPr="002745A4">
      <w:fldChar w:fldCharType="separate"/>
    </w:r>
    <w:r w:rsidRPr="002745A4">
      <w:t>2006/07</w:t>
    </w:r>
    <w:r w:rsidRPr="002745A4">
      <w:fldChar w:fldCharType="end"/>
    </w:r>
    <w:r w:rsidRPr="002745A4">
      <w:t xml:space="preserve"> </w:t>
    </w:r>
    <w:r w:rsidRPr="002745A4">
      <w:tab/>
      <w:t xml:space="preserve">mnr: </w:t>
    </w:r>
    <w:r w:rsidRPr="002745A4">
      <w:fldChar w:fldCharType="begin" w:fldLock="1"/>
    </w:r>
    <w:r w:rsidRPr="002745A4">
      <w:instrText xml:space="preserve"> DOCPROPERTY</w:instrText>
    </w:r>
    <w:r w:rsidRPr="002745A4">
      <w:rPr>
        <w:sz w:val="18"/>
      </w:rPr>
      <w:instrText xml:space="preserve"> "Motionsnummer" *\charformat </w:instrText>
    </w:r>
    <w:r w:rsidRPr="002745A4">
      <w:fldChar w:fldCharType="separate"/>
    </w:r>
    <w:r w:rsidRPr="002745A4">
      <w:t>U218</w:t>
    </w:r>
    <w:r w:rsidRPr="002745A4">
      <w:fldChar w:fldCharType="end"/>
    </w:r>
    <w:r w:rsidRPr="002745A4">
      <w:br/>
    </w:r>
    <w:r w:rsidRPr="002745A4">
      <w:fldChar w:fldCharType="begin" w:fldLock="1"/>
    </w:r>
    <w:r w:rsidRPr="002745A4">
      <w:instrText xml:space="preserve"> DOCPROPERTY</w:instrText>
    </w:r>
    <w:r w:rsidRPr="002745A4">
      <w:rPr>
        <w:sz w:val="18"/>
      </w:rPr>
      <w:instrText xml:space="preserve"> "Samling" *\charformat </w:instrText>
    </w:r>
    <w:r w:rsidRPr="002745A4">
      <w:fldChar w:fldCharType="end"/>
    </w:r>
    <w:r w:rsidRPr="002745A4">
      <w:tab/>
      <w:t xml:space="preserve">pnr: </w:t>
    </w:r>
    <w:r w:rsidRPr="002745A4">
      <w:fldChar w:fldCharType="begin" w:fldLock="1"/>
    </w:r>
    <w:r w:rsidRPr="002745A4">
      <w:instrText xml:space="preserve"> DOCPROPERTY</w:instrText>
    </w:r>
    <w:r w:rsidRPr="002745A4">
      <w:rPr>
        <w:sz w:val="18"/>
      </w:rPr>
      <w:instrText xml:space="preserve"> "Partinummer" *\charformat </w:instrText>
    </w:r>
    <w:r w:rsidRPr="002745A4">
      <w:fldChar w:fldCharType="separate"/>
    </w:r>
    <w:r w:rsidRPr="002745A4">
      <w:t>s27041</w:t>
    </w:r>
    <w:r w:rsidRPr="002745A4">
      <w:fldChar w:fldCharType="end"/>
    </w:r>
  </w:p>
  <w:p w:rsidR="00C8430E" w:rsidRPr="002745A4" w:rsidRDefault="00C8430E">
    <w:pPr>
      <w:pStyle w:val="FSHRub1"/>
    </w:pPr>
    <w:r w:rsidRPr="002745A4">
      <w:t>Motion till riksdagen</w:t>
    </w:r>
    <w:r w:rsidRPr="002745A4">
      <w:br/>
    </w:r>
    <w:r w:rsidRPr="002745A4">
      <w:fldChar w:fldCharType="begin" w:fldLock="1"/>
    </w:r>
    <w:r w:rsidRPr="002745A4">
      <w:instrText xml:space="preserve"> DOCPROPERTY "YearUser" *\charformat </w:instrText>
    </w:r>
    <w:r w:rsidRPr="002745A4">
      <w:fldChar w:fldCharType="separate"/>
    </w:r>
    <w:r w:rsidRPr="002745A4">
      <w:t>2006/07</w:t>
    </w:r>
    <w:r w:rsidRPr="002745A4">
      <w:fldChar w:fldCharType="end"/>
    </w:r>
    <w:r w:rsidRPr="002745A4">
      <w:t>:</w:t>
    </w:r>
    <w:r w:rsidRPr="002745A4">
      <w:fldChar w:fldCharType="begin" w:fldLock="1"/>
    </w:r>
    <w:r w:rsidRPr="002745A4">
      <w:instrText xml:space="preserve"> DOCPROPERTY "Motionsnummer" *\charformat </w:instrText>
    </w:r>
    <w:r w:rsidRPr="002745A4">
      <w:fldChar w:fldCharType="separate"/>
    </w:r>
    <w:r w:rsidRPr="002745A4">
      <w:t>U218</w:t>
    </w:r>
    <w:r w:rsidRPr="002745A4">
      <w:fldChar w:fldCharType="end"/>
    </w:r>
  </w:p>
  <w:p w:rsidR="00C8430E" w:rsidRPr="002745A4" w:rsidRDefault="00C8430E">
    <w:pPr>
      <w:pStyle w:val="FSHNormalS5"/>
    </w:pPr>
    <w:r w:rsidRPr="002745A4">
      <w:fldChar w:fldCharType="begin" w:fldLock="1"/>
    </w:r>
    <w:r w:rsidRPr="002745A4">
      <w:instrText xml:space="preserve"> DOCPROPERTY "MotionarText" *\charformat </w:instrText>
    </w:r>
    <w:r w:rsidRPr="002745A4">
      <w:fldChar w:fldCharType="separate"/>
    </w:r>
    <w:r w:rsidRPr="002745A4">
      <w:t>av Luciano Astudillo (s)</w:t>
    </w:r>
    <w:r w:rsidRPr="002745A4">
      <w:fldChar w:fldCharType="end"/>
    </w:r>
    <w:r w:rsidRPr="002745A4">
      <w:br/>
    </w:r>
    <w:r w:rsidRPr="002745A4">
      <w:fldChar w:fldCharType="begin" w:fldLock="1"/>
    </w:r>
    <w:r w:rsidRPr="002745A4">
      <w:instrText xml:space="preserve"> DOCPROPERTY "SvarFrasKort" *\charformat </w:instrText>
    </w:r>
    <w:r w:rsidRPr="002745A4">
      <w:fldChar w:fldCharType="end"/>
    </w:r>
  </w:p>
  <w:p w:rsidR="00C8430E" w:rsidRPr="002745A4" w:rsidRDefault="00C8430E">
    <w:pPr>
      <w:pStyle w:val="FSHTitel"/>
    </w:pPr>
    <w:r w:rsidRPr="002745A4">
      <w:fldChar w:fldCharType="begin" w:fldLock="1"/>
    </w:r>
    <w:r w:rsidRPr="002745A4">
      <w:instrText xml:space="preserve"> DOCPROPERTY</w:instrText>
    </w:r>
    <w:r w:rsidRPr="002745A4">
      <w:rPr>
        <w:sz w:val="18"/>
      </w:rPr>
      <w:instrText xml:space="preserve"> "RubrikSvar" *\charformat </w:instrText>
    </w:r>
    <w:r w:rsidRPr="002745A4">
      <w:fldChar w:fldCharType="separate"/>
    </w:r>
    <w:r w:rsidRPr="002745A4">
      <w:t>Kvaliteten i biståndet</w:t>
    </w:r>
    <w:r w:rsidRPr="002745A4">
      <w:fldChar w:fldCharType="end"/>
    </w:r>
  </w:p>
  <w:p w:rsidR="00C8430E" w:rsidRPr="002745A4" w:rsidRDefault="00C8430E">
    <w:pPr>
      <w:pStyle w:val="Normal00"/>
    </w:pPr>
  </w:p>
  <w:p w:rsidR="005250FC" w:rsidRPr="002745A4" w:rsidRDefault="005250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9115314">
    <w:abstractNumId w:val="13"/>
  </w:num>
  <w:num w:numId="2" w16cid:durableId="1366902232">
    <w:abstractNumId w:val="10"/>
  </w:num>
  <w:num w:numId="3" w16cid:durableId="982656610">
    <w:abstractNumId w:val="11"/>
  </w:num>
  <w:num w:numId="4" w16cid:durableId="929386824">
    <w:abstractNumId w:val="12"/>
  </w:num>
  <w:num w:numId="5" w16cid:durableId="149177327">
    <w:abstractNumId w:val="8"/>
  </w:num>
  <w:num w:numId="6" w16cid:durableId="1548030691">
    <w:abstractNumId w:val="3"/>
  </w:num>
  <w:num w:numId="7" w16cid:durableId="1046026039">
    <w:abstractNumId w:val="2"/>
  </w:num>
  <w:num w:numId="8" w16cid:durableId="1000154286">
    <w:abstractNumId w:val="1"/>
  </w:num>
  <w:num w:numId="9" w16cid:durableId="1803036461">
    <w:abstractNumId w:val="0"/>
  </w:num>
  <w:num w:numId="10" w16cid:durableId="787970380">
    <w:abstractNumId w:val="9"/>
  </w:num>
  <w:num w:numId="11" w16cid:durableId="950665498">
    <w:abstractNumId w:val="7"/>
  </w:num>
  <w:num w:numId="12" w16cid:durableId="2046632364">
    <w:abstractNumId w:val="6"/>
  </w:num>
  <w:num w:numId="13" w16cid:durableId="1773478021">
    <w:abstractNumId w:val="5"/>
  </w:num>
  <w:num w:numId="14" w16cid:durableId="1083140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811E1C4-472B-4A9A-B957-9664DD343C3C}"/>
  </w:docVars>
  <w:rsids>
    <w:rsidRoot w:val="002745A4"/>
    <w:rsid w:val="002745A4"/>
    <w:rsid w:val="004974BC"/>
    <w:rsid w:val="005250FC"/>
    <w:rsid w:val="005A213C"/>
    <w:rsid w:val="005B0A1E"/>
    <w:rsid w:val="008545B2"/>
    <w:rsid w:val="008F6376"/>
    <w:rsid w:val="00C8430E"/>
    <w:rsid w:val="00E54DA9"/>
    <w:rsid w:val="00FD1A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D37343-2618-48B9-AEED-9377F7DE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D6D7A"/>
    <w:pPr>
      <w:spacing w:before="125" w:line="250" w:lineRule="atLeast"/>
      <w:jc w:val="both"/>
    </w:pPr>
    <w:rPr>
      <w:sz w:val="19"/>
      <w:lang w:val="sv-SE" w:eastAsia="sv-SE"/>
    </w:rPr>
  </w:style>
  <w:style w:type="paragraph" w:styleId="Rubrik1">
    <w:name w:val="heading 1"/>
    <w:basedOn w:val="Normal"/>
    <w:next w:val="Normal"/>
    <w:qFormat/>
    <w:rsid w:val="00FD6D7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D6D7A"/>
    <w:pPr>
      <w:spacing w:before="500" w:line="250" w:lineRule="exact"/>
      <w:outlineLvl w:val="1"/>
    </w:pPr>
    <w:rPr>
      <w:sz w:val="27"/>
    </w:rPr>
  </w:style>
  <w:style w:type="paragraph" w:styleId="Rubrik3">
    <w:name w:val="heading 3"/>
    <w:aliases w:val="Mellanrubrik"/>
    <w:basedOn w:val="Rubrik2"/>
    <w:next w:val="Normal"/>
    <w:qFormat/>
    <w:rsid w:val="00FD6D7A"/>
    <w:pPr>
      <w:spacing w:before="250" w:after="0"/>
      <w:outlineLvl w:val="2"/>
    </w:pPr>
    <w:rPr>
      <w:b/>
      <w:sz w:val="21"/>
    </w:rPr>
  </w:style>
  <w:style w:type="paragraph" w:styleId="Rubrik4">
    <w:name w:val="heading 4"/>
    <w:aliases w:val="KursivRubrik"/>
    <w:basedOn w:val="Rubrik3"/>
    <w:next w:val="Normal"/>
    <w:qFormat/>
    <w:rsid w:val="00FD6D7A"/>
    <w:pPr>
      <w:outlineLvl w:val="3"/>
    </w:pPr>
    <w:rPr>
      <w:b w:val="0"/>
      <w:i/>
    </w:rPr>
  </w:style>
  <w:style w:type="paragraph" w:styleId="Rubrik5">
    <w:name w:val="heading 5"/>
    <w:aliases w:val="PackadFetRubrik,PackadKursivRubrik"/>
    <w:basedOn w:val="Rubrik4"/>
    <w:next w:val="Normal"/>
    <w:qFormat/>
    <w:rsid w:val="00FD6D7A"/>
    <w:pPr>
      <w:spacing w:before="125"/>
      <w:outlineLvl w:val="4"/>
    </w:pPr>
    <w:rPr>
      <w:i w:val="0"/>
      <w:sz w:val="19"/>
    </w:rPr>
  </w:style>
  <w:style w:type="paragraph" w:styleId="Rubrik6">
    <w:name w:val="heading 6"/>
    <w:basedOn w:val="Rubrik5"/>
    <w:next w:val="Normal"/>
    <w:qFormat/>
    <w:rsid w:val="00FD6D7A"/>
    <w:pPr>
      <w:spacing w:before="50" w:line="200" w:lineRule="exact"/>
      <w:outlineLvl w:val="5"/>
    </w:pPr>
    <w:rPr>
      <w:caps/>
      <w:sz w:val="14"/>
    </w:rPr>
  </w:style>
  <w:style w:type="paragraph" w:styleId="Rubrik7">
    <w:name w:val="heading 7"/>
    <w:basedOn w:val="Rubrik6"/>
    <w:next w:val="Normal"/>
    <w:qFormat/>
    <w:rsid w:val="00FD6D7A"/>
    <w:pPr>
      <w:spacing w:before="0"/>
      <w:outlineLvl w:val="6"/>
    </w:pPr>
  </w:style>
  <w:style w:type="paragraph" w:styleId="Rubrik8">
    <w:name w:val="heading 8"/>
    <w:basedOn w:val="Rubrik7"/>
    <w:next w:val="Normal"/>
    <w:qFormat/>
    <w:rsid w:val="00FD6D7A"/>
    <w:pPr>
      <w:outlineLvl w:val="7"/>
    </w:pPr>
  </w:style>
  <w:style w:type="paragraph" w:styleId="Rubrik9">
    <w:name w:val="heading 9"/>
    <w:basedOn w:val="Rubrik8"/>
    <w:next w:val="Normal"/>
    <w:qFormat/>
    <w:rsid w:val="00FD6D7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D6D7A"/>
    <w:pPr>
      <w:spacing w:before="0"/>
      <w:ind w:firstLine="227"/>
    </w:pPr>
  </w:style>
  <w:style w:type="paragraph" w:styleId="Citat">
    <w:name w:val="Quote"/>
    <w:basedOn w:val="Normal"/>
    <w:next w:val="Normal"/>
    <w:qFormat/>
    <w:rsid w:val="00FD6D7A"/>
    <w:pPr>
      <w:spacing w:line="200" w:lineRule="exact"/>
      <w:ind w:left="340"/>
    </w:pPr>
  </w:style>
  <w:style w:type="paragraph" w:customStyle="1" w:styleId="Citatindrag">
    <w:name w:val="Citat_indrag"/>
    <w:aliases w:val="Packad"/>
    <w:basedOn w:val="Citat"/>
    <w:rsid w:val="00FD6D7A"/>
    <w:pPr>
      <w:spacing w:before="0"/>
      <w:ind w:firstLine="227"/>
    </w:pPr>
  </w:style>
  <w:style w:type="paragraph" w:customStyle="1" w:styleId="FSHNormal">
    <w:name w:val="FSH_Normal"/>
    <w:semiHidden/>
    <w:rsid w:val="00FD6D7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D6D7A"/>
    <w:pPr>
      <w:spacing w:line="240" w:lineRule="auto"/>
    </w:pPr>
  </w:style>
  <w:style w:type="paragraph" w:customStyle="1" w:styleId="FSHNormalS5">
    <w:name w:val="FSH_NormalS5"/>
    <w:basedOn w:val="FSHNormal"/>
    <w:next w:val="FSHNormal"/>
    <w:semiHidden/>
    <w:rsid w:val="00FD6D7A"/>
    <w:pPr>
      <w:keepNext/>
      <w:keepLines/>
      <w:widowControl/>
      <w:spacing w:before="230" w:after="520" w:line="250" w:lineRule="exact"/>
    </w:pPr>
    <w:rPr>
      <w:b/>
      <w:sz w:val="27"/>
    </w:rPr>
  </w:style>
  <w:style w:type="paragraph" w:customStyle="1" w:styleId="FSHNormL">
    <w:name w:val="FSH_NormLÖ"/>
    <w:basedOn w:val="FSHNormal"/>
    <w:next w:val="FSHNormal"/>
    <w:semiHidden/>
    <w:rsid w:val="00FD6D7A"/>
    <w:pPr>
      <w:pBdr>
        <w:top w:val="single" w:sz="12" w:space="1" w:color="auto"/>
      </w:pBdr>
    </w:pPr>
  </w:style>
  <w:style w:type="paragraph" w:customStyle="1" w:styleId="FSHRub1">
    <w:name w:val="FSH_Rub1"/>
    <w:aliases w:val="Rubrik1_S5,Huvudrubrik"/>
    <w:basedOn w:val="FSHNormal"/>
    <w:next w:val="FSHNormal"/>
    <w:semiHidden/>
    <w:rsid w:val="00FD6D7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D6D7A"/>
    <w:pPr>
      <w:spacing w:before="240" w:after="80" w:line="360" w:lineRule="exact"/>
    </w:pPr>
    <w:rPr>
      <w:sz w:val="36"/>
    </w:rPr>
  </w:style>
  <w:style w:type="paragraph" w:customStyle="1" w:styleId="FSHTitel">
    <w:name w:val="FSH_Titel"/>
    <w:aliases w:val="Dokumentrubrik"/>
    <w:basedOn w:val="FSHRub1"/>
    <w:next w:val="FSHNormal"/>
    <w:semiHidden/>
    <w:rsid w:val="00FD6D7A"/>
    <w:pPr>
      <w:pBdr>
        <w:bottom w:val="single" w:sz="4" w:space="3" w:color="auto"/>
      </w:pBdr>
      <w:spacing w:before="0" w:after="80" w:line="400" w:lineRule="exact"/>
    </w:pPr>
    <w:rPr>
      <w:sz w:val="40"/>
    </w:rPr>
  </w:style>
  <w:style w:type="paragraph" w:customStyle="1" w:styleId="Hemstlrubrik">
    <w:name w:val="Hemstl_rubrik"/>
    <w:basedOn w:val="Rubrik1"/>
    <w:next w:val="Normal"/>
    <w:rsid w:val="00FD6D7A"/>
    <w:pPr>
      <w:spacing w:after="250"/>
    </w:pPr>
  </w:style>
  <w:style w:type="paragraph" w:customStyle="1" w:styleId="Autokorrigering">
    <w:name w:val="Autokorrigering"/>
    <w:rsid w:val="00FD6D7A"/>
    <w:rPr>
      <w:sz w:val="24"/>
      <w:szCs w:val="24"/>
      <w:lang w:val="sv-SE" w:eastAsia="sv-SE"/>
    </w:rPr>
  </w:style>
  <w:style w:type="paragraph" w:customStyle="1" w:styleId="Yrkandehnv">
    <w:name w:val="Yrkandehänv"/>
    <w:semiHidden/>
    <w:rsid w:val="00FD6D7A"/>
    <w:pPr>
      <w:keepNext/>
      <w:keepLines/>
      <w:suppressAutoHyphens/>
    </w:pPr>
    <w:rPr>
      <w:noProof/>
      <w:sz w:val="16"/>
      <w:lang w:val="sv-SE" w:eastAsia="sv-SE"/>
    </w:rPr>
  </w:style>
  <w:style w:type="paragraph" w:customStyle="1" w:styleId="KantRubrikS5H">
    <w:name w:val="KantRubrikS5H"/>
    <w:semiHidden/>
    <w:rsid w:val="00FD6D7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D6D7A"/>
    <w:pPr>
      <w:spacing w:line="200" w:lineRule="exact"/>
    </w:pPr>
  </w:style>
  <w:style w:type="paragraph" w:customStyle="1" w:styleId="KantRubrikS5V">
    <w:name w:val="KantRubrikS5V"/>
    <w:basedOn w:val="KantRubrikS5H"/>
    <w:semiHidden/>
    <w:rsid w:val="00FD6D7A"/>
    <w:pPr>
      <w:tabs>
        <w:tab w:val="right" w:pos="1814"/>
        <w:tab w:val="left" w:pos="1899"/>
      </w:tabs>
      <w:ind w:right="0"/>
      <w:jc w:val="left"/>
    </w:pPr>
  </w:style>
  <w:style w:type="paragraph" w:customStyle="1" w:styleId="KantRubrikS5Vrad2">
    <w:name w:val="KantRubrikS5Vrad2"/>
    <w:basedOn w:val="KantRubrikS5V"/>
    <w:semiHidden/>
    <w:rsid w:val="00FD6D7A"/>
    <w:pPr>
      <w:tabs>
        <w:tab w:val="clear" w:pos="1814"/>
        <w:tab w:val="clear" w:pos="1899"/>
        <w:tab w:val="right" w:pos="1418"/>
        <w:tab w:val="left" w:pos="1503"/>
      </w:tabs>
    </w:pPr>
  </w:style>
  <w:style w:type="paragraph" w:customStyle="1" w:styleId="Lagtext">
    <w:name w:val="Lagtext"/>
    <w:basedOn w:val="Lagtextrubrik"/>
    <w:next w:val="Lagtextindrag"/>
    <w:rsid w:val="00FD6D7A"/>
    <w:pPr>
      <w:spacing w:before="0"/>
    </w:pPr>
    <w:rPr>
      <w:sz w:val="19"/>
    </w:rPr>
  </w:style>
  <w:style w:type="paragraph" w:customStyle="1" w:styleId="Lagtextrubrik">
    <w:name w:val="Lagtext_rubrik"/>
    <w:basedOn w:val="Normal"/>
    <w:next w:val="Normal"/>
    <w:rsid w:val="00FD6D7A"/>
    <w:pPr>
      <w:suppressAutoHyphens/>
      <w:spacing w:line="220" w:lineRule="exact"/>
    </w:pPr>
    <w:rPr>
      <w:i/>
      <w:sz w:val="21"/>
    </w:rPr>
  </w:style>
  <w:style w:type="paragraph" w:customStyle="1" w:styleId="Lagtextindrag">
    <w:name w:val="Lagtext_indrag"/>
    <w:basedOn w:val="Lagtext"/>
    <w:rsid w:val="00FD6D7A"/>
    <w:pPr>
      <w:ind w:firstLine="170"/>
    </w:pPr>
  </w:style>
  <w:style w:type="paragraph" w:customStyle="1" w:styleId="NormalA4fot">
    <w:name w:val="Normal_A4fot"/>
    <w:basedOn w:val="Normal"/>
    <w:semiHidden/>
    <w:rsid w:val="00FD6D7A"/>
    <w:pPr>
      <w:spacing w:before="240" w:line="240" w:lineRule="auto"/>
      <w:jc w:val="center"/>
    </w:pPr>
  </w:style>
  <w:style w:type="paragraph" w:customStyle="1" w:styleId="NormalA4sidnr">
    <w:name w:val="Normal_A4sidnr"/>
    <w:basedOn w:val="Normal"/>
    <w:semiHidden/>
    <w:rsid w:val="00FD6D7A"/>
    <w:pPr>
      <w:spacing w:after="240"/>
      <w:jc w:val="center"/>
    </w:pPr>
  </w:style>
  <w:style w:type="paragraph" w:customStyle="1" w:styleId="NormalS5sidnrH">
    <w:name w:val="Normal_S5sidnrH"/>
    <w:basedOn w:val="Normal"/>
    <w:semiHidden/>
    <w:rsid w:val="00FD6D7A"/>
    <w:pPr>
      <w:spacing w:before="0" w:line="240" w:lineRule="auto"/>
      <w:ind w:right="57"/>
      <w:jc w:val="right"/>
    </w:pPr>
  </w:style>
  <w:style w:type="paragraph" w:customStyle="1" w:styleId="NormalS5sidnrV">
    <w:name w:val="Normal_S5sidnrV"/>
    <w:basedOn w:val="NormalS5sidnrH"/>
    <w:semiHidden/>
    <w:rsid w:val="00FD6D7A"/>
    <w:pPr>
      <w:tabs>
        <w:tab w:val="right" w:pos="1814"/>
        <w:tab w:val="left" w:pos="1899"/>
      </w:tabs>
      <w:ind w:right="0"/>
      <w:jc w:val="left"/>
    </w:pPr>
  </w:style>
  <w:style w:type="paragraph" w:customStyle="1" w:styleId="Normal00">
    <w:name w:val="Normal00"/>
    <w:basedOn w:val="Normal"/>
    <w:semiHidden/>
    <w:rsid w:val="00FD6D7A"/>
    <w:pPr>
      <w:spacing w:before="0" w:line="240" w:lineRule="auto"/>
      <w:jc w:val="left"/>
    </w:pPr>
  </w:style>
  <w:style w:type="paragraph" w:customStyle="1" w:styleId="PunktlistaBomb">
    <w:name w:val="Punktlista_Bomb"/>
    <w:aliases w:val="Bomb"/>
    <w:basedOn w:val="Normal"/>
    <w:rsid w:val="00FD6D7A"/>
    <w:pPr>
      <w:numPr>
        <w:numId w:val="2"/>
      </w:numPr>
    </w:pPr>
  </w:style>
  <w:style w:type="paragraph" w:customStyle="1" w:styleId="PunktlistaNummer">
    <w:name w:val="Punktlista_Nummer"/>
    <w:aliases w:val="Nummerlista"/>
    <w:basedOn w:val="Normal"/>
    <w:rsid w:val="00FD6D7A"/>
    <w:pPr>
      <w:numPr>
        <w:numId w:val="3"/>
      </w:numPr>
    </w:pPr>
  </w:style>
  <w:style w:type="paragraph" w:customStyle="1" w:styleId="PunktlistaTankstreck">
    <w:name w:val="Punktlista_Tankstreck"/>
    <w:aliases w:val="Tankstreck"/>
    <w:basedOn w:val="Normal"/>
    <w:rsid w:val="00FD6D7A"/>
    <w:pPr>
      <w:numPr>
        <w:numId w:val="4"/>
      </w:numPr>
    </w:pPr>
  </w:style>
  <w:style w:type="paragraph" w:customStyle="1" w:styleId="RubrikSammanf">
    <w:name w:val="RubrikSammanf"/>
    <w:basedOn w:val="Rubrik1"/>
    <w:next w:val="Normal"/>
    <w:rsid w:val="00FD6D7A"/>
  </w:style>
  <w:style w:type="paragraph" w:customStyle="1" w:styleId="RubrikInnehllsf">
    <w:name w:val="RubrikInnehållsf"/>
    <w:basedOn w:val="RubrikSammanf"/>
    <w:next w:val="Normal"/>
    <w:rsid w:val="00FD6D7A"/>
  </w:style>
  <w:style w:type="paragraph" w:customStyle="1" w:styleId="Tabellochbildrubrik">
    <w:name w:val="Tabell och bildrubrik"/>
    <w:basedOn w:val="Normal"/>
    <w:next w:val="Normal"/>
    <w:rsid w:val="00FD6D7A"/>
    <w:pPr>
      <w:suppressAutoHyphens/>
      <w:spacing w:before="300" w:line="200" w:lineRule="exact"/>
      <w:jc w:val="left"/>
    </w:pPr>
    <w:rPr>
      <w:caps/>
      <w:sz w:val="14"/>
    </w:rPr>
  </w:style>
  <w:style w:type="paragraph" w:customStyle="1" w:styleId="Underskrifter">
    <w:name w:val="Underskrifter"/>
    <w:basedOn w:val="Normal"/>
    <w:rsid w:val="00FD6D7A"/>
    <w:pPr>
      <w:keepNext/>
      <w:keepLines/>
      <w:suppressAutoHyphens/>
      <w:spacing w:before="0" w:after="40" w:line="250" w:lineRule="exact"/>
    </w:pPr>
    <w:rPr>
      <w:i/>
    </w:rPr>
  </w:style>
  <w:style w:type="paragraph" w:customStyle="1" w:styleId="UnderskriftDatum">
    <w:name w:val="UnderskriftDatum"/>
    <w:basedOn w:val="Underskrifter"/>
    <w:next w:val="Underskrifter"/>
    <w:rsid w:val="00FD6D7A"/>
    <w:pPr>
      <w:spacing w:before="250" w:after="125"/>
    </w:pPr>
    <w:rPr>
      <w:i w:val="0"/>
    </w:rPr>
  </w:style>
  <w:style w:type="paragraph" w:styleId="Sidhuvud">
    <w:name w:val="header"/>
    <w:basedOn w:val="Normal"/>
    <w:semiHidden/>
    <w:rsid w:val="00FD6D7A"/>
    <w:pPr>
      <w:tabs>
        <w:tab w:val="center" w:pos="4536"/>
        <w:tab w:val="right" w:pos="9072"/>
      </w:tabs>
    </w:pPr>
  </w:style>
  <w:style w:type="paragraph" w:styleId="Sidfot">
    <w:name w:val="footer"/>
    <w:basedOn w:val="Normal"/>
    <w:semiHidden/>
    <w:rsid w:val="00FD6D7A"/>
    <w:pPr>
      <w:tabs>
        <w:tab w:val="center" w:pos="4536"/>
        <w:tab w:val="right" w:pos="9072"/>
      </w:tabs>
    </w:pPr>
  </w:style>
  <w:style w:type="paragraph" w:styleId="Innehll1">
    <w:name w:val="toc 1"/>
    <w:basedOn w:val="Normal"/>
    <w:next w:val="Innehll2"/>
    <w:semiHidden/>
    <w:rsid w:val="00FD6D7A"/>
    <w:pPr>
      <w:tabs>
        <w:tab w:val="right" w:leader="dot" w:pos="5953"/>
      </w:tabs>
      <w:suppressAutoHyphens/>
      <w:spacing w:before="0"/>
      <w:ind w:right="567"/>
      <w:jc w:val="left"/>
    </w:pPr>
  </w:style>
  <w:style w:type="paragraph" w:styleId="Innehll2">
    <w:name w:val="toc 2"/>
    <w:basedOn w:val="Innehll1"/>
    <w:next w:val="Innehll3"/>
    <w:semiHidden/>
    <w:rsid w:val="00FD6D7A"/>
    <w:pPr>
      <w:ind w:left="284"/>
    </w:pPr>
  </w:style>
  <w:style w:type="paragraph" w:styleId="Innehll3">
    <w:name w:val="toc 3"/>
    <w:basedOn w:val="Innehll2"/>
    <w:next w:val="Innehll4"/>
    <w:semiHidden/>
    <w:rsid w:val="00FD6D7A"/>
    <w:pPr>
      <w:ind w:left="567"/>
    </w:pPr>
  </w:style>
  <w:style w:type="paragraph" w:styleId="Innehll4">
    <w:name w:val="toc 4"/>
    <w:basedOn w:val="Innehll3"/>
    <w:next w:val="Normal"/>
    <w:semiHidden/>
    <w:rsid w:val="00FD6D7A"/>
  </w:style>
  <w:style w:type="paragraph" w:customStyle="1" w:styleId="Hemstlatt">
    <w:name w:val="Hemstl_att"/>
    <w:aliases w:val="HemstPunkt,HemstPunktFlera,HemställansPunkt,Förslagstext"/>
    <w:basedOn w:val="Normal"/>
    <w:next w:val="Normal"/>
    <w:rsid w:val="00FD6D7A"/>
    <w:pPr>
      <w:keepLines/>
      <w:spacing w:before="0"/>
      <w:ind w:left="340"/>
    </w:pPr>
  </w:style>
  <w:style w:type="paragraph" w:styleId="Datum">
    <w:name w:val="Date"/>
    <w:basedOn w:val="Normal"/>
    <w:next w:val="Normal"/>
    <w:semiHidden/>
    <w:rsid w:val="00FD6D7A"/>
  </w:style>
  <w:style w:type="character" w:styleId="Hyperlnk">
    <w:name w:val="Hyperlink"/>
    <w:basedOn w:val="Standardstycketeckensnitt"/>
    <w:semiHidden/>
    <w:rsid w:val="00FD6D7A"/>
    <w:rPr>
      <w:color w:val="0000FF"/>
      <w:u w:val="single"/>
    </w:rPr>
  </w:style>
  <w:style w:type="paragraph" w:styleId="Indragetstycke">
    <w:name w:val="Block Text"/>
    <w:basedOn w:val="Normal"/>
    <w:semiHidden/>
    <w:rsid w:val="00FD6D7A"/>
    <w:pPr>
      <w:spacing w:after="120"/>
      <w:ind w:left="1440" w:right="1440"/>
    </w:pPr>
  </w:style>
  <w:style w:type="paragraph" w:styleId="Innehll5">
    <w:name w:val="toc 5"/>
    <w:basedOn w:val="Innehll4"/>
    <w:next w:val="Normal"/>
    <w:semiHidden/>
    <w:rsid w:val="00FD6D7A"/>
  </w:style>
  <w:style w:type="paragraph" w:styleId="Lista">
    <w:name w:val="List"/>
    <w:basedOn w:val="Normal"/>
    <w:semiHidden/>
    <w:rsid w:val="00FD6D7A"/>
    <w:pPr>
      <w:ind w:left="283" w:hanging="283"/>
    </w:pPr>
  </w:style>
  <w:style w:type="paragraph" w:styleId="Normalwebb">
    <w:name w:val="Normal (Web)"/>
    <w:basedOn w:val="Normal"/>
    <w:semiHidden/>
    <w:rsid w:val="00FD6D7A"/>
    <w:rPr>
      <w:szCs w:val="24"/>
    </w:rPr>
  </w:style>
  <w:style w:type="paragraph" w:styleId="Numreradlista">
    <w:name w:val="List Number"/>
    <w:basedOn w:val="Normal"/>
    <w:semiHidden/>
    <w:rsid w:val="00FD6D7A"/>
    <w:pPr>
      <w:numPr>
        <w:numId w:val="5"/>
      </w:numPr>
    </w:pPr>
  </w:style>
  <w:style w:type="paragraph" w:styleId="Punktlista">
    <w:name w:val="List Bullet"/>
    <w:basedOn w:val="Normal"/>
    <w:semiHidden/>
    <w:rsid w:val="00FD6D7A"/>
    <w:pPr>
      <w:numPr>
        <w:numId w:val="10"/>
      </w:numPr>
    </w:pPr>
  </w:style>
  <w:style w:type="character" w:styleId="Radnummer">
    <w:name w:val="line number"/>
    <w:basedOn w:val="Standardstycketeckensnitt"/>
    <w:semiHidden/>
    <w:rsid w:val="00FD6D7A"/>
  </w:style>
  <w:style w:type="character" w:styleId="Sidnummer">
    <w:name w:val="page number"/>
    <w:basedOn w:val="Standardstycketeckensnitt"/>
    <w:semiHidden/>
    <w:rsid w:val="00FD6D7A"/>
  </w:style>
  <w:style w:type="paragraph" w:styleId="Signatur">
    <w:name w:val="Signature"/>
    <w:basedOn w:val="Normal"/>
    <w:semiHidden/>
    <w:rsid w:val="00FD6D7A"/>
    <w:pPr>
      <w:ind w:left="4252"/>
    </w:pPr>
  </w:style>
  <w:style w:type="paragraph" w:styleId="Underrubrik">
    <w:name w:val="Subtitle"/>
    <w:basedOn w:val="Normal"/>
    <w:qFormat/>
    <w:rsid w:val="00FD6D7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4143</Characters>
  <Application>Microsoft Office Word</Application>
  <DocSecurity>4</DocSecurity>
  <Lines>73</Lines>
  <Paragraphs>17</Paragraphs>
  <ScaleCrop>false</ScaleCrop>
  <HeadingPairs>
    <vt:vector size="2" baseType="variant">
      <vt:variant>
        <vt:lpstr>Rubrik</vt:lpstr>
      </vt:variant>
      <vt:variant>
        <vt:i4>1</vt:i4>
      </vt:variant>
    </vt:vector>
  </HeadingPairs>
  <TitlesOfParts>
    <vt:vector size="1" baseType="lpstr">
      <vt:lpstr>s27041</vt:lpstr>
    </vt:vector>
  </TitlesOfParts>
  <Company>Riksdagen</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s27041</dc:title>
  <dc:subject>s27041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2007-01-18T08:48:00Z</cp:lastPrinted>
  <dcterms:created xsi:type="dcterms:W3CDTF">2025-12-17T02:18:00Z</dcterms:created>
  <dcterms:modified xsi:type="dcterms:W3CDTF">2025-12-17T02:18:00Z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Kvaliteten i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Kvaliteten i 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20062007000000000115000270410069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20062007000000000115000270410069</vt:lpwstr>
  </property>
  <property fmtid="{D5CDD505-2E9C-101B-9397-08002B2CF9AE}" pid="50" name="nummer">
    <vt:lpwstr>218</vt:lpwstr>
  </property>
  <property fmtid="{D5CDD505-2E9C-101B-9397-08002B2CF9AE}" pid="51" name="utskottsbeteckning">
    <vt:lpwstr>U</vt:lpwstr>
  </property>
  <property fmtid="{D5CDD505-2E9C-101B-9397-08002B2CF9AE}" pid="52" name="GlobalUID">
    <vt:lpwstr>{A1A3550C-6414-49A1-9F5C-BC6E6FEFB880}</vt:lpwstr>
  </property>
  <property fmtid="{D5CDD505-2E9C-101B-9397-08002B2CF9AE}" pid="53" name="Överföringar">
    <vt:i4>0</vt:i4>
  </property>
  <property fmtid="{D5CDD505-2E9C-101B-9397-08002B2CF9AE}" pid="54" name="Checksum">
    <vt:lpwstr>*1003641873452*</vt:lpwstr>
  </property>
  <property fmtid="{D5CDD505-2E9C-101B-9397-08002B2CF9AE}" pid="55" name="skuggnummer">
    <vt:lpwstr>621</vt:lpwstr>
  </property>
  <property fmtid="{D5CDD505-2E9C-101B-9397-08002B2CF9AE}" pid="56" name="urixVersion">
    <vt:lpwstr>3.1.4.4</vt:lpwstr>
  </property>
  <property fmtid="{D5CDD505-2E9C-101B-9397-08002B2CF9AE}" pid="57" name="urixOrigin">
    <vt:lpwstr>070215 16:27:37.306</vt:lpwstr>
  </property>
  <property fmtid="{D5CDD505-2E9C-101B-9397-08002B2CF9AE}" pid="58" name="urixGuid">
    <vt:lpwstr>{5D6EC758-ECF0-471B-8267-68B136432A7B}</vt:lpwstr>
  </property>
</Properties>
</file>