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B4151B" w14:paraId="2EB6C804" w14:textId="77777777">
      <w:pPr>
        <w:pStyle w:val="RubrikFrslagTIllRiksdagsbeslut"/>
      </w:pPr>
      <w:sdt>
        <w:sdtPr>
          <w:alias w:val="CC_Boilerplate_4"/>
          <w:tag w:val="CC_Boilerplate_4"/>
          <w:id w:val="-1644581176"/>
          <w:lock w:val="sdtContentLocked"/>
          <w:placeholder>
            <w:docPart w:val="214593FCE64A46D385E7ECCF0C5D3014"/>
          </w:placeholder>
          <w:text/>
        </w:sdtPr>
        <w:sdtContent>
          <w:r w:rsidRPr="009B062B">
            <w:t>Förslag till riksdagsbeslut</w:t>
          </w:r>
        </w:sdtContent>
      </w:sdt>
      <w:bookmarkEnd w:id="0"/>
      <w:bookmarkEnd w:id="1"/>
    </w:p>
    <w:sdt>
      <w:sdtPr>
        <w:alias w:val="Yrkande 1"/>
        <w:tag w:val="3532513a-0bd5-42dc-a4b5-f6b2f9aa7345"/>
        <w:id w:val="-2109265651"/>
        <w:lock w:val="sdtLocked"/>
        <w:richText/>
      </w:sdtPr>
      <w:sdtContent>
        <w:p w:rsidR="00FF0D50" w14:paraId="6A0EE790" w14:textId="77777777">
          <w:pPr>
            <w:pStyle w:val="Frslagstext"/>
            <w:numPr>
              <w:ilvl w:val="0"/>
              <w:numId w:val="0"/>
            </w:numPr>
          </w:pPr>
          <w:r>
            <w:t>Riksdagen ställer sig bakom det som anförs i motionen om jakt i stadsplanerat område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716641F4B5142B28838B830832E38F6"/>
        </w:placeholder>
        <w:text/>
      </w:sdtPr>
      <w:sdtContent>
        <w:p w:rsidR="006D79C9" w:rsidRPr="009B062B" w:rsidP="00333E95" w14:paraId="44EA4169" w14:textId="77777777">
          <w:pPr>
            <w:pStyle w:val="Heading1"/>
          </w:pPr>
          <w:r>
            <w:t>Motivering</w:t>
          </w:r>
        </w:p>
      </w:sdtContent>
    </w:sdt>
    <w:bookmarkEnd w:id="3" w:displacedByCustomXml="prev"/>
    <w:bookmarkEnd w:id="4" w:displacedByCustomXml="prev"/>
    <w:p w:rsidR="008857C6" w:rsidP="00ED6B5F" w14:paraId="375180D8" w14:textId="6838FFB9">
      <w:pPr>
        <w:pStyle w:val="Normalutanindragellerluft"/>
      </w:pPr>
      <w:r>
        <w:t>Fler och fler kommuner får allt större problem med vildsvin som etablerar sig i stads</w:t>
      </w:r>
      <w:r w:rsidR="001E353E">
        <w:softHyphen/>
      </w:r>
      <w:r>
        <w:t xml:space="preserve">miljö. Förutom att dessa djur skadar enskildas egendom i form av trädgårdar samt kommunala parker så finns det även en risk att personer som inte är vana </w:t>
      </w:r>
      <w:r>
        <w:t>med</w:t>
      </w:r>
      <w:r>
        <w:t xml:space="preserve"> vilda djur kommer till skada då dom exempelvis hamnar mellan en sugga och hennes kultingar. </w:t>
      </w:r>
    </w:p>
    <w:p w:rsidR="008857C6" w:rsidP="001E353E" w14:paraId="47A4AACA" w14:textId="347C9C53">
      <w:r>
        <w:t>Många kommuner har varit dåligt förberedda</w:t>
      </w:r>
      <w:r w:rsidR="00E7445B">
        <w:t xml:space="preserve"> </w:t>
      </w:r>
      <w:r>
        <w:t>för dessa problem</w:t>
      </w:r>
      <w:r w:rsidR="00E7445B">
        <w:t>,</w:t>
      </w:r>
      <w:r>
        <w:t xml:space="preserve"> och även om man upphandlar en kommunal jägare som äger att hantera jakten i stadsmiljö fungerar det </w:t>
      </w:r>
      <w:r w:rsidRPr="001E353E">
        <w:rPr>
          <w:spacing w:val="-2"/>
        </w:rPr>
        <w:t>inte överallt. Det finns också ett problem med att få avsättning av det kött som produceras</w:t>
      </w:r>
      <w:r>
        <w:t xml:space="preserve"> vid en mer aktiv och planerad jakt. Det är kommunen som ansvarar för jakten</w:t>
      </w:r>
      <w:r w:rsidR="00E7445B">
        <w:t>,</w:t>
      </w:r>
      <w:r>
        <w:t xml:space="preserve"> me</w:t>
      </w:r>
      <w:r w:rsidR="00E7445B">
        <w:t>n</w:t>
      </w:r>
      <w:r>
        <w:t xml:space="preserve"> det är den enskilde som får sin mark förstörd</w:t>
      </w:r>
      <w:r w:rsidR="00E7445B">
        <w:t>,</w:t>
      </w:r>
      <w:r>
        <w:t xml:space="preserve"> och här uppstår en gråzon där den enskilde inte kan freda sin mark. Kommunen har egentligen enbart ansvar för den kommunala marken. </w:t>
      </w:r>
    </w:p>
    <w:p w:rsidR="008857C6" w:rsidP="001E353E" w14:paraId="096CCAA4" w14:textId="2B85E0B7">
      <w:r>
        <w:t xml:space="preserve">Avseende det senare borde lagstiftningen ses över så att kommunen får ansvaret för all jakt avseende vilda djur i stadsplanerat område. För att underlätta för kommunerna bör man skapa en mer förenklad upphandlingsform där man kan samverka med lokala jaktlag. </w:t>
      </w:r>
    </w:p>
    <w:p w:rsidR="008857C6" w:rsidP="001E353E" w14:paraId="6C34E0D4" w14:textId="4A0A87AC">
      <w:r>
        <w:t>Jägare som jagar i stadsmiljö borde få en utbildning som motsvarar den som man har när man är eftersöksjägare samt en grundutrustning med varningsskyltar som berättar att här pågår jakt samt kontakt med polis</w:t>
      </w:r>
      <w:r w:rsidR="00E7445B">
        <w:t>,</w:t>
      </w:r>
      <w:r>
        <w:t xml:space="preserve"> vilket gör att omgivningen vet att jakt pågår. Denna typ av ”</w:t>
      </w:r>
      <w:r>
        <w:t>skyddsjaktsjägare</w:t>
      </w:r>
      <w:r>
        <w:t xml:space="preserve">” skall kunna åberopas av den enskilde markägaren via kommunen så att man på ett skyndsamt sätt kan komma till rätta med de skador som framför allt vildsvin förorsakar på tomter och i parker. </w:t>
      </w:r>
    </w:p>
    <w:p w:rsidR="008857C6" w:rsidP="001E353E" w14:paraId="013CC84B" w14:textId="41ED9914">
      <w:r>
        <w:t>Vidare bör det finnas ett förenklat upphandlingssystem som gör att kommuner kan samverka med lokala slakterier avseende att lämna in viltkött och där j</w:t>
      </w:r>
      <w:r w:rsidR="00E7445B">
        <w:t>ä</w:t>
      </w:r>
      <w:r>
        <w:t xml:space="preserve">garen får betalt </w:t>
      </w:r>
      <w:r>
        <w:t>för köttet samtidigt som kommunen kan använda det i exempelvis skol- och äldre</w:t>
      </w:r>
      <w:r w:rsidR="001E353E">
        <w:softHyphen/>
      </w:r>
      <w:r>
        <w:t xml:space="preserve">omsorgsbespisningen. </w:t>
      </w:r>
    </w:p>
    <w:p w:rsidR="008857C6" w:rsidP="001E353E" w14:paraId="13DCA936" w14:textId="57AA7FF9">
      <w:r>
        <w:t>För att lösa de problem som finns idag behöver vi arbeta med fler metoder än enbart skjutvapen. Lagstiftningen bör vara utformad på ett sådant sätt att det är förhållandevis enkelt att sätta upp vildsvinsfällor i stadsplanerat område</w:t>
      </w:r>
      <w:r w:rsidR="00E7445B">
        <w:t>,</w:t>
      </w:r>
      <w:r>
        <w:t xml:space="preserve"> vilket gör att man kan skjuta av en hel familj som förorsakar skador i ett område. </w:t>
      </w:r>
    </w:p>
    <w:p w:rsidR="00BB6339" w:rsidP="001E353E" w14:paraId="3EF8E697" w14:textId="42FC6845">
      <w:r>
        <w:t xml:space="preserve">Vid sidan av de problem som uppstår för markägare så kommer förbättrad </w:t>
      </w:r>
      <w:r>
        <w:t>stadsjakt</w:t>
      </w:r>
      <w:r>
        <w:t xml:space="preserve"> leda till färre trafikolyckor</w:t>
      </w:r>
      <w:r w:rsidR="00E7445B">
        <w:t>,</w:t>
      </w:r>
      <w:r>
        <w:t xml:space="preserve"> vilket ökar trafiksäkerheten samtidigt som tryggheten ökar för dem som är ute och rör sig på kommunernas vandrings- och joggingleder. </w:t>
      </w:r>
    </w:p>
    <w:sdt>
      <w:sdtPr>
        <w:alias w:val="CC_Underskrifter"/>
        <w:tag w:val="CC_Underskrifter"/>
        <w:id w:val="583496634"/>
        <w:lock w:val="sdtContentLocked"/>
        <w:placeholder>
          <w:docPart w:val="4A50E79E07534095829A37D0186F8E1F"/>
        </w:placeholder>
        <w:richText/>
      </w:sdtPr>
      <w:sdtEndPr>
        <w:rPr>
          <w:i/>
          <w:noProof/>
        </w:rPr>
      </w:sdtEndPr>
      <w:sdtContent>
        <w:p w:rsidR="008857C6" w:rsidP="00C71ED6" w14:paraId="51F5045C" w14:textId="77777777"/>
        <w:p w:rsidR="008857C6" w:rsidP="00C71ED6" w14:paraId="306D93BE" w14:textId="39DCC281"/>
      </w:sdtContent>
    </w:sdt>
    <w:tbl>
      <w:tblPr>
        <w:tblCaption w:val="underskrifter"/>
        <w:tblW w:w="5000" w:type="pct"/>
        <w:tblLook w:val="04A0"/>
      </w:tblPr>
      <w:tblGrid>
        <w:gridCol w:w="4252"/>
        <w:gridCol w:w="4252"/>
      </w:tblGrid>
      <w:tr w14:paraId="35D344F6" w14:textId="77777777">
        <w:tblPrEx>
          <w:tblW w:w="5000" w:type="pct"/>
          <w:tblLook w:val="04A0"/>
        </w:tblPrEx>
        <w:trPr>
          <w:cantSplit/>
        </w:trPr>
        <w:tc>
          <w:tcPr>
            <w:tcW w:w="50" w:type="pct"/>
            <w:vAlign w:val="bottom"/>
          </w:tcPr>
          <w:p w:rsidR="00FF0D50" w14:paraId="1C1C49F3" w14:textId="77777777">
            <w:pPr>
              <w:pStyle w:val="Underskrifter"/>
              <w:spacing w:after="0"/>
            </w:pPr>
            <w:r>
              <w:t>Magnus Jacobsson (KD)</w:t>
            </w:r>
          </w:p>
        </w:tc>
        <w:tc>
          <w:tcPr>
            <w:tcW w:w="50" w:type="pct"/>
            <w:vAlign w:val="bottom"/>
          </w:tcPr>
          <w:p w:rsidR="00FF0D50" w14:paraId="044DC034" w14:textId="77777777">
            <w:pPr>
              <w:pStyle w:val="Underskrifter"/>
              <w:spacing w:after="0"/>
            </w:pPr>
          </w:p>
        </w:tc>
      </w:tr>
    </w:tbl>
    <w:p w:rsidR="004801AC" w:rsidRPr="008E0FE2" w:rsidP="00DF3554" w14:paraId="09053EF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AFB70E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6DF4EC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71ED6" w:rsidP="00C71ED6" w14:paraId="672D6228" w14:textId="0A0D865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AB39C66" w14:textId="0EB9E778">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212ACBC">
                          <w:pPr>
                            <w:jc w:val="right"/>
                          </w:pPr>
                          <w:sdt>
                            <w:sdtPr>
                              <w:alias w:val="CC_Noformat_Partikod"/>
                              <w:tag w:val="CC_Noformat_Partikod"/>
                              <w:id w:val="-53464382"/>
                              <w:placeholder>
                                <w:docPart w:val="2F817927FCF542C0BD5D91EEEC8749A3"/>
                              </w:placeholder>
                              <w:text/>
                            </w:sdtPr>
                            <w:sdtContent>
                              <w:r w:rsidR="008857C6">
                                <w:t>KD</w:t>
                              </w:r>
                            </w:sdtContent>
                          </w:sdt>
                          <w:sdt>
                            <w:sdtPr>
                              <w:alias w:val="CC_Noformat_Partinummer"/>
                              <w:tag w:val="CC_Noformat_Partinummer"/>
                              <w:id w:val="-1709555926"/>
                              <w:placeholder>
                                <w:docPart w:val="8FCFBBC4965C4427A6632A7C78F7B26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515FAF" w14:textId="4212ACBC">
                    <w:pPr>
                      <w:jc w:val="right"/>
                    </w:pPr>
                    <w:sdt>
                      <w:sdtPr>
                        <w:alias w:val="CC_Noformat_Partikod"/>
                        <w:tag w:val="CC_Noformat_Partikod"/>
                        <w:id w:val="708847412"/>
                        <w:placeholder>
                          <w:docPart w:val="2F817927FCF542C0BD5D91EEEC8749A3"/>
                        </w:placeholder>
                        <w:text/>
                      </w:sdtPr>
                      <w:sdtContent>
                        <w:r w:rsidR="008857C6">
                          <w:t>KD</w:t>
                        </w:r>
                      </w:sdtContent>
                    </w:sdt>
                    <w:sdt>
                      <w:sdtPr>
                        <w:alias w:val="CC_Noformat_Partinummer"/>
                        <w:tag w:val="CC_Noformat_Partinummer"/>
                        <w:id w:val="420333380"/>
                        <w:placeholder>
                          <w:docPart w:val="8FCFBBC4965C4427A6632A7C78F7B26E"/>
                        </w:placeholder>
                        <w:showingPlcHdr/>
                        <w:text/>
                      </w:sdtPr>
                      <w:sdtContent>
                        <w:r>
                          <w:t xml:space="preserve"> </w:t>
                        </w:r>
                      </w:sdtContent>
                    </w:sdt>
                  </w:p>
                </w:txbxContent>
              </v:textbox>
            </v:shape>
          </w:pict>
        </mc:Fallback>
      </mc:AlternateContent>
    </w:r>
  </w:p>
  <w:p w:rsidR="00262EA3" w:rsidRPr="00293C4F" w:rsidP="00776B74" w14:paraId="4783CD6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46BC9DE" w14:textId="210317EF">
    <w:pPr>
      <w:jc w:val="right"/>
    </w:pPr>
  </w:p>
  <w:p w:rsidR="00262EA3" w:rsidP="00776B74" w14:paraId="362BEA05"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03C2E1" w14:textId="4131728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D57E1D7" w14:textId="0CF290DB">
    <w:pPr>
      <w:pStyle w:val="FSHNormal"/>
      <w:spacing w:before="40"/>
    </w:pPr>
    <w:sdt>
      <w:sdtPr>
        <w:alias w:val="CC_Noformat_Motionstyp"/>
        <w:tag w:val="CC_Noformat_Motionstyp"/>
        <w:id w:val="1162973129"/>
        <w:lock w:val="sdtContentLocked"/>
        <w:text/>
        <w15:appearance w15:val="hidden"/>
      </w:sdtPr>
      <w:sdtContent>
        <w:r w:rsidR="00711FA0">
          <w:t>Enskild motion</w:t>
        </w:r>
      </w:sdtContent>
    </w:sdt>
    <w:r w:rsidR="00821B36">
      <w:t xml:space="preserve"> </w:t>
    </w:r>
    <w:sdt>
      <w:sdtPr>
        <w:alias w:val="CC_Noformat_Partikod"/>
        <w:tag w:val="CC_Noformat_Partikod"/>
        <w:id w:val="1471015553"/>
        <w:text/>
      </w:sdtPr>
      <w:sdtContent>
        <w:r w:rsidR="008857C6">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F7FE67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8B982FB" w14:textId="730E6809">
    <w:pPr>
      <w:pStyle w:val="MotionTIllRiksdagen"/>
    </w:pPr>
    <w:sdt>
      <w:sdtPr>
        <w:rPr>
          <w:rStyle w:val="BeteckningChar"/>
        </w:rPr>
        <w:alias w:val="CC_Noformat_Riksmote"/>
        <w:tag w:val="CC_Noformat_Riksmote"/>
        <w:id w:val="1201050710"/>
        <w:lock w:val="sdtContentLocked"/>
        <w:placeholder>
          <w:docPart w:val="8FCFBBC4965C4427A6632A7C78F7B26E"/>
        </w:placeholder>
        <w:text/>
        <w15:appearance w15:val="hidden"/>
      </w:sdtPr>
      <w:sdtEndPr>
        <w:rPr>
          <w:rStyle w:val="Rubrik1Char"/>
          <w:rFonts w:asciiTheme="majorHAnsi" w:hAnsiTheme="majorHAnsi"/>
          <w:sz w:val="38"/>
        </w:rPr>
      </w:sdtEndPr>
      <w:sdtContent>
        <w:r w:rsidR="00711FA0">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11FA0">
          <w:t>:215</w:t>
        </w:r>
      </w:sdtContent>
    </w:sdt>
  </w:p>
  <w:p w:rsidR="00262EA3" w:rsidP="00E03A3D" w14:paraId="6FE2948C" w14:textId="636BDC5F">
    <w:pPr>
      <w:pStyle w:val="Motionr"/>
    </w:pPr>
    <w:sdt>
      <w:sdtPr>
        <w:alias w:val="CC_Noformat_Avtext"/>
        <w:tag w:val="CC_Noformat_Avtext"/>
        <w:id w:val="-2020768203"/>
        <w:lock w:val="sdtContentLocked"/>
        <w:placeholder>
          <w:docPart w:val="90218BC146194F699BABA987A313C348"/>
        </w:placeholder>
        <w:text/>
        <w15:appearance w15:val="hidden"/>
      </w:sdtPr>
      <w:sdtContent>
        <w:r w:rsidR="00711FA0">
          <w:t>av Magnus Jacobsson (KD)</w:t>
        </w:r>
      </w:sdtContent>
    </w:sdt>
  </w:p>
  <w:sdt>
    <w:sdtPr>
      <w:alias w:val="CC_Noformat_Rubtext"/>
      <w:tag w:val="CC_Noformat_Rubtext"/>
      <w:id w:val="-218060500"/>
      <w:lock w:val="sdtLocked"/>
      <w:placeholder>
        <w:docPart w:val="C6D94F5FE03A4CFCBDD9E07AA07A46B8"/>
      </w:placeholder>
      <w:text/>
    </w:sdtPr>
    <w:sdtContent>
      <w:p w:rsidR="00262EA3" w:rsidP="00283E0F" w14:paraId="6269B5FE" w14:textId="4751372E">
        <w:pPr>
          <w:pStyle w:val="FSHRub2"/>
        </w:pPr>
        <w:r>
          <w:t>Skyddsjakt i stadsplanerat område</w:t>
        </w:r>
      </w:p>
    </w:sdtContent>
  </w:sdt>
  <w:sdt>
    <w:sdtPr>
      <w:alias w:val="CC_Boilerplate_3"/>
      <w:tag w:val="CC_Boilerplate_3"/>
      <w:id w:val="1606463544"/>
      <w:lock w:val="sdtContentLocked"/>
      <w:text w:multiLine="1"/>
      <w15:appearance w15:val="hidden"/>
    </w:sdtPr>
    <w:sdtContent>
      <w:p w:rsidR="00262EA3" w:rsidP="00283E0F" w14:paraId="0C77CA4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7C6"/>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53E"/>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7D"/>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52A"/>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2AD"/>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9F5"/>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1FA0"/>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E68"/>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57C6"/>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3424"/>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7C8"/>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0BD"/>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1ED6"/>
    <w:rsid w:val="00C727E7"/>
    <w:rsid w:val="00C728C2"/>
    <w:rsid w:val="00C72CE6"/>
    <w:rsid w:val="00C730C6"/>
    <w:rsid w:val="00C731B6"/>
    <w:rsid w:val="00C73200"/>
    <w:rsid w:val="00C73466"/>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5DB3"/>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45B"/>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B5F"/>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0D50"/>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5BAA0DE"/>
  <w15:chartTrackingRefBased/>
  <w15:docId w15:val="{653ADF65-6E38-47A0-A25A-CFDAF1A8D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14593FCE64A46D385E7ECCF0C5D3014"/>
        <w:category>
          <w:name w:val="Allmänt"/>
          <w:gallery w:val="placeholder"/>
        </w:category>
        <w:types>
          <w:type w:val="bbPlcHdr"/>
        </w:types>
        <w:behaviors>
          <w:behavior w:val="content"/>
        </w:behaviors>
        <w:guid w:val="{264D3F79-20B8-44D6-B16C-40C51F135515}"/>
      </w:docPartPr>
      <w:docPartBody>
        <w:p w:rsidR="00A73424">
          <w:pPr>
            <w:pStyle w:val="214593FCE64A46D385E7ECCF0C5D3014"/>
          </w:pPr>
          <w:r w:rsidRPr="005A0A93">
            <w:rPr>
              <w:rStyle w:val="PlaceholderText"/>
            </w:rPr>
            <w:t>Förslag till riksdagsbeslut</w:t>
          </w:r>
        </w:p>
      </w:docPartBody>
    </w:docPart>
    <w:docPart>
      <w:docPartPr>
        <w:name w:val="1716641F4B5142B28838B830832E38F6"/>
        <w:category>
          <w:name w:val="Allmänt"/>
          <w:gallery w:val="placeholder"/>
        </w:category>
        <w:types>
          <w:type w:val="bbPlcHdr"/>
        </w:types>
        <w:behaviors>
          <w:behavior w:val="content"/>
        </w:behaviors>
        <w:guid w:val="{67B441C8-9DB2-434C-933E-ACB9CDEEE005}"/>
      </w:docPartPr>
      <w:docPartBody>
        <w:p w:rsidR="00A73424">
          <w:pPr>
            <w:pStyle w:val="1716641F4B5142B28838B830832E38F6"/>
          </w:pPr>
          <w:r w:rsidRPr="005A0A93">
            <w:rPr>
              <w:rStyle w:val="PlaceholderText"/>
            </w:rPr>
            <w:t>Motivering</w:t>
          </w:r>
        </w:p>
      </w:docPartBody>
    </w:docPart>
    <w:docPart>
      <w:docPartPr>
        <w:name w:val="90218BC146194F699BABA987A313C348"/>
        <w:category>
          <w:name w:val="Allmänt"/>
          <w:gallery w:val="placeholder"/>
        </w:category>
        <w:types>
          <w:type w:val="bbPlcHdr"/>
        </w:types>
        <w:behaviors>
          <w:behavior w:val="content"/>
        </w:behaviors>
        <w:guid w:val="{773377AB-90B9-452B-9FE1-FC208B2D9922}"/>
      </w:docPartPr>
      <w:docPartBody>
        <w:p w:rsidR="00A73424">
          <w:pPr>
            <w:pStyle w:val="90218BC146194F699BABA987A313C348"/>
          </w:pPr>
          <w:r>
            <w:rPr>
              <w:rStyle w:val="PlaceholderText"/>
            </w:rPr>
            <w:t xml:space="preserve"> </w:t>
          </w:r>
        </w:p>
      </w:docPartBody>
    </w:docPart>
    <w:docPart>
      <w:docPartPr>
        <w:name w:val="C6D94F5FE03A4CFCBDD9E07AA07A46B8"/>
        <w:category>
          <w:name w:val="Allmänt"/>
          <w:gallery w:val="placeholder"/>
        </w:category>
        <w:types>
          <w:type w:val="bbPlcHdr"/>
        </w:types>
        <w:behaviors>
          <w:behavior w:val="content"/>
        </w:behaviors>
        <w:guid w:val="{AE338DF3-74BF-42E1-B628-D4D69D41B214}"/>
      </w:docPartPr>
      <w:docPartBody>
        <w:p w:rsidR="00A73424">
          <w:pPr>
            <w:pStyle w:val="C6D94F5FE03A4CFCBDD9E07AA07A46B8"/>
          </w:pPr>
          <w:r>
            <w:t xml:space="preserve"> </w:t>
          </w:r>
        </w:p>
      </w:docPartBody>
    </w:docPart>
    <w:docPart>
      <w:docPartPr>
        <w:name w:val="2F817927FCF542C0BD5D91EEEC8749A3"/>
        <w:category>
          <w:name w:val="Allmänt"/>
          <w:gallery w:val="placeholder"/>
        </w:category>
        <w:types>
          <w:type w:val="bbPlcHdr"/>
        </w:types>
        <w:behaviors>
          <w:behavior w:val="content"/>
        </w:behaviors>
        <w:guid w:val="{80EF6F62-AA34-4880-9597-1F6ABCCBE97E}"/>
      </w:docPartPr>
      <w:docPartBody>
        <w:p w:rsidR="00A73424" w:rsidP="00C73466">
          <w:pPr>
            <w:pStyle w:val="2F817927FCF542C0BD5D91EEEC8749A3"/>
          </w:pPr>
          <w:r>
            <w:rPr>
              <w:rStyle w:val="PlaceholderText"/>
            </w:rPr>
            <w:t xml:space="preserve"> </w:t>
          </w:r>
        </w:p>
      </w:docPartBody>
    </w:docPart>
    <w:docPart>
      <w:docPartPr>
        <w:name w:val="8FCFBBC4965C4427A6632A7C78F7B26E"/>
        <w:category>
          <w:name w:val="Allmänt"/>
          <w:gallery w:val="placeholder"/>
        </w:category>
        <w:types>
          <w:type w:val="bbPlcHdr"/>
        </w:types>
        <w:behaviors>
          <w:behavior w:val="content"/>
        </w:behaviors>
        <w:guid w:val="{3A1FE38F-137B-4C6A-BFDE-23B75A208A4C}"/>
      </w:docPartPr>
      <w:docPartBody>
        <w:p w:rsidR="00A73424" w:rsidP="00C73466">
          <w:pPr>
            <w:pStyle w:val="8FCFBBC4965C4427A6632A7C78F7B26E"/>
          </w:pPr>
          <w:r>
            <w:t xml:space="preserve"> </w:t>
          </w:r>
        </w:p>
      </w:docPartBody>
    </w:docPart>
    <w:docPart>
      <w:docPartPr>
        <w:name w:val="4A50E79E07534095829A37D0186F8E1F"/>
        <w:category>
          <w:name w:val="Allmänt"/>
          <w:gallery w:val="placeholder"/>
        </w:category>
        <w:types>
          <w:type w:val="bbPlcHdr"/>
        </w:types>
        <w:behaviors>
          <w:behavior w:val="content"/>
        </w:behaviors>
        <w:guid w:val="{8AC04CA2-986D-4744-BC86-13E0AD7FFB3C}"/>
      </w:docPartPr>
      <w:docPartBody>
        <w:p w:rsidR="0025127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466"/>
    <w:rsid w:val="0025127D"/>
    <w:rsid w:val="0026052A"/>
    <w:rsid w:val="006F19F5"/>
    <w:rsid w:val="00A73424"/>
    <w:rsid w:val="00C060BD"/>
    <w:rsid w:val="00C73466"/>
    <w:rsid w:val="00DE2328"/>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3466"/>
    <w:rPr>
      <w:color w:val="F1A983" w:themeColor="accent2" w:themeTint="99"/>
    </w:rPr>
  </w:style>
  <w:style w:type="paragraph" w:customStyle="1" w:styleId="214593FCE64A46D385E7ECCF0C5D3014">
    <w:name w:val="214593FCE64A46D385E7ECCF0C5D3014"/>
  </w:style>
  <w:style w:type="paragraph" w:customStyle="1" w:styleId="1716641F4B5142B28838B830832E38F6">
    <w:name w:val="1716641F4B5142B28838B830832E38F6"/>
  </w:style>
  <w:style w:type="paragraph" w:customStyle="1" w:styleId="90218BC146194F699BABA987A313C348">
    <w:name w:val="90218BC146194F699BABA987A313C348"/>
  </w:style>
  <w:style w:type="paragraph" w:customStyle="1" w:styleId="C6D94F5FE03A4CFCBDD9E07AA07A46B8">
    <w:name w:val="C6D94F5FE03A4CFCBDD9E07AA07A46B8"/>
  </w:style>
  <w:style w:type="paragraph" w:customStyle="1" w:styleId="2F817927FCF542C0BD5D91EEEC8749A3">
    <w:name w:val="2F817927FCF542C0BD5D91EEEC8749A3"/>
    <w:rsid w:val="00C73466"/>
  </w:style>
  <w:style w:type="paragraph" w:customStyle="1" w:styleId="8FCFBBC4965C4427A6632A7C78F7B26E">
    <w:name w:val="8FCFBBC4965C4427A6632A7C78F7B26E"/>
    <w:rsid w:val="00C734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53CC69-2F13-40EC-97F8-09CCEDF03AE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15</TotalTime>
  <Pages>2</Pages>
  <Words>423</Words>
  <Characters>2204</Characters>
  <Application>Microsoft Office Word</Application>
  <DocSecurity>0</DocSecurity>
  <Lines>40</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