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905" w:rsidRPr="00047905" w:rsidRDefault="00047905">
      <w:pPr>
        <w:pStyle w:val="Frslagsrubrik"/>
      </w:pPr>
      <w:r w:rsidRPr="00047905">
        <w:t>Förslag till riksdagsbeslut</w:t>
      </w:r>
    </w:p>
    <w:p w:rsidR="00047905" w:rsidRPr="00047905" w:rsidRDefault="00047905">
      <w:pPr>
        <w:pStyle w:val="Hemstlatt"/>
      </w:pPr>
      <w:r w:rsidRPr="00047905">
        <w:t>Riksdagen tillkännager för regeringen som sin mening vad som anförs i motionen om professionell boxning i Sver</w:t>
      </w:r>
      <w:r w:rsidRPr="00047905">
        <w:t>i</w:t>
      </w:r>
      <w:r w:rsidRPr="00047905">
        <w:t>ge.</w:t>
      </w:r>
    </w:p>
    <w:p w:rsidR="00047905" w:rsidRPr="00047905" w:rsidRDefault="00047905">
      <w:pPr>
        <w:pStyle w:val="Rubrik1"/>
      </w:pPr>
      <w:r w:rsidRPr="00047905">
        <w:t>Motivering</w:t>
      </w:r>
    </w:p>
    <w:p w:rsidR="00047905" w:rsidRPr="00047905" w:rsidRDefault="00047905">
      <w:r w:rsidRPr="00047905">
        <w:t>Lagen (1969:612) om förbud mot professionell boxning upphörde att gälla den 1 januari 2007. Sedan detta datum gäller att anordnande av match i pr</w:t>
      </w:r>
      <w:r w:rsidRPr="00047905">
        <w:t>o</w:t>
      </w:r>
      <w:r w:rsidRPr="00047905">
        <w:t>fessionell boxning ska behandlas på samma sätt som kampsportsmatcher.</w:t>
      </w:r>
    </w:p>
    <w:p w:rsidR="00047905" w:rsidRPr="00047905" w:rsidRDefault="00047905">
      <w:pPr>
        <w:pStyle w:val="Normaltindrag"/>
      </w:pPr>
      <w:r w:rsidRPr="00047905">
        <w:t>Svenska Boxningsförbundet (SBF) har under en lång följd av år utvecklat ett säkerhetssystem med medicinska kontroller, utveckling av material, u</w:t>
      </w:r>
      <w:r w:rsidRPr="00047905">
        <w:t>t</w:t>
      </w:r>
      <w:r w:rsidRPr="00047905">
        <w:t>bildning av exempelvis läkare och domare.</w:t>
      </w:r>
    </w:p>
    <w:p w:rsidR="00047905" w:rsidRPr="00047905" w:rsidRDefault="00047905">
      <w:pPr>
        <w:pStyle w:val="Normaltindrag"/>
      </w:pPr>
      <w:r w:rsidRPr="00047905">
        <w:t>Det ska understrykas att det är SBF genom dess prokommission som gör den faktiska prövningen av huruvida en boxningsmatch, oavsett längd, kan genomföras med godtagbar säkerhet. Detta är således inte endast en med</w:t>
      </w:r>
      <w:r w:rsidRPr="00047905">
        <w:t>i</w:t>
      </w:r>
      <w:r w:rsidRPr="00047905">
        <w:t>cinsk fråga, utan i lika hög grad en fråga om den enskilde boxarens idrottsliga utveckling och kunskap.</w:t>
      </w:r>
    </w:p>
    <w:p w:rsidR="00047905" w:rsidRPr="00047905" w:rsidRDefault="00047905">
      <w:pPr>
        <w:pStyle w:val="Normaltindrag"/>
      </w:pPr>
      <w:r w:rsidRPr="00047905">
        <w:t>Det är Svenska Boxningsförbundet som leder säkerhetsutvecklingen bland kampsporterna, vilket även klart framgår av utredningen SOU 2003:24 ”Kampidrott i fokus”.</w:t>
      </w:r>
    </w:p>
    <w:p w:rsidR="00047905" w:rsidRPr="00047905" w:rsidRDefault="00047905">
      <w:pPr>
        <w:pStyle w:val="Normaltindrag"/>
      </w:pPr>
      <w:r w:rsidRPr="00047905">
        <w:t>Att flytta över kontrollen av proffsboxningen i Sverige till Svenska Budo- och Kampsportsförbundet försvårar och fördyrar utövandet av proffsboxning i Sverige.</w:t>
      </w:r>
    </w:p>
    <w:p w:rsidR="00047905" w:rsidRPr="00047905" w:rsidRDefault="00047905">
      <w:pPr>
        <w:pStyle w:val="Normaltindrag"/>
      </w:pPr>
      <w:r w:rsidRPr="00047905">
        <w:t>Låt människor som väljer att boxas göra det på professionell basis liksom det redan nu är tillåtet att köra cross, paddla kanot eller åka slalom professi</w:t>
      </w:r>
      <w:r w:rsidRPr="00047905">
        <w:t>o</w:t>
      </w:r>
      <w:r w:rsidRPr="00047905">
        <w:t>nellt: fritt och utan onödig och kostsam byråkrati. SBF har medel och komp</w:t>
      </w:r>
      <w:r w:rsidRPr="00047905">
        <w:t>e</w:t>
      </w:r>
      <w:r w:rsidRPr="00047905">
        <w:t>tens att självt utföra kontrollen av proffsboxningen och bör göra så.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7905">
        <w:trPr>
          <w:cantSplit/>
        </w:trPr>
        <w:tc>
          <w:tcPr>
            <w:tcW w:w="3046" w:type="dxa"/>
          </w:tcPr>
          <w:p w:rsidR="00047905" w:rsidRPr="00047905" w:rsidRDefault="00047905">
            <w:pPr>
              <w:pStyle w:val="UnderskriftDatum"/>
              <w:spacing w:before="240"/>
            </w:pPr>
            <w:r w:rsidRPr="00047905">
              <w:lastRenderedPageBreak/>
              <w:t>Stockholm den 26 oktober 2010</w:t>
            </w:r>
          </w:p>
        </w:tc>
        <w:tc>
          <w:tcPr>
            <w:tcW w:w="3047" w:type="dxa"/>
          </w:tcPr>
          <w:p w:rsidR="00047905" w:rsidRPr="00047905" w:rsidRDefault="00047905">
            <w:pPr>
              <w:pStyle w:val="Underskrifter"/>
              <w:spacing w:before="240"/>
            </w:pPr>
          </w:p>
        </w:tc>
      </w:tr>
      <w:tr w:rsidR="00000000" w:rsidRPr="00047905">
        <w:trPr>
          <w:cantSplit/>
        </w:trPr>
        <w:tc>
          <w:tcPr>
            <w:tcW w:w="3046" w:type="dxa"/>
          </w:tcPr>
          <w:p w:rsidR="00047905" w:rsidRPr="00047905" w:rsidRDefault="00047905">
            <w:pPr>
              <w:pStyle w:val="Underskrifter"/>
            </w:pPr>
            <w:r w:rsidRPr="00047905">
              <w:t>Erik Bengtzboe (M)</w:t>
            </w:r>
          </w:p>
        </w:tc>
        <w:tc>
          <w:tcPr>
            <w:tcW w:w="3046" w:type="dxa"/>
          </w:tcPr>
          <w:p w:rsidR="00047905" w:rsidRPr="00047905" w:rsidRDefault="00047905">
            <w:pPr>
              <w:pStyle w:val="Underskrifter"/>
            </w:pPr>
            <w:r w:rsidRPr="00047905">
              <w:t>Staffan Anger (M)</w:t>
            </w:r>
          </w:p>
        </w:tc>
      </w:tr>
    </w:tbl>
    <w:p w:rsidR="00047905" w:rsidRPr="00047905" w:rsidRDefault="00047905">
      <w:pPr>
        <w:pStyle w:val="Normaltindrag"/>
      </w:pPr>
    </w:p>
    <w:sectPr w:rsidR="00000000" w:rsidRPr="000479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905" w:rsidRPr="00047905" w:rsidRDefault="00047905">
      <w:r w:rsidRPr="00047905">
        <w:separator/>
      </w:r>
    </w:p>
  </w:endnote>
  <w:endnote w:type="continuationSeparator" w:id="0">
    <w:p w:rsidR="00047905" w:rsidRPr="00047905" w:rsidRDefault="00047905">
      <w:r w:rsidRPr="00047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905" w:rsidRPr="00047905" w:rsidRDefault="00047905">
    <w:pPr>
      <w:pStyle w:val="Sidfot"/>
    </w:pPr>
    <w:r w:rsidRPr="000479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001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905" w:rsidRDefault="000479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7905" w:rsidRDefault="000479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905" w:rsidRPr="00047905" w:rsidRDefault="00047905">
    <w:pPr>
      <w:pStyle w:val="Sidfot"/>
    </w:pPr>
    <w:r w:rsidRPr="000479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665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905" w:rsidRDefault="000479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7905" w:rsidRDefault="000479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905" w:rsidRPr="00047905" w:rsidRDefault="00047905">
    <w:pPr>
      <w:pStyle w:val="Sidfot"/>
    </w:pPr>
    <w:r w:rsidRPr="000479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403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905" w:rsidRDefault="000479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7905" w:rsidRDefault="000479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905" w:rsidRPr="00047905" w:rsidRDefault="00047905">
      <w:r w:rsidRPr="00047905">
        <w:separator/>
      </w:r>
    </w:p>
  </w:footnote>
  <w:footnote w:type="continuationSeparator" w:id="0">
    <w:p w:rsidR="00047905" w:rsidRPr="00047905" w:rsidRDefault="00047905">
      <w:r w:rsidRPr="00047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905" w:rsidRPr="00047905" w:rsidRDefault="00047905">
    <w:pPr>
      <w:pStyle w:val="Sidhuvud"/>
    </w:pPr>
    <w:r w:rsidRPr="000479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6871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905" w:rsidRDefault="000479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7905" w:rsidRDefault="000479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905" w:rsidRPr="00047905" w:rsidRDefault="00047905">
    <w:pPr>
      <w:pStyle w:val="Sidhuvud"/>
    </w:pPr>
    <w:r w:rsidRPr="000479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7565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905" w:rsidRDefault="000479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7905" w:rsidRDefault="000479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905" w:rsidRPr="00047905" w:rsidRDefault="00047905">
    <w:pPr>
      <w:pStyle w:val="FSHNormal"/>
      <w:tabs>
        <w:tab w:val="right" w:pos="5840"/>
      </w:tabs>
    </w:pPr>
    <w:r w:rsidRPr="00047905">
      <w:br/>
    </w:r>
    <w:r w:rsidRPr="00047905">
      <w:fldChar w:fldCharType="begin" w:fldLock="1"/>
    </w:r>
    <w:r w:rsidRPr="00047905">
      <w:instrText xml:space="preserve"> DOCPROPERTY</w:instrText>
    </w:r>
    <w:r w:rsidRPr="00047905">
      <w:rPr>
        <w:sz w:val="18"/>
      </w:rPr>
      <w:instrText xml:space="preserve"> "YearUser" *\charformat </w:instrText>
    </w:r>
    <w:r w:rsidRPr="00047905">
      <w:fldChar w:fldCharType="separate"/>
    </w:r>
    <w:r w:rsidRPr="00047905">
      <w:t>2010/11</w:t>
    </w:r>
    <w:r w:rsidRPr="00047905">
      <w:fldChar w:fldCharType="end"/>
    </w:r>
    <w:r w:rsidRPr="00047905">
      <w:t xml:space="preserve"> </w:t>
    </w:r>
    <w:r w:rsidRPr="00047905">
      <w:tab/>
      <w:t xml:space="preserve">mnr: </w:t>
    </w:r>
    <w:r w:rsidRPr="00047905">
      <w:fldChar w:fldCharType="begin" w:fldLock="1"/>
    </w:r>
    <w:r w:rsidRPr="00047905">
      <w:instrText xml:space="preserve"> DOCPROPERTY</w:instrText>
    </w:r>
    <w:r w:rsidRPr="00047905">
      <w:rPr>
        <w:sz w:val="18"/>
      </w:rPr>
      <w:instrText xml:space="preserve"> "Motionsnummer" *\charformat </w:instrText>
    </w:r>
    <w:r w:rsidRPr="00047905">
      <w:fldChar w:fldCharType="separate"/>
    </w:r>
    <w:r w:rsidRPr="00047905">
      <w:t>Kr314</w:t>
    </w:r>
    <w:r w:rsidRPr="00047905">
      <w:fldChar w:fldCharType="end"/>
    </w:r>
    <w:r w:rsidRPr="00047905">
      <w:br/>
    </w:r>
    <w:r w:rsidRPr="00047905">
      <w:fldChar w:fldCharType="begin" w:fldLock="1"/>
    </w:r>
    <w:r w:rsidRPr="00047905">
      <w:instrText xml:space="preserve"> DOCPROPERTY</w:instrText>
    </w:r>
    <w:r w:rsidRPr="00047905">
      <w:rPr>
        <w:sz w:val="18"/>
      </w:rPr>
      <w:instrText xml:space="preserve"> "Samling" *\charformat </w:instrText>
    </w:r>
    <w:r w:rsidRPr="00047905">
      <w:fldChar w:fldCharType="end"/>
    </w:r>
    <w:r w:rsidRPr="00047905">
      <w:tab/>
      <w:t xml:space="preserve">pnr: </w:t>
    </w:r>
    <w:r w:rsidRPr="00047905">
      <w:fldChar w:fldCharType="begin" w:fldLock="1"/>
    </w:r>
    <w:r w:rsidRPr="00047905">
      <w:instrText xml:space="preserve"> DOCPROPERTY</w:instrText>
    </w:r>
    <w:r w:rsidRPr="00047905">
      <w:rPr>
        <w:sz w:val="18"/>
      </w:rPr>
      <w:instrText xml:space="preserve"> "Partinummer" *\charformat </w:instrText>
    </w:r>
    <w:r w:rsidRPr="00047905">
      <w:fldChar w:fldCharType="separate"/>
    </w:r>
    <w:r w:rsidRPr="00047905">
      <w:t>M1213</w:t>
    </w:r>
    <w:r w:rsidRPr="00047905">
      <w:fldChar w:fldCharType="end"/>
    </w:r>
  </w:p>
  <w:p w:rsidR="00047905" w:rsidRPr="00047905" w:rsidRDefault="00047905">
    <w:pPr>
      <w:pStyle w:val="FSHRub1"/>
    </w:pPr>
    <w:r w:rsidRPr="00047905">
      <w:t>Motion till riksdagen</w:t>
    </w:r>
    <w:r w:rsidRPr="00047905">
      <w:br/>
    </w:r>
    <w:r w:rsidRPr="00047905">
      <w:fldChar w:fldCharType="begin" w:fldLock="1"/>
    </w:r>
    <w:r w:rsidRPr="00047905">
      <w:instrText xml:space="preserve"> DOCPROPERTY "YearUser" *\charformat </w:instrText>
    </w:r>
    <w:r w:rsidRPr="00047905">
      <w:fldChar w:fldCharType="separate"/>
    </w:r>
    <w:r w:rsidRPr="00047905">
      <w:t>2010/11</w:t>
    </w:r>
    <w:r w:rsidRPr="00047905">
      <w:fldChar w:fldCharType="end"/>
    </w:r>
    <w:r w:rsidRPr="00047905">
      <w:t>:</w:t>
    </w:r>
    <w:r w:rsidRPr="00047905">
      <w:fldChar w:fldCharType="begin" w:fldLock="1"/>
    </w:r>
    <w:r w:rsidRPr="00047905">
      <w:instrText xml:space="preserve"> DOCPROPERTY "Motionsnummer" *\charformat </w:instrText>
    </w:r>
    <w:r w:rsidRPr="00047905">
      <w:fldChar w:fldCharType="separate"/>
    </w:r>
    <w:r w:rsidRPr="00047905">
      <w:t>Kr314</w:t>
    </w:r>
    <w:r w:rsidRPr="00047905">
      <w:fldChar w:fldCharType="end"/>
    </w:r>
  </w:p>
  <w:p w:rsidR="00047905" w:rsidRPr="00047905" w:rsidRDefault="00047905">
    <w:pPr>
      <w:pStyle w:val="FSHNormalS5"/>
    </w:pPr>
    <w:r w:rsidRPr="00047905">
      <w:fldChar w:fldCharType="begin" w:fldLock="1"/>
    </w:r>
    <w:r w:rsidRPr="00047905">
      <w:instrText xml:space="preserve"> DOCPROPERTY "MotionarText" *\charformat </w:instrText>
    </w:r>
    <w:r w:rsidRPr="00047905">
      <w:fldChar w:fldCharType="separate"/>
    </w:r>
    <w:r w:rsidRPr="00047905">
      <w:t>av Erik Bengtzboe och Staffan Anger (M)</w:t>
    </w:r>
    <w:r w:rsidRPr="00047905">
      <w:fldChar w:fldCharType="end"/>
    </w:r>
    <w:r w:rsidRPr="00047905">
      <w:br/>
    </w:r>
    <w:r w:rsidRPr="00047905">
      <w:fldChar w:fldCharType="begin" w:fldLock="1"/>
    </w:r>
    <w:r w:rsidRPr="00047905">
      <w:instrText xml:space="preserve"> DOCPROPERTY "SvarFrasKort" *\charformat </w:instrText>
    </w:r>
    <w:r w:rsidRPr="00047905">
      <w:fldChar w:fldCharType="end"/>
    </w:r>
  </w:p>
  <w:p w:rsidR="00047905" w:rsidRPr="00047905" w:rsidRDefault="00047905">
    <w:pPr>
      <w:pStyle w:val="FSHTitel"/>
    </w:pPr>
    <w:r w:rsidRPr="00047905">
      <w:fldChar w:fldCharType="begin" w:fldLock="1"/>
    </w:r>
    <w:r w:rsidRPr="00047905">
      <w:instrText xml:space="preserve"> DOCPROPERTY</w:instrText>
    </w:r>
    <w:r w:rsidRPr="00047905">
      <w:rPr>
        <w:sz w:val="18"/>
      </w:rPr>
      <w:instrText xml:space="preserve"> "RubrikSvar" *\charformat </w:instrText>
    </w:r>
    <w:r w:rsidRPr="00047905">
      <w:fldChar w:fldCharType="separate"/>
    </w:r>
    <w:r w:rsidRPr="00047905">
      <w:t>Proffsboxning i Sverige</w:t>
    </w:r>
    <w:r w:rsidRPr="00047905">
      <w:fldChar w:fldCharType="end"/>
    </w:r>
  </w:p>
  <w:p w:rsidR="00047905" w:rsidRPr="00047905" w:rsidRDefault="00047905">
    <w:pPr>
      <w:pStyle w:val="Normal00"/>
    </w:pPr>
  </w:p>
  <w:p w:rsidR="00047905" w:rsidRPr="00047905" w:rsidRDefault="000479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0626570">
    <w:abstractNumId w:val="3"/>
  </w:num>
  <w:num w:numId="2" w16cid:durableId="439185128">
    <w:abstractNumId w:val="2"/>
  </w:num>
  <w:num w:numId="3" w16cid:durableId="341593613">
    <w:abstractNumId w:val="1"/>
  </w:num>
  <w:num w:numId="4" w16cid:durableId="242880774">
    <w:abstractNumId w:val="0"/>
  </w:num>
  <w:num w:numId="5" w16cid:durableId="1157115983">
    <w:abstractNumId w:val="7"/>
  </w:num>
  <w:num w:numId="6" w16cid:durableId="1953441056">
    <w:abstractNumId w:val="6"/>
  </w:num>
  <w:num w:numId="7" w16cid:durableId="130490391">
    <w:abstractNumId w:val="5"/>
  </w:num>
  <w:num w:numId="8" w16cid:durableId="1191839131">
    <w:abstractNumId w:val="4"/>
  </w:num>
  <w:num w:numId="9" w16cid:durableId="1091044855">
    <w:abstractNumId w:val="8"/>
  </w:num>
  <w:num w:numId="10" w16cid:durableId="82924318">
    <w:abstractNumId w:val="9"/>
  </w:num>
  <w:num w:numId="11" w16cid:durableId="1838299198">
    <w:abstractNumId w:val="10"/>
  </w:num>
  <w:num w:numId="12" w16cid:durableId="1507136608">
    <w:abstractNumId w:val="13"/>
  </w:num>
  <w:num w:numId="13" w16cid:durableId="1556964528">
    <w:abstractNumId w:val="15"/>
  </w:num>
  <w:num w:numId="14" w16cid:durableId="42019803">
    <w:abstractNumId w:val="16"/>
  </w:num>
  <w:num w:numId="15" w16cid:durableId="902175736">
    <w:abstractNumId w:val="11"/>
  </w:num>
  <w:num w:numId="16" w16cid:durableId="1084449497">
    <w:abstractNumId w:val="18"/>
  </w:num>
  <w:num w:numId="17" w16cid:durableId="1585799643">
    <w:abstractNumId w:val="17"/>
  </w:num>
  <w:num w:numId="18" w16cid:durableId="1731726094">
    <w:abstractNumId w:val="14"/>
  </w:num>
  <w:num w:numId="19" w16cid:durableId="1417943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98C43398-08DC-47F1-A313-AC3F942DAC04},{D338E2BC-46D8-4E5E-A8E5-7AEA818E8D43}"/>
  </w:docVars>
  <w:rsids>
    <w:rsidRoot w:val="002F231C"/>
    <w:rsid w:val="00047905"/>
    <w:rsid w:val="002F23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99756A3-E9B5-4E67-9BEB-9E5D9D65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searchmatch">
    <w:name w:val="searchmatch"/>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1338</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2011-01-17T13:00:00Z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Proffsboxning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Proffsboxning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Bengtzboe och Staffan Anger (M)</vt:lpwstr>
  </property>
  <property fmtid="{D5CDD505-2E9C-101B-9397-08002B2CF9AE}" pid="26" name="MotionarLista">
    <vt:lpwstr>Bengtzboe, Erik (M)\Anger,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Bengtzboe (M), 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Kr314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20102011000000000109000012130069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20102011000000000109000012130069</vt:lpwstr>
  </property>
  <property fmtid="{D5CDD505-2E9C-101B-9397-08002B2CF9AE}" pid="50" name="nummer">
    <vt:lpwstr>314</vt:lpwstr>
  </property>
  <property fmtid="{D5CDD505-2E9C-101B-9397-08002B2CF9AE}" pid="51" name="utskottsbeteckning">
    <vt:lpwstr>Kr</vt:lpwstr>
  </property>
  <property fmtid="{D5CDD505-2E9C-101B-9397-08002B2CF9AE}" pid="52" name="GlobalUID">
    <vt:lpwstr>{1510C8E0-412C-4D6C-94B3-1A5579696B73}</vt:lpwstr>
  </property>
  <property fmtid="{D5CDD505-2E9C-101B-9397-08002B2CF9AE}" pid="53" name="Överföringar">
    <vt:i4>0</vt:i4>
  </property>
  <property fmtid="{D5CDD505-2E9C-101B-9397-08002B2CF9AE}" pid="54" name="Checksum">
    <vt:lpwstr>*1003024777391*</vt:lpwstr>
  </property>
  <property fmtid="{D5CDD505-2E9C-101B-9397-08002B2CF9AE}" pid="55" name="skuggnummer">
    <vt:lpwstr>2651</vt:lpwstr>
  </property>
  <property fmtid="{D5CDD505-2E9C-101B-9397-08002B2CF9AE}" pid="56" name="urixVersion">
    <vt:lpwstr>4.3.2.0</vt:lpwstr>
  </property>
  <property fmtid="{D5CDD505-2E9C-101B-9397-08002B2CF9AE}" pid="57" name="urixOrigin">
    <vt:lpwstr>110117 14:01:10.273</vt:lpwstr>
  </property>
  <property fmtid="{D5CDD505-2E9C-101B-9397-08002B2CF9AE}" pid="58" name="urixGuid">
    <vt:lpwstr>{A75C2407-485C-4AB1-BF61-36AC4EC00FCE}</vt:lpwstr>
  </property>
</Properties>
</file>