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1EC3" w14:textId="7B3BB49B" w:rsidR="00C5014D" w:rsidRDefault="00C5014D" w:rsidP="001C2731">
      <w:pPr>
        <w:pStyle w:val="Sidhuvud"/>
        <w:ind w:left="3969" w:right="-567"/>
        <w:rPr>
          <w:b/>
        </w:rPr>
      </w:pPr>
      <w:r>
        <w:rPr>
          <w:b/>
        </w:rPr>
        <w:t xml:space="preserve">    </w:t>
      </w:r>
    </w:p>
    <w:sdt>
      <w:sdtPr>
        <w:rPr>
          <w:b/>
        </w:rPr>
        <w:id w:val="310384016"/>
        <w:lock w:val="contentLocked"/>
        <w:placeholder>
          <w:docPart w:val="6E1D89749AC34FFCB0A5CDBEE468E563"/>
        </w:placeholder>
        <w:group/>
      </w:sdtPr>
      <w:sdtEndPr>
        <w:rPr>
          <w:b w:val="0"/>
        </w:rPr>
      </w:sdtEndPr>
      <w:sdtContent>
        <w:p w14:paraId="3F1EFF91"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645FD2E" wp14:editId="160E8F5A">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33F217D" w14:textId="34FB884C" w:rsidR="00907069" w:rsidRDefault="00C85FE1" w:rsidP="001C2731">
          <w:pPr>
            <w:pStyle w:val="Sidhuvud"/>
            <w:ind w:left="3969" w:right="-567"/>
          </w:pPr>
          <w:r>
            <w:t>Riksdagså</w:t>
          </w:r>
          <w:r w:rsidR="00907069">
            <w:t xml:space="preserve">r: </w:t>
          </w:r>
          <w:sdt>
            <w:sdtPr>
              <w:alias w:val="Ar"/>
              <w:tag w:val="Ar"/>
              <w:id w:val="-280807286"/>
              <w:placeholder>
                <w:docPart w:val="68E6236AE57145BAA6185CA64901F792"/>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DA1225">
                <w:t>2024/25</w:t>
              </w:r>
            </w:sdtContent>
          </w:sdt>
        </w:p>
        <w:p w14:paraId="47F47AA6" w14:textId="22D4C87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05EA0BAA96A4FFFB735C4FEB8101FF2"/>
              </w:placeholder>
              <w:dataBinding w:prefixMappings="xmlns:ns0='http://rk.se/faktapm' " w:xpath="/ns0:faktaPM[1]/ns0:Nr[1]" w:storeItemID="{0B9A7431-9D19-4C2A-8E12-639802D7B40B}"/>
              <w:text/>
            </w:sdtPr>
            <w:sdtEndPr/>
            <w:sdtContent>
              <w:r w:rsidR="00DA1225">
                <w:t>29</w:t>
              </w:r>
            </w:sdtContent>
          </w:sdt>
        </w:p>
        <w:sdt>
          <w:sdtPr>
            <w:alias w:val="Datum"/>
            <w:tag w:val="Datum"/>
            <w:id w:val="-363979562"/>
            <w:placeholder>
              <w:docPart w:val="D1E93644509F4C6BB79241BDA2AAB2A6"/>
            </w:placeholder>
            <w:dataBinding w:prefixMappings="xmlns:ns0='http://rk.se/faktapm' " w:xpath="/ns0:faktaPM[1]/ns0:UppDat[1]" w:storeItemID="{0B9A7431-9D19-4C2A-8E12-639802D7B40B}"/>
            <w:date w:fullDate="2025-04-08T00:00:00Z">
              <w:dateFormat w:val="yyyy-MM-dd"/>
              <w:lid w:val="sv-SE"/>
              <w:storeMappedDataAs w:val="dateTime"/>
              <w:calendar w:val="gregorian"/>
            </w:date>
          </w:sdtPr>
          <w:sdtEndPr/>
          <w:sdtContent>
            <w:p w14:paraId="0911FBAA" w14:textId="67FCCA20" w:rsidR="00907069" w:rsidRDefault="00DA1225" w:rsidP="001C2731">
              <w:pPr>
                <w:pStyle w:val="Sidhuvud"/>
                <w:spacing w:after="960"/>
                <w:ind w:left="3969" w:right="-567"/>
              </w:pPr>
              <w:r>
                <w:t>2025-04-08</w:t>
              </w:r>
            </w:p>
          </w:sdtContent>
        </w:sdt>
      </w:sdtContent>
    </w:sdt>
    <w:p w14:paraId="11F05591" w14:textId="39B69167" w:rsidR="007D542F" w:rsidRDefault="00915A2B" w:rsidP="007D542F">
      <w:pPr>
        <w:pStyle w:val="Rubrik"/>
      </w:pPr>
      <w:sdt>
        <w:sdtPr>
          <w:id w:val="886605850"/>
          <w:lock w:val="contentLocked"/>
          <w:placeholder>
            <w:docPart w:val="6E1D89749AC34FFCB0A5CDBEE468E563"/>
          </w:placeholder>
          <w:group/>
        </w:sdtPr>
        <w:sdtEndPr/>
        <w:sdtContent>
          <w:sdt>
            <w:sdtPr>
              <w:id w:val="-1141882450"/>
              <w:placeholder>
                <w:docPart w:val="A5793F060B5C4BD498342B575E846FC3"/>
              </w:placeholder>
              <w:dataBinding w:prefixMappings="xmlns:ns0='http://rk.se/faktapm' " w:xpath="/ns0:faktaPM[1]/ns0:Titel[1]" w:storeItemID="{0B9A7431-9D19-4C2A-8E12-639802D7B40B}"/>
              <w:text/>
            </w:sdtPr>
            <w:sdtEndPr/>
            <w:sdtContent>
              <w:r w:rsidR="0019390D">
                <w:t>Kompetensunionen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497AC7D2E9F49B09BCF89FE27533A03"/>
            </w:placeholder>
            <w15:repeatingSectionItem/>
          </w:sdtPr>
          <w:sdtEndPr/>
          <w:sdtContent>
            <w:p w14:paraId="4C0F66FA" w14:textId="569F1F27" w:rsidR="007D542F" w:rsidRDefault="00915A2B" w:rsidP="007D542F">
              <w:pPr>
                <w:pStyle w:val="Brdtext"/>
              </w:pPr>
              <w:sdt>
                <w:sdtPr>
                  <w:rPr>
                    <w:rStyle w:val="Departement"/>
                    <w:b/>
                  </w:rPr>
                  <w:id w:val="19440330"/>
                  <w:placeholder>
                    <w:docPart w:val="6ECAFED8007442FCBB3C2170527050C1"/>
                  </w:placeholder>
                  <w:dataBinding w:prefixMappings="xmlns:ns0='http://rk.se/faktapm' " w:xpath="/ns0:faktaPM[1]/ns0:DepLista[1]/ns0:Item[1]/ns0:Departementsnamn[1]" w:storeItemID="{0B9A7431-9D19-4C2A-8E12-639802D7B40B}"/>
                  <w:comboBox w:lastValue="Utbildning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b w:val="0"/>
                    <w:sz w:val="22"/>
                  </w:rPr>
                </w:sdtEndPr>
                <w:sdtContent>
                  <w:r w:rsidR="00524574" w:rsidRPr="005E0DF5">
                    <w:rPr>
                      <w:rStyle w:val="Departement"/>
                      <w:b/>
                    </w:rPr>
                    <w:t>Utbildningsdepartementet</w:t>
                  </w:r>
                </w:sdtContent>
              </w:sdt>
              <w:r w:rsidR="007D542F">
                <w:t xml:space="preserve"> </w:t>
              </w:r>
            </w:p>
          </w:sdtContent>
        </w:sdt>
      </w:sdtContent>
    </w:sdt>
    <w:bookmarkStart w:id="0" w:name="_Toc93996727"/>
    <w:p w14:paraId="05EE73B8" w14:textId="7AB2C379" w:rsidR="007D542F" w:rsidRDefault="00915A2B" w:rsidP="00AC59D3">
      <w:pPr>
        <w:pStyle w:val="Rubrik2utannumrering"/>
      </w:pPr>
      <w:sdt>
        <w:sdtPr>
          <w:id w:val="-208794150"/>
          <w:lock w:val="contentLocked"/>
          <w:placeholder>
            <w:docPart w:val="6E1D89749AC34FFCB0A5CDBEE468E563"/>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497AC7D2E9F49B09BCF89FE27533A03"/>
            </w:placeholder>
            <w15:repeatingSectionItem/>
          </w:sdtPr>
          <w:sdtEndPr/>
          <w:sdtContent>
            <w:p w14:paraId="27DA06BA" w14:textId="515612E2" w:rsidR="00390335" w:rsidRDefault="00915A2B" w:rsidP="002F204A">
              <w:pPr>
                <w:pStyle w:val="Brdtext"/>
                <w:tabs>
                  <w:tab w:val="clear" w:pos="1701"/>
                  <w:tab w:val="clear" w:pos="3600"/>
                  <w:tab w:val="left" w:pos="2835"/>
                </w:tabs>
                <w:spacing w:after="80"/>
                <w:ind w:left="2835" w:hanging="2835"/>
              </w:pPr>
              <w:sdt>
                <w:sdtPr>
                  <w:id w:val="-1666781584"/>
                  <w:placeholder>
                    <w:docPart w:val="24DC35EDD04A4CEAAD0AD9B6A4A3D142"/>
                  </w:placeholder>
                  <w:dataBinding w:prefixMappings="xmlns:ns0='http://rk.se/faktapm' " w:xpath="/ns0:faktaPM[1]/ns0:DokLista[1]/ns0:DokItem[1]/ns0:Beteckning[1]" w:storeItemID="{0B9A7431-9D19-4C2A-8E12-639802D7B40B}"/>
                  <w:text/>
                </w:sdtPr>
                <w:sdtEndPr/>
                <w:sdtContent>
                  <w:proofErr w:type="gramStart"/>
                  <w:r w:rsidR="0019390D">
                    <w:t>COM(</w:t>
                  </w:r>
                  <w:proofErr w:type="gramEnd"/>
                  <w:r w:rsidR="0019390D">
                    <w:t>2025) 90 final</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BA6240ECAFFD494D8A3E5649BA143256"/>
                  </w:placeholder>
                  <w:dataBinding w:prefixMappings="xmlns:ns0='http://rk.se/faktapm' " w:xpath="/ns0:faktaPM[1]/ns0:DokLista[1]/ns0:DokItem[1]/ns0:Celexnummer[1]" w:storeItemID="{0B9A7431-9D19-4C2A-8E12-639802D7B40B}"/>
                  <w:text/>
                </w:sdtPr>
                <w:sdtEndPr/>
                <w:sdtContent>
                  <w:r w:rsidR="00DA1225" w:rsidRPr="00DA1225">
                    <w:t>52025DC0090</w:t>
                  </w:r>
                </w:sdtContent>
              </w:sdt>
            </w:p>
            <w:p w14:paraId="7240DFD7" w14:textId="10E615F1" w:rsidR="007D542F" w:rsidRPr="0019390D" w:rsidRDefault="00915A2B" w:rsidP="00513E33">
              <w:pPr>
                <w:pStyle w:val="Brdtext"/>
                <w:tabs>
                  <w:tab w:val="clear" w:pos="1701"/>
                  <w:tab w:val="clear" w:pos="3600"/>
                </w:tabs>
                <w:jc w:val="both"/>
                <w:rPr>
                  <w:lang w:val="en-GB"/>
                </w:rPr>
              </w:pPr>
              <w:sdt>
                <w:sdtPr>
                  <w:rPr>
                    <w:lang w:val="en-GB"/>
                  </w:rPr>
                  <w:id w:val="-1736688595"/>
                  <w:placeholder>
                    <w:docPart w:val="ACD21DABB5354598BFC6104D20E5D14E"/>
                  </w:placeholder>
                  <w:dataBinding w:prefixMappings="xmlns:ns0='http://rk.se/faktapm' " w:xpath="/ns0:faktaPM[1]/ns0:DokLista[1]/ns0:DokItem[1]/ns0:DokTitel[1]" w:storeItemID="{0B9A7431-9D19-4C2A-8E12-639802D7B40B}"/>
                  <w:text/>
                </w:sdtPr>
                <w:sdtEndPr/>
                <w:sdtContent>
                  <w:r w:rsidR="001746E6" w:rsidRPr="0019390D">
                    <w:rPr>
                      <w:lang w:val="en-GB"/>
                    </w:rPr>
                    <w:t>COMMUNICATION FROM THE COMMISSION TO THE EUROPEAN PARLIAMENT, THE EUROPEAN COUNCIL, THE COUNCIL, THE EUROPEAN ECONOMIC AND SOCIAL COMMITTEE AND THE COMMITTEE OF THE REGIONS The Union of Skills</w:t>
                  </w:r>
                </w:sdtContent>
              </w:sdt>
            </w:p>
          </w:sdtContent>
        </w:sdt>
        <w:bookmarkStart w:id="1" w:name="_Toc93996728" w:displacedByCustomXml="next"/>
        <w:sdt>
          <w:sdtPr>
            <w:id w:val="1306360851"/>
            <w:placeholder>
              <w:docPart w:val="C90F49E62EF049E1A155E4AAEFB92956"/>
            </w:placeholder>
            <w15:repeatingSectionItem/>
          </w:sdtPr>
          <w:sdtEndPr/>
          <w:sdtContent>
            <w:p w14:paraId="4DAA2CA8" w14:textId="140F4106" w:rsidR="00B03AE8" w:rsidRDefault="00915A2B" w:rsidP="002F204A">
              <w:pPr>
                <w:pStyle w:val="Brdtext"/>
                <w:tabs>
                  <w:tab w:val="clear" w:pos="1701"/>
                  <w:tab w:val="clear" w:pos="3600"/>
                  <w:tab w:val="left" w:pos="2835"/>
                </w:tabs>
                <w:spacing w:after="80"/>
                <w:ind w:left="2835" w:hanging="2835"/>
              </w:pPr>
              <w:sdt>
                <w:sdtPr>
                  <w:id w:val="932250262"/>
                  <w:placeholder>
                    <w:docPart w:val="D21FA6CBCE484CE1BDEE7B2D22089E9A"/>
                  </w:placeholder>
                  <w:dataBinding w:prefixMappings="xmlns:ns0='http://rk.se/faktapm' " w:xpath="/ns0:faktaPM[1]/ns0:DokLista[1]/ns0:DokItem[2]/ns0:Beteckning[1]" w:storeItemID="{0B9A7431-9D19-4C2A-8E12-639802D7B40B}"/>
                  <w:text/>
                </w:sdtPr>
                <w:sdtEndPr/>
                <w:sdtContent>
                  <w:r w:rsidR="00B03AE8">
                    <w:t>COM(2025) 88 final</w:t>
                  </w:r>
                </w:sdtContent>
              </w:sdt>
              <w:r w:rsidR="00B03AE8">
                <w:t xml:space="preserve"> </w:t>
              </w:r>
              <w:r w:rsidR="00B03AE8">
                <w:tab/>
              </w:r>
              <w:proofErr w:type="spellStart"/>
              <w:r w:rsidR="00B03AE8">
                <w:t>Celexnummer</w:t>
              </w:r>
              <w:proofErr w:type="spellEnd"/>
              <w:r w:rsidR="00B03AE8">
                <w:t xml:space="preserve"> </w:t>
              </w:r>
              <w:sdt>
                <w:sdtPr>
                  <w:id w:val="-2042121279"/>
                  <w:placeholder>
                    <w:docPart w:val="C67821DC9BDB4CB2808E53F0BC197C6B"/>
                  </w:placeholder>
                  <w:dataBinding w:prefixMappings="xmlns:ns0='http://rk.se/faktapm' " w:xpath="/ns0:faktaPM[1]/ns0:DokLista[1]/ns0:DokItem[2]/ns0:Celexnummer[1]" w:storeItemID="{0B9A7431-9D19-4C2A-8E12-639802D7B40B}"/>
                  <w:text/>
                </w:sdtPr>
                <w:sdtEndPr/>
                <w:sdtContent>
                  <w:r w:rsidR="00DA1225" w:rsidRPr="00DA1225">
                    <w:t>52025DC0088</w:t>
                  </w:r>
                </w:sdtContent>
              </w:sdt>
            </w:p>
            <w:p w14:paraId="147FFB88" w14:textId="69A97928" w:rsidR="00B03AE8" w:rsidRPr="0019390D" w:rsidRDefault="00915A2B" w:rsidP="00513E33">
              <w:pPr>
                <w:pStyle w:val="Brdtext"/>
                <w:tabs>
                  <w:tab w:val="clear" w:pos="1701"/>
                  <w:tab w:val="clear" w:pos="3600"/>
                </w:tabs>
                <w:jc w:val="both"/>
                <w:rPr>
                  <w:lang w:val="en-GB"/>
                </w:rPr>
              </w:pPr>
              <w:sdt>
                <w:sdtPr>
                  <w:rPr>
                    <w:lang w:val="en-GB"/>
                  </w:rPr>
                  <w:id w:val="1736352025"/>
                  <w:placeholder>
                    <w:docPart w:val="EBA8F88F901349C48DE476C4400CB55D"/>
                  </w:placeholder>
                  <w:dataBinding w:prefixMappings="xmlns:ns0='http://rk.se/faktapm' " w:xpath="/ns0:faktaPM[1]/ns0:DokLista[1]/ns0:DokItem[2]/ns0:DokTitel[1]" w:storeItemID="{0B9A7431-9D19-4C2A-8E12-639802D7B40B}"/>
                  <w:text/>
                </w:sdtPr>
                <w:sdtEndPr/>
                <w:sdtContent>
                  <w:r w:rsidR="00B03AE8">
                    <w:rPr>
                      <w:lang w:val="en-GB"/>
                    </w:rPr>
                    <w:t>COMMUNICATON FROM THE COMMISSION TO THE EUROPEAN PARLIAMENT, THE COUNCIL, THE EUROPEAN ECONOMIC AND SOCIAL COMMITTEE AND THE COMMITTEE OF THE REGIONS on the Action plan on Basic Skills</w:t>
                  </w:r>
                </w:sdtContent>
              </w:sdt>
            </w:p>
          </w:sdtContent>
        </w:sdt>
        <w:sdt>
          <w:sdtPr>
            <w:id w:val="412294834"/>
            <w:placeholder>
              <w:docPart w:val="BB3D177C97AE4063A63102E041FBDC81"/>
            </w:placeholder>
            <w15:repeatingSectionItem/>
          </w:sdtPr>
          <w:sdtEndPr/>
          <w:sdtContent>
            <w:p w14:paraId="6FB6C016" w14:textId="085EAED9" w:rsidR="00B03AE8" w:rsidRDefault="00915A2B" w:rsidP="002F204A">
              <w:pPr>
                <w:pStyle w:val="Brdtext"/>
                <w:tabs>
                  <w:tab w:val="clear" w:pos="1701"/>
                  <w:tab w:val="clear" w:pos="3600"/>
                  <w:tab w:val="left" w:pos="2835"/>
                </w:tabs>
                <w:spacing w:after="80"/>
                <w:ind w:left="2835" w:hanging="2835"/>
              </w:pPr>
              <w:sdt>
                <w:sdtPr>
                  <w:id w:val="-406688869"/>
                  <w:placeholder>
                    <w:docPart w:val="649C856713AE43F8A0CD1DAD1AF93F86"/>
                  </w:placeholder>
                  <w:dataBinding w:prefixMappings="xmlns:ns0='http://rk.se/faktapm' " w:xpath="/ns0:faktaPM[1]/ns0:DokLista[1]/ns0:DokItem[3]/ns0:Beteckning[1]" w:storeItemID="{0B9A7431-9D19-4C2A-8E12-639802D7B40B}"/>
                  <w:text/>
                </w:sdtPr>
                <w:sdtEndPr/>
                <w:sdtContent>
                  <w:r w:rsidR="00B03AE8">
                    <w:t>COM(2025) 89</w:t>
                  </w:r>
                </w:sdtContent>
              </w:sdt>
              <w:r w:rsidR="00B03AE8">
                <w:t xml:space="preserve"> </w:t>
              </w:r>
              <w:r w:rsidR="00B03AE8">
                <w:tab/>
              </w:r>
              <w:proofErr w:type="spellStart"/>
              <w:r w:rsidR="00B03AE8">
                <w:t>Celexnummer</w:t>
              </w:r>
              <w:proofErr w:type="spellEnd"/>
              <w:r w:rsidR="00B03AE8">
                <w:t xml:space="preserve"> </w:t>
              </w:r>
              <w:sdt>
                <w:sdtPr>
                  <w:id w:val="2077620184"/>
                  <w:placeholder>
                    <w:docPart w:val="C0F2515F2994412789E45C6FAF030E3B"/>
                  </w:placeholder>
                  <w:dataBinding w:prefixMappings="xmlns:ns0='http://rk.se/faktapm' " w:xpath="/ns0:faktaPM[1]/ns0:DokLista[1]/ns0:DokItem[3]/ns0:Celexnummer[1]" w:storeItemID="{0B9A7431-9D19-4C2A-8E12-639802D7B40B}"/>
                  <w:text/>
                </w:sdtPr>
                <w:sdtEndPr/>
                <w:sdtContent>
                  <w:r w:rsidR="00DA1225" w:rsidRPr="00DA1225">
                    <w:t>52025DC0089</w:t>
                  </w:r>
                </w:sdtContent>
              </w:sdt>
            </w:p>
            <w:p w14:paraId="50F3FB1C" w14:textId="2E016F17" w:rsidR="00B03AE8" w:rsidRPr="0019390D" w:rsidRDefault="00915A2B" w:rsidP="00513E33">
              <w:pPr>
                <w:pStyle w:val="Brdtext"/>
                <w:tabs>
                  <w:tab w:val="clear" w:pos="1701"/>
                  <w:tab w:val="clear" w:pos="3600"/>
                </w:tabs>
                <w:jc w:val="both"/>
                <w:rPr>
                  <w:lang w:val="en-GB"/>
                </w:rPr>
              </w:pPr>
              <w:sdt>
                <w:sdtPr>
                  <w:rPr>
                    <w:lang w:val="en-GB"/>
                  </w:rPr>
                  <w:id w:val="-2035879874"/>
                  <w:placeholder>
                    <w:docPart w:val="D6E25CC38B35417A899787CD1B643020"/>
                  </w:placeholder>
                  <w:dataBinding w:prefixMappings="xmlns:ns0='http://rk.se/faktapm' " w:xpath="/ns0:faktaPM[1]/ns0:DokLista[1]/ns0:DokItem[3]/ns0:DokTitel[1]" w:storeItemID="{0B9A7431-9D19-4C2A-8E12-639802D7B40B}"/>
                  <w:text/>
                </w:sdtPr>
                <w:sdtEndPr/>
                <w:sdtContent>
                  <w:r w:rsidR="00B03AE8">
                    <w:rPr>
                      <w:lang w:val="en-GB"/>
                    </w:rPr>
                    <w:t>COMMUNICATION FROM THE COMMISSION TO THE EUROPEAN PARLIAMENT, THE COUNCIL, THE EUROPEAN ECONOMIC AND SOCIAL COMMITTEE AND THE COMMITTEE OF THE REGIONS A STEM Education Strategic Plan: skills for competitiveness and innovation</w:t>
                  </w:r>
                </w:sdtContent>
              </w:sdt>
            </w:p>
          </w:sdtContent>
        </w:sdt>
      </w:sdtContent>
    </w:sdt>
    <w:p w14:paraId="3DD825E1" w14:textId="3701E514" w:rsidR="007D542F" w:rsidRDefault="00915A2B" w:rsidP="00721D8B">
      <w:pPr>
        <w:pStyle w:val="Rubrik1utannumrering"/>
      </w:pPr>
      <w:sdt>
        <w:sdtPr>
          <w:id w:val="1122497011"/>
          <w:lock w:val="contentLocked"/>
          <w:placeholder>
            <w:docPart w:val="6E1D89749AC34FFCB0A5CDBEE468E563"/>
          </w:placeholder>
          <w:group/>
        </w:sdtPr>
        <w:sdtEndPr/>
        <w:sdtContent>
          <w:r w:rsidR="007D542F">
            <w:t>Sammanfattning</w:t>
          </w:r>
          <w:bookmarkEnd w:id="1"/>
        </w:sdtContent>
      </w:sdt>
    </w:p>
    <w:p w14:paraId="2831FC6F" w14:textId="16D59576" w:rsidR="007D542F" w:rsidRDefault="00996F56" w:rsidP="00996F56">
      <w:pPr>
        <w:pStyle w:val="Brdtext"/>
        <w:jc w:val="both"/>
      </w:pPr>
      <w:bookmarkStart w:id="2" w:name="_Toc93996729"/>
      <w:r w:rsidRPr="00E77CDF">
        <w:rPr>
          <w:rStyle w:val="Platshllartext"/>
          <w:color w:val="auto"/>
        </w:rPr>
        <w:t>Den</w:t>
      </w:r>
      <w:r w:rsidR="007D542F">
        <w:t xml:space="preserve"> </w:t>
      </w:r>
      <w:r>
        <w:t>5 mars 2025 presenterade E</w:t>
      </w:r>
      <w:r w:rsidR="009B7222">
        <w:t xml:space="preserve">uropeiska </w:t>
      </w:r>
      <w:r>
        <w:t xml:space="preserve">kommissionen ett paket om en kompetensunion. Paketet </w:t>
      </w:r>
      <w:bookmarkStart w:id="3" w:name="_Hlk193775353"/>
      <w:r w:rsidR="00736D7E">
        <w:t xml:space="preserve">utgör en samlad strategi för att möta EU:s långsiktiga kompetensbehov och </w:t>
      </w:r>
      <w:bookmarkEnd w:id="3"/>
      <w:r>
        <w:t>består av tre meddelanden</w:t>
      </w:r>
      <w:r w:rsidR="007A0055">
        <w:t>:</w:t>
      </w:r>
      <w:r>
        <w:t xml:space="preserve"> meddelandet om kompetensunionen, meddelandet om handlingsplanen för grundläggande färdigheter samt meddelandet om en strategisk STEM-plan för utbildning. </w:t>
      </w:r>
      <w:r w:rsidR="00501ED2">
        <w:t xml:space="preserve">Syftet är att förbättra matchningen mellan utbildningssystemen i medlemsstaterna och </w:t>
      </w:r>
      <w:r w:rsidR="00501ED2">
        <w:lastRenderedPageBreak/>
        <w:t>arbetsmarknadens behov samt att säkerställa att EU:s arbetskraft har de kompetenser som krävs.</w:t>
      </w:r>
    </w:p>
    <w:p w14:paraId="70AD1619" w14:textId="7399234E" w:rsidR="00CA286F" w:rsidRDefault="00501ED2" w:rsidP="00996F56">
      <w:pPr>
        <w:pStyle w:val="Brdtext"/>
        <w:jc w:val="both"/>
      </w:pPr>
      <w:r>
        <w:t xml:space="preserve">I meddelandet om kompetensunionen identifierar kommissionen tre huvudsakliga utmaningar: en växande kompetensbrist, en långsam anpassning till ekonomiska och teknologiska förändringar samt en fragmenterad styrning av kompetensförsörjningen. För att ta itu med dessa utmaningar lyfter kommissionen fram </w:t>
      </w:r>
      <w:r w:rsidR="00CA286F">
        <w:t>åtgärder som syftar till att modernisera utbildningssystemen, stärka arbetskraftens rörlighet och öka investeringarna i livslångt lärande. Meddelandet om handlingsplanen för grundläggande färdigheter fokuserar på att förbättra grundläggande läs- och skrivkunskaper, färdigheter inom matematik, naturvetenskap, digital kompetens samt medborgarskapskunskaper</w:t>
      </w:r>
      <w:r w:rsidR="00980EA4">
        <w:t>.</w:t>
      </w:r>
      <w:r w:rsidR="00A84D0D">
        <w:t xml:space="preserve"> </w:t>
      </w:r>
      <w:r w:rsidR="00BA0673">
        <w:t xml:space="preserve"> </w:t>
      </w:r>
      <w:r w:rsidR="00980EA4">
        <w:t>M</w:t>
      </w:r>
      <w:r w:rsidR="00CA286F" w:rsidRPr="00541F6F">
        <w:t>eddelandet om en strategisk plan för STEM-utbildning</w:t>
      </w:r>
      <w:r w:rsidR="00CA286F">
        <w:t xml:space="preserve"> tar sikte på att vända </w:t>
      </w:r>
      <w:r w:rsidR="00742A80">
        <w:t>STEM-resultatens</w:t>
      </w:r>
      <w:r w:rsidR="00CA286F">
        <w:t xml:space="preserve"> nedåtgående trend och öka andelen studenter </w:t>
      </w:r>
      <w:r w:rsidR="00742A80">
        <w:t>som studerar</w:t>
      </w:r>
      <w:r w:rsidR="00CA286F">
        <w:t xml:space="preserve"> dessa ämnen.</w:t>
      </w:r>
      <w:r w:rsidR="00AB5CF4">
        <w:t xml:space="preserve"> </w:t>
      </w:r>
      <w:r w:rsidR="00DF7667">
        <w:t>Kommissionen tar också ett grepp om s</w:t>
      </w:r>
      <w:r w:rsidR="00CA286F">
        <w:t xml:space="preserve">tyrningen av kompetensunionen </w:t>
      </w:r>
      <w:r w:rsidR="00DF7667">
        <w:t xml:space="preserve">som </w:t>
      </w:r>
      <w:r w:rsidR="008951EB">
        <w:t>är tänkt att</w:t>
      </w:r>
      <w:r w:rsidR="00DF7667">
        <w:t xml:space="preserve"> </w:t>
      </w:r>
      <w:r w:rsidR="00CA286F">
        <w:t>kopplas till EU:s styrmekanism för konkurrenskraft</w:t>
      </w:r>
      <w:r w:rsidR="00DF7667">
        <w:t xml:space="preserve"> för att</w:t>
      </w:r>
      <w:r w:rsidR="00CA286F">
        <w:t xml:space="preserve"> resurser </w:t>
      </w:r>
      <w:r w:rsidR="00DF7667">
        <w:t xml:space="preserve">ska </w:t>
      </w:r>
      <w:r w:rsidR="00CA286F">
        <w:t xml:space="preserve">riktas till områden som stärker EU:s kompetens. </w:t>
      </w:r>
      <w:r w:rsidR="00C209B3">
        <w:t>Ett europeiskt kompetensobservatorium ska samla data om kompetensbehov och tillhandahålla information för att förebygga brister inom strategiska sektorer.</w:t>
      </w:r>
    </w:p>
    <w:p w14:paraId="53CA8790" w14:textId="77FB9D95" w:rsidR="00C23022" w:rsidRDefault="006E36F9" w:rsidP="00996F56">
      <w:pPr>
        <w:pStyle w:val="Brdtext"/>
        <w:jc w:val="both"/>
      </w:pPr>
      <w:r w:rsidRPr="008C17D4">
        <w:rPr>
          <w:rFonts w:eastAsia="Times New Roman" w:cs="Calibri"/>
          <w:noProof/>
          <w:lang w:eastAsia="sv-SE"/>
        </w:rPr>
        <w:t>Regeringen anser att arbetet inom utbildningsområdet på EU-nivå inte ska gå utöver det som ryms inom EU:s befogenheter samt att de nationella systemen ska respekteras vilket även gäller beslut om finansiering.</w:t>
      </w:r>
      <w:r>
        <w:rPr>
          <w:rFonts w:eastAsia="Times New Roman" w:cs="Calibri"/>
          <w:noProof/>
          <w:lang w:eastAsia="sv-SE"/>
        </w:rPr>
        <w:t xml:space="preserve"> </w:t>
      </w:r>
      <w:r w:rsidR="00001C7E">
        <w:t>Regeringen är tveksam till ytterligare styrstrukturer inom ramen för det europeiska utbildningsområdet.</w:t>
      </w:r>
    </w:p>
    <w:p w14:paraId="23401594" w14:textId="6E60742F" w:rsidR="008E2F63" w:rsidRDefault="008E2F63" w:rsidP="00996F56">
      <w:pPr>
        <w:pStyle w:val="Brdtext"/>
        <w:jc w:val="both"/>
      </w:pPr>
      <w:r w:rsidRPr="00C23022">
        <w:t xml:space="preserve">Regeringen är positivt inställd till vissa delar </w:t>
      </w:r>
      <w:r w:rsidR="00DD0660">
        <w:t>av</w:t>
      </w:r>
      <w:r w:rsidRPr="00C23022">
        <w:t xml:space="preserve"> paketet om en kompetensunion. Regeringen </w:t>
      </w:r>
      <w:r w:rsidR="00812D6E" w:rsidRPr="00C23022">
        <w:t xml:space="preserve">välkomnar </w:t>
      </w:r>
      <w:r w:rsidR="00892338">
        <w:t xml:space="preserve">att </w:t>
      </w:r>
      <w:r w:rsidR="00812D6E" w:rsidRPr="00C23022">
        <w:t>kommissionen</w:t>
      </w:r>
      <w:r w:rsidR="00892338">
        <w:t xml:space="preserve"> lyfter upp områden som </w:t>
      </w:r>
      <w:r w:rsidR="00812D6E" w:rsidRPr="00C23022">
        <w:t xml:space="preserve">grundläggande färdigheter </w:t>
      </w:r>
      <w:r w:rsidR="00892338">
        <w:t xml:space="preserve">och att fler behöver utbildas inom </w:t>
      </w:r>
      <w:r w:rsidR="00812D6E" w:rsidRPr="00C23022">
        <w:t>STEM</w:t>
      </w:r>
      <w:r w:rsidR="003E133D">
        <w:t>. Regeringen</w:t>
      </w:r>
      <w:r w:rsidR="00812D6E">
        <w:t xml:space="preserve"> </w:t>
      </w:r>
      <w:r w:rsidRPr="00C23022">
        <w:t xml:space="preserve">stödjer </w:t>
      </w:r>
      <w:r w:rsidR="00812D6E">
        <w:t xml:space="preserve">även </w:t>
      </w:r>
      <w:r w:rsidRPr="00C23022">
        <w:t xml:space="preserve">arbetet </w:t>
      </w:r>
      <w:r w:rsidR="00E9010B">
        <w:t xml:space="preserve">som syftar till att förenkla </w:t>
      </w:r>
      <w:r w:rsidRPr="00C23022">
        <w:t xml:space="preserve">automatiskt ömsesidigt erkännande av kvalifikationer. Däremot är regeringen tveksam till andra delar, exempelvis yrkesutbildningsåtgärderna och </w:t>
      </w:r>
      <w:r w:rsidR="003E133D">
        <w:t>åtgärderna</w:t>
      </w:r>
      <w:r w:rsidRPr="00C23022">
        <w:t xml:space="preserve"> som är kopplade till att inrätta en europeisk examen</w:t>
      </w:r>
      <w:r>
        <w:t>.</w:t>
      </w:r>
    </w:p>
    <w:bookmarkStart w:id="4" w:name="_Hlk193696984" w:displacedByCustomXml="next"/>
    <w:sdt>
      <w:sdtPr>
        <w:id w:val="181785833"/>
        <w:lock w:val="contentLocked"/>
        <w:placeholder>
          <w:docPart w:val="6E1D89749AC34FFCB0A5CDBEE468E563"/>
        </w:placeholder>
        <w:group/>
      </w:sdtPr>
      <w:sdtEndPr/>
      <w:sdtContent>
        <w:p w14:paraId="20AE040B" w14:textId="77777777" w:rsidR="007D542F" w:rsidRDefault="007D542F" w:rsidP="00B84500">
          <w:pPr>
            <w:pStyle w:val="Rubrik1"/>
            <w:spacing w:before="720"/>
          </w:pPr>
          <w:r>
            <w:t>Förslaget</w:t>
          </w:r>
        </w:p>
        <w:bookmarkEnd w:id="2" w:displacedByCustomXml="next"/>
      </w:sdtContent>
    </w:sdt>
    <w:bookmarkStart w:id="5" w:name="_Toc93996730"/>
    <w:p w14:paraId="4EDDEC0B" w14:textId="5EBE0E4D" w:rsidR="007D542F" w:rsidRDefault="00915A2B" w:rsidP="007D542F">
      <w:pPr>
        <w:pStyle w:val="Rubrik2"/>
      </w:pPr>
      <w:sdt>
        <w:sdtPr>
          <w:id w:val="400485695"/>
          <w:lock w:val="contentLocked"/>
          <w:placeholder>
            <w:docPart w:val="6E1D89749AC34FFCB0A5CDBEE468E563"/>
          </w:placeholder>
          <w:group/>
        </w:sdtPr>
        <w:sdtEndPr/>
        <w:sdtContent>
          <w:r w:rsidR="007D542F">
            <w:t>Ärendets bakgrund</w:t>
          </w:r>
          <w:bookmarkEnd w:id="5"/>
        </w:sdtContent>
      </w:sdt>
    </w:p>
    <w:p w14:paraId="2E85689D" w14:textId="7F3C30F7" w:rsidR="00321D42" w:rsidRDefault="005D78B2" w:rsidP="00513E33">
      <w:pPr>
        <w:pStyle w:val="Brdtext"/>
        <w:jc w:val="both"/>
      </w:pPr>
      <w:r>
        <w:t>K</w:t>
      </w:r>
      <w:r w:rsidR="00321D42">
        <w:t>ommissionen</w:t>
      </w:r>
      <w:r w:rsidR="00A86F9E">
        <w:t xml:space="preserve">s </w:t>
      </w:r>
      <w:r w:rsidR="00E77CDF">
        <w:t xml:space="preserve">paket </w:t>
      </w:r>
      <w:r w:rsidR="00E67019">
        <w:t xml:space="preserve">om en </w:t>
      </w:r>
      <w:r>
        <w:t>k</w:t>
      </w:r>
      <w:r w:rsidR="00321D42" w:rsidRPr="00F86964">
        <w:t>ompetensunion</w:t>
      </w:r>
      <w:r w:rsidR="00321D42">
        <w:rPr>
          <w:i/>
          <w:iCs/>
        </w:rPr>
        <w:t xml:space="preserve"> </w:t>
      </w:r>
      <w:r w:rsidR="00321D42">
        <w:t>utgör en samlad strategi för att möta EU:s långsiktiga kompetensbehov.</w:t>
      </w:r>
      <w:r w:rsidR="00321D42" w:rsidRPr="00321D42">
        <w:rPr>
          <w:sz w:val="26"/>
          <w:szCs w:val="26"/>
        </w:rPr>
        <w:t xml:space="preserve"> </w:t>
      </w:r>
      <w:r w:rsidR="00E77CDF">
        <w:t>Det</w:t>
      </w:r>
      <w:r w:rsidR="00E77CDF" w:rsidRPr="00321D42">
        <w:t xml:space="preserve"> </w:t>
      </w:r>
      <w:r w:rsidR="00321D42" w:rsidRPr="00321D42">
        <w:t xml:space="preserve">är också en uppföljning av </w:t>
      </w:r>
      <w:r w:rsidR="00955578">
        <w:t xml:space="preserve">en del </w:t>
      </w:r>
      <w:r w:rsidR="00321D42" w:rsidRPr="00321D42">
        <w:t xml:space="preserve">av rekommendationerna i </w:t>
      </w:r>
      <w:r w:rsidR="00FD1025">
        <w:t xml:space="preserve">meddelandet om </w:t>
      </w:r>
      <w:r w:rsidR="007B18DD">
        <w:t xml:space="preserve">konkurrenskraftskompassen </w:t>
      </w:r>
      <w:r w:rsidR="009E21BC">
        <w:t xml:space="preserve">(se faktapromemoria </w:t>
      </w:r>
      <w:r w:rsidR="009E21BC" w:rsidRPr="009E21BC">
        <w:t>2024/25:FPM16</w:t>
      </w:r>
      <w:r w:rsidR="009E21BC">
        <w:t>)</w:t>
      </w:r>
      <w:r w:rsidR="009E21BC" w:rsidRPr="009E21BC">
        <w:t xml:space="preserve"> </w:t>
      </w:r>
      <w:r w:rsidR="007B18DD">
        <w:t xml:space="preserve">och </w:t>
      </w:r>
      <w:r w:rsidR="00321D42" w:rsidRPr="00321D42">
        <w:t xml:space="preserve">rapporterna från </w:t>
      </w:r>
      <w:proofErr w:type="spellStart"/>
      <w:r w:rsidR="00321D42" w:rsidRPr="00321D42">
        <w:t>Draghi</w:t>
      </w:r>
      <w:proofErr w:type="spellEnd"/>
      <w:r w:rsidR="00321D42" w:rsidRPr="00321D42">
        <w:t xml:space="preserve">, </w:t>
      </w:r>
      <w:proofErr w:type="spellStart"/>
      <w:r w:rsidR="00321D42" w:rsidRPr="00321D42">
        <w:t>Letta</w:t>
      </w:r>
      <w:proofErr w:type="spellEnd"/>
      <w:r w:rsidR="00321D42" w:rsidRPr="00321D42">
        <w:t xml:space="preserve"> och Niinistö</w:t>
      </w:r>
      <w:r w:rsidR="005D4F84">
        <w:t xml:space="preserve"> (angående rapporterna, se avsnitt 4.2)</w:t>
      </w:r>
      <w:r w:rsidR="00321D42">
        <w:t xml:space="preserve">. </w:t>
      </w:r>
      <w:r w:rsidR="007A0055">
        <w:t>I s</w:t>
      </w:r>
      <w:r w:rsidR="00321D42">
        <w:t xml:space="preserve">amtliga rapporter </w:t>
      </w:r>
      <w:r w:rsidR="00321D42" w:rsidRPr="00321D42">
        <w:t>lyft</w:t>
      </w:r>
      <w:r w:rsidR="007A0055">
        <w:t xml:space="preserve">s </w:t>
      </w:r>
      <w:r w:rsidR="00321D42" w:rsidRPr="00321D42">
        <w:t xml:space="preserve">behovet av att stärka Europas humankapital </w:t>
      </w:r>
      <w:r w:rsidR="00B01537">
        <w:t xml:space="preserve">fram </w:t>
      </w:r>
      <w:r w:rsidR="00321D42" w:rsidRPr="00321D42">
        <w:t>för att möta globala konkurrensutmaningar.</w:t>
      </w:r>
    </w:p>
    <w:p w14:paraId="1247458F" w14:textId="61FC108A" w:rsidR="001C63EF" w:rsidRDefault="00321D42" w:rsidP="00513E33">
      <w:pPr>
        <w:pStyle w:val="Brdtext"/>
        <w:jc w:val="both"/>
      </w:pPr>
      <w:r w:rsidRPr="00321D42">
        <w:t xml:space="preserve">Den 5 mars 2025 presenterade kommissionen </w:t>
      </w:r>
      <w:r w:rsidR="00F87CFD">
        <w:t>ett paket</w:t>
      </w:r>
      <w:r w:rsidRPr="00321D42">
        <w:t xml:space="preserve"> om en kompetensunion</w:t>
      </w:r>
      <w:r w:rsidR="00F87CFD">
        <w:t xml:space="preserve"> bestående av </w:t>
      </w:r>
      <w:r w:rsidRPr="00321D42">
        <w:t>tre meddelanden</w:t>
      </w:r>
      <w:r w:rsidR="00F87CFD">
        <w:t>:</w:t>
      </w:r>
      <w:r w:rsidRPr="00321D42">
        <w:t xml:space="preserve"> </w:t>
      </w:r>
      <w:r w:rsidR="00F87CFD">
        <w:t xml:space="preserve">ett </w:t>
      </w:r>
      <w:r w:rsidRPr="00321D42">
        <w:t xml:space="preserve">om en kompetensunion, </w:t>
      </w:r>
      <w:r w:rsidR="00F87CFD">
        <w:t>ett om</w:t>
      </w:r>
      <w:r w:rsidRPr="00321D42">
        <w:t xml:space="preserve"> en handlingsplan om grundläggande färdigheter samt </w:t>
      </w:r>
      <w:r w:rsidR="00F87CFD">
        <w:t xml:space="preserve">ett om </w:t>
      </w:r>
      <w:r w:rsidRPr="00321D42">
        <w:t>en strategisk plan</w:t>
      </w:r>
      <w:r w:rsidR="005D78B2">
        <w:t xml:space="preserve"> </w:t>
      </w:r>
      <w:r w:rsidR="001F7429">
        <w:t>för</w:t>
      </w:r>
      <w:r w:rsidR="005D78B2">
        <w:t xml:space="preserve"> STEM</w:t>
      </w:r>
      <w:r w:rsidR="00A47AED">
        <w:t>-utbildningar</w:t>
      </w:r>
      <w:r w:rsidR="005D78B2">
        <w:t xml:space="preserve"> (</w:t>
      </w:r>
      <w:r w:rsidR="005D78B2" w:rsidRPr="005D78B2">
        <w:t xml:space="preserve">Science, </w:t>
      </w:r>
      <w:proofErr w:type="spellStart"/>
      <w:r w:rsidR="005D78B2" w:rsidRPr="005D78B2">
        <w:t>Technology</w:t>
      </w:r>
      <w:proofErr w:type="spellEnd"/>
      <w:r w:rsidR="005D78B2" w:rsidRPr="005D78B2">
        <w:t xml:space="preserve">, </w:t>
      </w:r>
      <w:proofErr w:type="spellStart"/>
      <w:r w:rsidR="005D78B2" w:rsidRPr="005D78B2">
        <w:t>Engineering</w:t>
      </w:r>
      <w:proofErr w:type="spellEnd"/>
      <w:r w:rsidR="005D78B2" w:rsidRPr="005D78B2">
        <w:t xml:space="preserve">, </w:t>
      </w:r>
      <w:proofErr w:type="spellStart"/>
      <w:r w:rsidR="005D78B2" w:rsidRPr="005D78B2">
        <w:t>Mathematics</w:t>
      </w:r>
      <w:proofErr w:type="spellEnd"/>
      <w:r w:rsidR="005D78B2">
        <w:t>)</w:t>
      </w:r>
      <w:r w:rsidRPr="00321D42">
        <w:t>.</w:t>
      </w:r>
    </w:p>
    <w:p w14:paraId="46510A40" w14:textId="73879169" w:rsidR="00980EA4" w:rsidRDefault="00C40796" w:rsidP="00513E33">
      <w:pPr>
        <w:pStyle w:val="Brdtext"/>
        <w:jc w:val="both"/>
      </w:pPr>
      <w:r>
        <w:t>I denna faktapromemoria presentera</w:t>
      </w:r>
      <w:r w:rsidR="00980EA4">
        <w:t>s</w:t>
      </w:r>
      <w:r>
        <w:t xml:space="preserve"> innehållet i me</w:t>
      </w:r>
      <w:r w:rsidR="0006088E">
        <w:t>d</w:t>
      </w:r>
      <w:r>
        <w:t xml:space="preserve">delandet om </w:t>
      </w:r>
      <w:r w:rsidR="0006088E">
        <w:t>grund</w:t>
      </w:r>
      <w:r w:rsidR="0006088E">
        <w:softHyphen/>
      </w:r>
      <w:r>
        <w:t xml:space="preserve">läggande färdigheter och meddelandet om en </w:t>
      </w:r>
      <w:r w:rsidRPr="003761BC">
        <w:rPr>
          <w:bCs/>
        </w:rPr>
        <w:t>strategisk plan för STEM-utbildning</w:t>
      </w:r>
      <w:r>
        <w:rPr>
          <w:bCs/>
        </w:rPr>
        <w:t xml:space="preserve"> </w:t>
      </w:r>
      <w:r w:rsidR="00984D53">
        <w:rPr>
          <w:bCs/>
        </w:rPr>
        <w:t xml:space="preserve">integrerat i </w:t>
      </w:r>
      <w:r w:rsidR="00980EA4">
        <w:rPr>
          <w:bCs/>
        </w:rPr>
        <w:t xml:space="preserve">beskrivningen av </w:t>
      </w:r>
      <w:r w:rsidR="00984D53">
        <w:rPr>
          <w:bCs/>
        </w:rPr>
        <w:t>kommissionens paket om en</w:t>
      </w:r>
      <w:r>
        <w:rPr>
          <w:bCs/>
        </w:rPr>
        <w:t xml:space="preserve"> kompetensunion.</w:t>
      </w:r>
      <w:r>
        <w:t xml:space="preserve"> </w:t>
      </w:r>
    </w:p>
    <w:p w14:paraId="1BBD04CE" w14:textId="7D5A9CA6" w:rsidR="00B30DC6" w:rsidRDefault="00915A2B" w:rsidP="00B30DC6">
      <w:pPr>
        <w:pStyle w:val="Rubrik2"/>
      </w:pPr>
      <w:sdt>
        <w:sdtPr>
          <w:id w:val="-1352952988"/>
          <w:lock w:val="contentLocked"/>
          <w:placeholder>
            <w:docPart w:val="6E1D89749AC34FFCB0A5CDBEE468E563"/>
          </w:placeholder>
          <w:group/>
        </w:sdtPr>
        <w:sdtEndPr/>
        <w:sdtContent>
          <w:r w:rsidR="007D542F">
            <w:t>Förslagets innehåll</w:t>
          </w:r>
        </w:sdtContent>
      </w:sdt>
    </w:p>
    <w:p w14:paraId="2A98AF92" w14:textId="10BE890D" w:rsidR="00B30DC6" w:rsidRPr="00B30DC6" w:rsidRDefault="00B30DC6" w:rsidP="00B30DC6">
      <w:pPr>
        <w:pStyle w:val="Brdtext"/>
      </w:pPr>
      <w:r w:rsidRPr="00AB5CF4">
        <w:rPr>
          <w:bCs/>
        </w:rPr>
        <w:t xml:space="preserve">Eftersom innehållet i meddelandet om grundläggande färdigheter och </w:t>
      </w:r>
      <w:r w:rsidR="0006088E">
        <w:rPr>
          <w:bCs/>
        </w:rPr>
        <w:t>meddel</w:t>
      </w:r>
      <w:r w:rsidR="00146AB8">
        <w:rPr>
          <w:bCs/>
        </w:rPr>
        <w:softHyphen/>
      </w:r>
      <w:r w:rsidRPr="00AB5CF4">
        <w:rPr>
          <w:bCs/>
        </w:rPr>
        <w:t>andet om en strategisk plan för STEM-utbildning utgör mindre delar i paketet om kompetensunionen presenteras innehållet i dessa meddelanden integrerat i beskrivningen av kompetensunion i avsnitt 1.2.</w:t>
      </w:r>
      <w:proofErr w:type="gramStart"/>
      <w:r w:rsidRPr="00AB5CF4">
        <w:rPr>
          <w:bCs/>
        </w:rPr>
        <w:t>1</w:t>
      </w:r>
      <w:r w:rsidRPr="00AB5CF4">
        <w:rPr>
          <w:bCs/>
        </w:rPr>
        <w:softHyphen/>
        <w:t>–1.2</w:t>
      </w:r>
      <w:proofErr w:type="gramEnd"/>
      <w:r w:rsidRPr="00AB5CF4">
        <w:rPr>
          <w:bCs/>
        </w:rPr>
        <w:t>.4</w:t>
      </w:r>
      <w:r>
        <w:t>.</w:t>
      </w:r>
    </w:p>
    <w:p w14:paraId="1BC494CA" w14:textId="541098A6" w:rsidR="00D264B3" w:rsidRPr="00F86964" w:rsidRDefault="00A2461F" w:rsidP="00BE3395">
      <w:pPr>
        <w:pStyle w:val="Rubrik3"/>
        <w:rPr>
          <w:rFonts w:asciiTheme="minorHAnsi" w:hAnsiTheme="minorHAnsi"/>
          <w:b/>
          <w:bCs/>
        </w:rPr>
      </w:pPr>
      <w:r>
        <w:rPr>
          <w:rFonts w:asciiTheme="minorHAnsi" w:hAnsiTheme="minorHAnsi"/>
          <w:b/>
          <w:bCs/>
        </w:rPr>
        <w:t>Förslage</w:t>
      </w:r>
      <w:r w:rsidR="00736D7E">
        <w:rPr>
          <w:rFonts w:asciiTheme="minorHAnsi" w:hAnsiTheme="minorHAnsi"/>
          <w:b/>
          <w:bCs/>
        </w:rPr>
        <w:t>t</w:t>
      </w:r>
      <w:r>
        <w:rPr>
          <w:rFonts w:asciiTheme="minorHAnsi" w:hAnsiTheme="minorHAnsi"/>
          <w:b/>
          <w:bCs/>
        </w:rPr>
        <w:t>s syfte och k</w:t>
      </w:r>
      <w:r w:rsidR="00D264B3" w:rsidRPr="00F86964">
        <w:rPr>
          <w:rFonts w:asciiTheme="minorHAnsi" w:hAnsiTheme="minorHAnsi"/>
          <w:b/>
          <w:bCs/>
        </w:rPr>
        <w:t>ommissionens problembeskrivning</w:t>
      </w:r>
    </w:p>
    <w:p w14:paraId="1AFA5856" w14:textId="4439AED0" w:rsidR="00D264B3" w:rsidRDefault="00D264B3" w:rsidP="00513E33">
      <w:pPr>
        <w:pStyle w:val="Brdtext"/>
        <w:jc w:val="both"/>
      </w:pPr>
      <w:r>
        <w:t xml:space="preserve">EU:s konkurrenskraft bygger på </w:t>
      </w:r>
      <w:r w:rsidR="002F2087">
        <w:t xml:space="preserve">medlemsstaternas </w:t>
      </w:r>
      <w:r>
        <w:t xml:space="preserve">humankapital. Kompetensutveckling är avgörande för unionens ekonomiska tillväxt, innovation och sociala sammanhållning. För att stärka Europas konkurrenskraft och säkerställa en framtidsinriktad arbetskraft presenterade kommissionen </w:t>
      </w:r>
      <w:r w:rsidR="007E6779">
        <w:t>ett paket om en kompetensunion</w:t>
      </w:r>
      <w:r w:rsidR="006C52C2">
        <w:t xml:space="preserve"> där meddelandet om kompetens</w:t>
      </w:r>
      <w:r w:rsidR="00736D7E">
        <w:t>unionen</w:t>
      </w:r>
      <w:r w:rsidR="006C52C2">
        <w:t xml:space="preserve"> är det huvudsakliga meddelandet</w:t>
      </w:r>
      <w:r>
        <w:t>. Syftet med meddelande</w:t>
      </w:r>
      <w:r w:rsidR="007E6779">
        <w:t>na</w:t>
      </w:r>
      <w:r>
        <w:t xml:space="preserve"> är att </w:t>
      </w:r>
      <w:r w:rsidR="001505D8">
        <w:t xml:space="preserve">främja utvecklingen av </w:t>
      </w:r>
      <w:r>
        <w:t xml:space="preserve">ett mer inkluderande, flexibelt och effektivt system för utbildning, kompetensutveckling och arbetskraftsrörlighet inom unionen. </w:t>
      </w:r>
      <w:r w:rsidR="00736D7E">
        <w:t>K</w:t>
      </w:r>
      <w:r w:rsidR="00E171B1">
        <w:t>ommissionen</w:t>
      </w:r>
      <w:r w:rsidR="00736D7E">
        <w:t xml:space="preserve"> </w:t>
      </w:r>
      <w:r w:rsidR="00736D7E">
        <w:lastRenderedPageBreak/>
        <w:t>identifierar</w:t>
      </w:r>
      <w:r w:rsidR="00E171B1">
        <w:t xml:space="preserve"> </w:t>
      </w:r>
      <w:r>
        <w:t>tre huvudsakliga utmaningar för den europeiska arbetsmarknaden</w:t>
      </w:r>
      <w:r w:rsidR="00BC437E">
        <w:t>;</w:t>
      </w:r>
      <w:r>
        <w:t xml:space="preserve"> kompetensbrist och kompetensgap inom </w:t>
      </w:r>
      <w:r w:rsidR="006B3BF2">
        <w:t xml:space="preserve">olika </w:t>
      </w:r>
      <w:r>
        <w:t xml:space="preserve">yrken och arbetsområden, en långsam anpassningstakt till ekonomiska, teknologiska och globala förändringar samt en fragmenterad styrning </w:t>
      </w:r>
      <w:r w:rsidR="00F21445">
        <w:t xml:space="preserve">och bristande samordning </w:t>
      </w:r>
      <w:r>
        <w:t>av kompetensförsörjningen.</w:t>
      </w:r>
    </w:p>
    <w:p w14:paraId="399FE954" w14:textId="1C54094D" w:rsidR="00F21445" w:rsidRPr="00E121AA" w:rsidRDefault="00F21445" w:rsidP="00E121AA">
      <w:pPr>
        <w:pStyle w:val="Brdtext"/>
        <w:jc w:val="both"/>
      </w:pPr>
      <w:r w:rsidRPr="000C2A4C">
        <w:rPr>
          <w:i/>
          <w:iCs/>
        </w:rPr>
        <w:t>Kompetensbrist och kompetensgap</w:t>
      </w:r>
    </w:p>
    <w:p w14:paraId="2F67764C" w14:textId="5A0CFD36" w:rsidR="00D264B3" w:rsidRDefault="005A5BCE" w:rsidP="00513E33">
      <w:pPr>
        <w:pStyle w:val="Brdtext"/>
        <w:jc w:val="both"/>
      </w:pPr>
      <w:r>
        <w:t xml:space="preserve">Vad gäller kompetensbristen </w:t>
      </w:r>
      <w:r w:rsidR="00F81276">
        <w:t>anser</w:t>
      </w:r>
      <w:r>
        <w:t xml:space="preserve"> kommissionen att </w:t>
      </w:r>
      <w:r w:rsidR="00E961BE">
        <w:t>det</w:t>
      </w:r>
      <w:r>
        <w:t xml:space="preserve"> </w:t>
      </w:r>
      <w:r w:rsidR="00C46A8D">
        <w:t>inte utbildas tillräckligt många</w:t>
      </w:r>
      <w:r w:rsidR="00D264B3">
        <w:t xml:space="preserve"> med de</w:t>
      </w:r>
      <w:r w:rsidR="00245A05">
        <w:t>n kompetens</w:t>
      </w:r>
      <w:r w:rsidR="00D264B3">
        <w:t xml:space="preserve"> som </w:t>
      </w:r>
      <w:r w:rsidR="007D123F">
        <w:t xml:space="preserve">efterfrågas </w:t>
      </w:r>
      <w:r w:rsidR="00D264B3">
        <w:t>på arbetsmarknaden</w:t>
      </w:r>
      <w:r w:rsidR="00E961BE">
        <w:t xml:space="preserve"> i</w:t>
      </w:r>
      <w:r w:rsidR="00E961BE" w:rsidRPr="00E961BE">
        <w:t xml:space="preserve"> </w:t>
      </w:r>
      <w:r w:rsidR="00E961BE">
        <w:t>Europa.</w:t>
      </w:r>
      <w:r w:rsidR="00D264B3">
        <w:t xml:space="preserve"> Det finns ett underskott av kvalificerade akademiker och yrkesutbildade, samtidigt som vuxnas möjligheter att vidareutbilda sig och byta karriär är begränsade. I den globala konkurrensen om talanger har EU också svårigheter att attrahera högkvalificerad arbetskraft från tredjel</w:t>
      </w:r>
      <w:r w:rsidR="00E4725E">
        <w:t>and</w:t>
      </w:r>
      <w:r w:rsidR="00D264B3">
        <w:t>.</w:t>
      </w:r>
    </w:p>
    <w:p w14:paraId="0D09271D" w14:textId="28802DE7" w:rsidR="000C2A4C" w:rsidRDefault="00C4648D" w:rsidP="00513E33">
      <w:pPr>
        <w:pStyle w:val="Brdtext"/>
        <w:jc w:val="both"/>
      </w:pPr>
      <w:r>
        <w:t>I fråga om</w:t>
      </w:r>
      <w:r w:rsidR="00D264B3">
        <w:t xml:space="preserve"> ungas </w:t>
      </w:r>
      <w:r w:rsidR="00E96AED">
        <w:t>resultat</w:t>
      </w:r>
      <w:r w:rsidR="00D264B3">
        <w:t xml:space="preserve"> i grund- och gymnasieskola ser kommissionen en negativ trend</w:t>
      </w:r>
      <w:r w:rsidR="002C1F65">
        <w:t xml:space="preserve">. </w:t>
      </w:r>
      <w:r w:rsidR="00D264B3">
        <w:t>PISA-undersökning</w:t>
      </w:r>
      <w:r w:rsidR="00A32C40">
        <w:t>en 2022</w:t>
      </w:r>
      <w:r w:rsidR="00D264B3">
        <w:t xml:space="preserve"> visar att 15-åringars resultat</w:t>
      </w:r>
      <w:r w:rsidR="00A32C40">
        <w:t>, särskilt</w:t>
      </w:r>
      <w:r w:rsidR="00D264B3">
        <w:t xml:space="preserve"> i matematik</w:t>
      </w:r>
      <w:r w:rsidR="00B8149A">
        <w:t xml:space="preserve"> och</w:t>
      </w:r>
      <w:r w:rsidR="00D264B3">
        <w:t xml:space="preserve"> läsförståelse</w:t>
      </w:r>
      <w:r w:rsidR="00F81276">
        <w:t>,</w:t>
      </w:r>
      <w:r w:rsidR="00D264B3">
        <w:t xml:space="preserve"> </w:t>
      </w:r>
      <w:r w:rsidR="00B8149A">
        <w:t xml:space="preserve">har </w:t>
      </w:r>
      <w:r w:rsidR="00A32C40">
        <w:t>försämrats medan resultaten i</w:t>
      </w:r>
      <w:r w:rsidR="00D264B3">
        <w:t xml:space="preserve"> naturvetenskap </w:t>
      </w:r>
      <w:r w:rsidR="00A32C40">
        <w:t>visar en något mer blandad trend bland länderna.</w:t>
      </w:r>
      <w:r w:rsidR="00D264B3">
        <w:t xml:space="preserve"> </w:t>
      </w:r>
    </w:p>
    <w:p w14:paraId="168854FA" w14:textId="680A7B06" w:rsidR="00D264B3" w:rsidRDefault="00D264B3" w:rsidP="00513E33">
      <w:pPr>
        <w:pStyle w:val="Brdtext"/>
        <w:jc w:val="both"/>
      </w:pPr>
      <w:r>
        <w:t xml:space="preserve">Det finns en stor efterfrågan på kvalificerad </w:t>
      </w:r>
      <w:r w:rsidR="004A3395">
        <w:t xml:space="preserve">arbetskraft </w:t>
      </w:r>
      <w:r>
        <w:t>med yrkesutbildning</w:t>
      </w:r>
      <w:r w:rsidR="00B155C4">
        <w:t>, ofta inom områden med bestående arbetskraftsbrist</w:t>
      </w:r>
      <w:r>
        <w:t>.</w:t>
      </w:r>
      <w:r w:rsidR="000C2A4C">
        <w:t xml:space="preserve"> </w:t>
      </w:r>
      <w:r w:rsidR="00751003">
        <w:t xml:space="preserve">Av bristyrken inom EU kräver uppskattningsvis två tredjedelar yrkesutbildning. </w:t>
      </w:r>
      <w:r>
        <w:t>Även</w:t>
      </w:r>
      <w:r w:rsidR="00E96AED">
        <w:t xml:space="preserve"> med</w:t>
      </w:r>
      <w:r>
        <w:t xml:space="preserve"> högre utbildning ser kommissionen utmaningar. Prognoser visar att mer än hälften av alla nya jobb till 2035 kommer att kräva högkvalificerad arbetskraft, men </w:t>
      </w:r>
      <w:r w:rsidR="00562575">
        <w:t xml:space="preserve">att </w:t>
      </w:r>
      <w:r>
        <w:t xml:space="preserve">dagens utbildningssystem </w:t>
      </w:r>
      <w:r w:rsidR="00245A05">
        <w:t xml:space="preserve">inte </w:t>
      </w:r>
      <w:r>
        <w:t>producerar tillräckligt många</w:t>
      </w:r>
      <w:r w:rsidR="00FD1025">
        <w:t xml:space="preserve"> med </w:t>
      </w:r>
      <w:r w:rsidR="006443A2">
        <w:t>efterfrågad</w:t>
      </w:r>
      <w:r w:rsidR="00FD1025">
        <w:t xml:space="preserve"> kompetens</w:t>
      </w:r>
      <w:r>
        <w:t>.</w:t>
      </w:r>
    </w:p>
    <w:p w14:paraId="0730C6F4" w14:textId="344BA417" w:rsidR="00D264B3" w:rsidRDefault="00D264B3" w:rsidP="00513E33">
      <w:pPr>
        <w:pStyle w:val="Brdtext"/>
        <w:jc w:val="both"/>
      </w:pPr>
      <w:r>
        <w:t>Dessutom konstaterar kommissionen att livslång</w:t>
      </w:r>
      <w:r w:rsidR="00C4648D">
        <w:t>t</w:t>
      </w:r>
      <w:r>
        <w:t xml:space="preserve"> lärande fortfarande är en utmaning. En av fem vuxna i EU har svårigheter </w:t>
      </w:r>
      <w:r w:rsidR="00247D0F">
        <w:t>att läsa och skriva</w:t>
      </w:r>
      <w:r w:rsidR="0037164A">
        <w:t xml:space="preserve"> och </w:t>
      </w:r>
      <w:r>
        <w:t>endast 40</w:t>
      </w:r>
      <w:r w:rsidR="00387D08">
        <w:t xml:space="preserve"> procent </w:t>
      </w:r>
      <w:r>
        <w:t>av den vuxna befolkningen deltar i någon form av utbildning eller kompetensutveckling, vilket är mindre än EU:s mål på 60</w:t>
      </w:r>
      <w:r w:rsidR="00387D08">
        <w:t xml:space="preserve"> procent </w:t>
      </w:r>
      <w:r>
        <w:t>till år 2030.</w:t>
      </w:r>
      <w:r w:rsidR="00247D0F">
        <w:t xml:space="preserve"> </w:t>
      </w:r>
      <w:r w:rsidR="005B51C2">
        <w:t>Utöver det</w:t>
      </w:r>
      <w:r w:rsidR="00247D0F">
        <w:t xml:space="preserve"> saknar nästan hälften av alla vuxna grundläggande digitala </w:t>
      </w:r>
      <w:r w:rsidR="00B7302B">
        <w:t>kompetenser</w:t>
      </w:r>
      <w:r w:rsidR="00247D0F">
        <w:t xml:space="preserve"> trots att mer än 90 procent av jobben kräver </w:t>
      </w:r>
      <w:r w:rsidR="00B7302B">
        <w:t>det</w:t>
      </w:r>
      <w:r w:rsidR="00247D0F">
        <w:t xml:space="preserve">. </w:t>
      </w:r>
    </w:p>
    <w:p w14:paraId="1C625851" w14:textId="5D0BED33" w:rsidR="00F21445" w:rsidRPr="00F21445" w:rsidRDefault="00F21445" w:rsidP="00D264B3">
      <w:pPr>
        <w:pStyle w:val="Brdtext"/>
        <w:rPr>
          <w:b/>
          <w:bCs/>
        </w:rPr>
      </w:pPr>
      <w:r w:rsidRPr="000C2A4C">
        <w:rPr>
          <w:i/>
          <w:iCs/>
        </w:rPr>
        <w:t>Långsam anpassningstakt till förändringar</w:t>
      </w:r>
    </w:p>
    <w:p w14:paraId="0B16B510" w14:textId="789C6FB1" w:rsidR="00F21445" w:rsidRDefault="00D264B3" w:rsidP="00513E33">
      <w:pPr>
        <w:pStyle w:val="Brdtext"/>
        <w:jc w:val="both"/>
      </w:pPr>
      <w:r>
        <w:t xml:space="preserve">En annan utmaning är att utbildnings- och kompetensutvecklingssystemen i EU </w:t>
      </w:r>
      <w:r w:rsidR="00202546">
        <w:t>halkar efter i</w:t>
      </w:r>
      <w:r>
        <w:t xml:space="preserve"> den snabba teknologiska utvecklingen och arbetsmarknadens </w:t>
      </w:r>
      <w:r>
        <w:lastRenderedPageBreak/>
        <w:t>förändrade krav. Detta inkluderar strategiska sektorer såsom ren energi, digital teknik, rymd och försvar där bristen på kvalificerad arbetskraft är akut. Små och medelstora företag (SME) rapporterar att de har svårt att hitta personal med rätt kompetens</w:t>
      </w:r>
      <w:r w:rsidR="00EA3819">
        <w:t>,</w:t>
      </w:r>
      <w:r>
        <w:t xml:space="preserve"> </w:t>
      </w:r>
      <w:r w:rsidR="00EA3819">
        <w:t xml:space="preserve">bl.a. </w:t>
      </w:r>
      <w:r>
        <w:t xml:space="preserve">inom </w:t>
      </w:r>
      <w:r w:rsidR="00EA3819">
        <w:t xml:space="preserve">nya teknologier som </w:t>
      </w:r>
      <w:r>
        <w:t>artificiell intelligens (AI), halvledarteknik och kvantberäkning. Dessa brister begränsar EU:s inno</w:t>
      </w:r>
      <w:r w:rsidR="00146AB8">
        <w:softHyphen/>
      </w:r>
      <w:r>
        <w:t>vationskapacitet och ekonomiska tillväxt.</w:t>
      </w:r>
    </w:p>
    <w:p w14:paraId="79BB1C8B" w14:textId="77777777" w:rsidR="00F21445" w:rsidRDefault="00F21445" w:rsidP="00513E33">
      <w:pPr>
        <w:pStyle w:val="Brdtext"/>
        <w:jc w:val="both"/>
      </w:pPr>
      <w:r>
        <w:t xml:space="preserve">En faktor bakom </w:t>
      </w:r>
      <w:r w:rsidR="00594BC1">
        <w:t xml:space="preserve">de försämrade resultaten när det gäller grundläggande färdigheter </w:t>
      </w:r>
      <w:r w:rsidR="004F2627">
        <w:t xml:space="preserve">hos 15-åringar </w:t>
      </w:r>
      <w:r>
        <w:t xml:space="preserve">är bristen på </w:t>
      </w:r>
      <w:r w:rsidR="004F2627">
        <w:t>special</w:t>
      </w:r>
      <w:r>
        <w:t>lärare inom matematik och naturvetenskap. Kommissionen betonar därför vikten av att stärka läraryrkets attraktionskraft och att investera i kontinuerlig kompetensutveckling för undervisande personal, särskilt inom STEM-ämnena.</w:t>
      </w:r>
    </w:p>
    <w:p w14:paraId="609A535A" w14:textId="0D60202E" w:rsidR="00F21445" w:rsidRDefault="002F2108" w:rsidP="00513E33">
      <w:pPr>
        <w:pStyle w:val="Brdtext"/>
        <w:jc w:val="both"/>
      </w:pPr>
      <w:r>
        <w:t>Många har svårt att få sina kvalifikationer från ett annat EU-land eller från tredjeland erkända och Europa måste</w:t>
      </w:r>
      <w:r w:rsidR="00F21445">
        <w:t xml:space="preserve"> bli bättre på att erkänna </w:t>
      </w:r>
      <w:r w:rsidR="00C042F1">
        <w:t>kvalifikationer från andra länder</w:t>
      </w:r>
      <w:r>
        <w:t>. Detsamma gäller för</w:t>
      </w:r>
      <w:r w:rsidR="00F21445" w:rsidDel="00C042F1">
        <w:t xml:space="preserve"> </w:t>
      </w:r>
      <w:r w:rsidR="00F21445">
        <w:t xml:space="preserve">kompetenser som förvärvats utanför det formella utbildningssystemet. </w:t>
      </w:r>
    </w:p>
    <w:p w14:paraId="487A0B0F" w14:textId="67BE5BDE" w:rsidR="00F21445" w:rsidRPr="00F21445" w:rsidRDefault="00F21445" w:rsidP="00D264B3">
      <w:pPr>
        <w:pStyle w:val="Brdtext"/>
        <w:rPr>
          <w:b/>
          <w:bCs/>
        </w:rPr>
      </w:pPr>
      <w:r w:rsidRPr="000C2A4C">
        <w:rPr>
          <w:i/>
          <w:iCs/>
        </w:rPr>
        <w:t>Fragmenterad styrning och bristande samordning</w:t>
      </w:r>
    </w:p>
    <w:p w14:paraId="780315F1" w14:textId="26D7C2AB" w:rsidR="00D264B3" w:rsidRPr="006E2A16" w:rsidRDefault="006E2A16" w:rsidP="00513E33">
      <w:pPr>
        <w:pStyle w:val="Brdtext"/>
        <w:jc w:val="both"/>
      </w:pPr>
      <w:r>
        <w:t xml:space="preserve">Kompetensfrågor styrs inom ramen för utbildning, arbetsmarknad, ekonomi och socialpolitik. </w:t>
      </w:r>
      <w:r w:rsidR="00F21445">
        <w:t xml:space="preserve">Trots detta är styrningen ofta splittrad mellan olika nationella och regionala aktörer </w:t>
      </w:r>
      <w:r w:rsidR="008A4F75">
        <w:t xml:space="preserve">som har </w:t>
      </w:r>
      <w:r w:rsidR="00F21445">
        <w:t>olika prioriteringar, vilket försvårar en effektiv och långsiktig strategi.</w:t>
      </w:r>
      <w:r>
        <w:t xml:space="preserve"> </w:t>
      </w:r>
      <w:r w:rsidR="00F21445">
        <w:t xml:space="preserve">Kommissionen </w:t>
      </w:r>
      <w:r w:rsidR="00C4648D">
        <w:t xml:space="preserve">anser </w:t>
      </w:r>
      <w:r w:rsidR="00F21445">
        <w:t>att den nuvarande fragmenter</w:t>
      </w:r>
      <w:r w:rsidR="009C5E09">
        <w:t>ade styrningen</w:t>
      </w:r>
      <w:r w:rsidR="00761228">
        <w:t xml:space="preserve"> av kompetensutvecklingsinsatser</w:t>
      </w:r>
      <w:r w:rsidR="009C5E09">
        <w:t xml:space="preserve"> och </w:t>
      </w:r>
      <w:r w:rsidR="00E96AED">
        <w:t xml:space="preserve">den </w:t>
      </w:r>
      <w:r w:rsidR="009C5E09">
        <w:t xml:space="preserve">bristande samordningen </w:t>
      </w:r>
      <w:r w:rsidR="00F21445">
        <w:t>leder till ineffektiva investeringar och begränsade möjligheter att förutse och</w:t>
      </w:r>
      <w:r w:rsidR="006703A9">
        <w:t xml:space="preserve"> </w:t>
      </w:r>
      <w:r w:rsidR="00F21445">
        <w:t>m</w:t>
      </w:r>
      <w:r w:rsidR="007A1222">
        <w:t>atcha</w:t>
      </w:r>
      <w:r w:rsidR="00F21445">
        <w:t xml:space="preserve"> framtida kompetensbehov. För att förbättra situationen </w:t>
      </w:r>
      <w:r w:rsidR="00E73CA4">
        <w:t>rekommenderar</w:t>
      </w:r>
      <w:r w:rsidR="00F21445">
        <w:t xml:space="preserve"> kommissionen ett mer samordnat angreppssätt på EU-nivå, där </w:t>
      </w:r>
      <w:r w:rsidR="005644C8">
        <w:t>arbetsgivare, utbildningsinstitutioner, offentliga arbetsförmedlingar samt civilsamhället samverkar för att skapa långsiktiga lösningar</w:t>
      </w:r>
      <w:r w:rsidR="004B2E5E">
        <w:t xml:space="preserve"> för kompetensförsörjning</w:t>
      </w:r>
      <w:r w:rsidR="005644C8">
        <w:t>.</w:t>
      </w:r>
    </w:p>
    <w:p w14:paraId="34A2BB6F" w14:textId="276486C1" w:rsidR="00D9173B" w:rsidRPr="000C2A4C" w:rsidRDefault="00BC0D4E" w:rsidP="00BE3395">
      <w:pPr>
        <w:pStyle w:val="Rubrik3"/>
        <w:rPr>
          <w:rFonts w:asciiTheme="minorHAnsi" w:hAnsiTheme="minorHAnsi"/>
          <w:b/>
          <w:bCs/>
        </w:rPr>
      </w:pPr>
      <w:r w:rsidRPr="000C2A4C">
        <w:rPr>
          <w:rFonts w:asciiTheme="minorHAnsi" w:hAnsiTheme="minorHAnsi"/>
          <w:b/>
          <w:bCs/>
        </w:rPr>
        <w:t xml:space="preserve">Kompetensunionens </w:t>
      </w:r>
      <w:r w:rsidR="00EE58C3">
        <w:rPr>
          <w:rFonts w:asciiTheme="minorHAnsi" w:hAnsiTheme="minorHAnsi"/>
          <w:b/>
          <w:bCs/>
        </w:rPr>
        <w:t>målsättningar</w:t>
      </w:r>
      <w:r w:rsidR="007A1222">
        <w:rPr>
          <w:rFonts w:asciiTheme="minorHAnsi" w:hAnsiTheme="minorHAnsi"/>
          <w:b/>
          <w:bCs/>
        </w:rPr>
        <w:t xml:space="preserve"> </w:t>
      </w:r>
    </w:p>
    <w:p w14:paraId="7E02D257" w14:textId="678A77B4" w:rsidR="00A9105F" w:rsidRPr="001F7429" w:rsidRDefault="00BC0D4E" w:rsidP="00A9105F">
      <w:pPr>
        <w:pStyle w:val="Brdtext"/>
        <w:jc w:val="both"/>
      </w:pPr>
      <w:r w:rsidRPr="00EE58C3">
        <w:t xml:space="preserve">Meddelandet </w:t>
      </w:r>
      <w:r w:rsidR="00B834C9">
        <w:t xml:space="preserve">om kompetensunionen </w:t>
      </w:r>
      <w:r w:rsidRPr="00EE58C3">
        <w:t xml:space="preserve">innehåller </w:t>
      </w:r>
      <w:r w:rsidR="00B047E0" w:rsidRPr="00EE58C3">
        <w:t>tre mål</w:t>
      </w:r>
      <w:r w:rsidR="00A3099C">
        <w:t>sättningar</w:t>
      </w:r>
      <w:r w:rsidR="00B047E0" w:rsidRPr="00EE58C3">
        <w:t xml:space="preserve">. Det första målet är att säkerställa att alla i Europa </w:t>
      </w:r>
      <w:r w:rsidR="00F315E7" w:rsidRPr="00EE58C3">
        <w:t>har</w:t>
      </w:r>
      <w:r w:rsidR="0069237E" w:rsidRPr="00EE58C3">
        <w:t xml:space="preserve"> förutsättningar att </w:t>
      </w:r>
      <w:r w:rsidR="00B047E0" w:rsidRPr="00EE58C3">
        <w:t xml:space="preserve">bygga upp </w:t>
      </w:r>
      <w:r w:rsidR="00D137C5" w:rsidRPr="00EE58C3">
        <w:t xml:space="preserve">en </w:t>
      </w:r>
      <w:r w:rsidR="0069237E" w:rsidRPr="00EE58C3">
        <w:t>gedig</w:t>
      </w:r>
      <w:r w:rsidR="00D137C5" w:rsidRPr="00EE58C3">
        <w:t>en</w:t>
      </w:r>
      <w:r w:rsidR="0005485D">
        <w:t xml:space="preserve"> utbildningsgrund</w:t>
      </w:r>
      <w:r w:rsidR="0069237E" w:rsidRPr="00EE58C3">
        <w:t xml:space="preserve"> och</w:t>
      </w:r>
      <w:r w:rsidR="00452AF7">
        <w:t xml:space="preserve"> kunna delta i</w:t>
      </w:r>
      <w:r w:rsidR="00D137C5" w:rsidRPr="00EE58C3">
        <w:t xml:space="preserve"> </w:t>
      </w:r>
      <w:r w:rsidR="00E310EC" w:rsidRPr="00EE58C3">
        <w:t>kompetensutveckling</w:t>
      </w:r>
      <w:r w:rsidR="00B047E0" w:rsidRPr="00EE58C3">
        <w:t xml:space="preserve"> </w:t>
      </w:r>
      <w:r w:rsidR="00A3099C">
        <w:t>samt</w:t>
      </w:r>
      <w:r w:rsidR="002B2A76">
        <w:t xml:space="preserve"> </w:t>
      </w:r>
      <w:r w:rsidR="00B047E0" w:rsidRPr="00D52A22">
        <w:t xml:space="preserve">omskolning. Det andra målet är att stödja företag att vara konkurrens- och </w:t>
      </w:r>
      <w:r w:rsidR="006F5F28" w:rsidRPr="00D52A22">
        <w:t>motståndskraftiga genom</w:t>
      </w:r>
      <w:r w:rsidR="00F315E7" w:rsidRPr="00D52A22">
        <w:t xml:space="preserve"> att </w:t>
      </w:r>
      <w:r w:rsidR="00B047E0" w:rsidRPr="00D52A22">
        <w:t>göra det lättare för arbetsgivare</w:t>
      </w:r>
      <w:r w:rsidR="00EC0711">
        <w:t>,</w:t>
      </w:r>
      <w:r w:rsidR="00B047E0" w:rsidRPr="00EE58C3">
        <w:t xml:space="preserve"> </w:t>
      </w:r>
      <w:r w:rsidR="00EC0711">
        <w:t xml:space="preserve">i synnerhet </w:t>
      </w:r>
      <w:r w:rsidR="00E50B08">
        <w:t xml:space="preserve">för </w:t>
      </w:r>
      <w:r w:rsidR="00D52A22">
        <w:t>små och medelstora företag (</w:t>
      </w:r>
      <w:r w:rsidR="00594504" w:rsidRPr="00EE58C3">
        <w:t>SME</w:t>
      </w:r>
      <w:r w:rsidR="00D52A22">
        <w:t>)</w:t>
      </w:r>
      <w:r w:rsidR="00EC0711">
        <w:t>,</w:t>
      </w:r>
      <w:r w:rsidR="00B047E0" w:rsidRPr="00EE58C3">
        <w:t xml:space="preserve"> att hitta personer med den kompetens de behöver</w:t>
      </w:r>
      <w:r w:rsidR="00EC0711">
        <w:t xml:space="preserve"> </w:t>
      </w:r>
      <w:r w:rsidR="00EC0711">
        <w:lastRenderedPageBreak/>
        <w:t xml:space="preserve">för att skapa hållbar tillväxt och </w:t>
      </w:r>
      <w:r w:rsidR="00E50B08">
        <w:t xml:space="preserve">arbetstillfällen av </w:t>
      </w:r>
      <w:r w:rsidR="00EC0711">
        <w:t>kvalit</w:t>
      </w:r>
      <w:r w:rsidR="00E50B08">
        <w:t>et</w:t>
      </w:r>
      <w:r w:rsidR="00B047E0" w:rsidRPr="00EE58C3">
        <w:t xml:space="preserve">. Det tredje målet är att </w:t>
      </w:r>
      <w:r w:rsidR="00BA4564">
        <w:t>bidra till</w:t>
      </w:r>
      <w:r w:rsidR="00BA4564" w:rsidRPr="00EE58C3">
        <w:t xml:space="preserve"> </w:t>
      </w:r>
      <w:r w:rsidR="00B047E0" w:rsidRPr="00EE58C3">
        <w:t xml:space="preserve">att </w:t>
      </w:r>
      <w:r w:rsidR="00A4250E" w:rsidRPr="00EE58C3">
        <w:t xml:space="preserve">kompetenser </w:t>
      </w:r>
      <w:r w:rsidR="00B047E0" w:rsidRPr="00EE58C3">
        <w:t xml:space="preserve">och kvalifikationer som förvärvas i Europa ska erkännas </w:t>
      </w:r>
      <w:r w:rsidR="00A4250E" w:rsidRPr="00EE58C3">
        <w:t>på</w:t>
      </w:r>
      <w:r w:rsidR="00B047E0" w:rsidRPr="00EE58C3">
        <w:t xml:space="preserve"> den inre marknaden</w:t>
      </w:r>
      <w:r w:rsidR="007D36D3">
        <w:t xml:space="preserve"> samt </w:t>
      </w:r>
      <w:r w:rsidR="00BA4564">
        <w:t xml:space="preserve">arbeta för snabbt erkännande av kompetenser och kvalifikationer från tredjeland. </w:t>
      </w:r>
      <w:r w:rsidR="00885EC5" w:rsidRPr="00EE58C3">
        <w:t>För att nå dessa tre mål ser kommissionen</w:t>
      </w:r>
      <w:r w:rsidR="00885EC5">
        <w:rPr>
          <w:rFonts w:eastAsia="Times New Roman" w:cs="Times New Roman"/>
          <w:lang w:eastAsia="sv-SE"/>
        </w:rPr>
        <w:t xml:space="preserve"> </w:t>
      </w:r>
      <w:r w:rsidR="00C4648D">
        <w:rPr>
          <w:rFonts w:eastAsia="Times New Roman" w:cs="Times New Roman"/>
          <w:lang w:eastAsia="sv-SE"/>
        </w:rPr>
        <w:t>följande</w:t>
      </w:r>
      <w:r w:rsidR="00C4648D" w:rsidRPr="00EE58C3">
        <w:t xml:space="preserve"> </w:t>
      </w:r>
      <w:r w:rsidR="00885EC5" w:rsidRPr="00EE58C3">
        <w:t>fyra huvudsakliga prioriteringar inom vilka de</w:t>
      </w:r>
      <w:r w:rsidR="004D5B7C">
        <w:t>n</w:t>
      </w:r>
      <w:r w:rsidR="00885EC5" w:rsidRPr="00EE58C3">
        <w:t xml:space="preserve"> </w:t>
      </w:r>
      <w:r w:rsidR="00E73CA4">
        <w:t>rekommenderar</w:t>
      </w:r>
      <w:r w:rsidR="00885EC5" w:rsidRPr="00EE58C3">
        <w:t xml:space="preserve"> olika nyckelåtgärder.</w:t>
      </w:r>
      <w:r w:rsidR="00020056">
        <w:t xml:space="preserve"> </w:t>
      </w:r>
    </w:p>
    <w:p w14:paraId="5FF86876" w14:textId="1CA57BD7" w:rsidR="00DD0640" w:rsidRPr="000C2A4C" w:rsidRDefault="008E5004" w:rsidP="000A0D96">
      <w:pPr>
        <w:pStyle w:val="Brdtext"/>
        <w:rPr>
          <w:i/>
          <w:iCs/>
        </w:rPr>
      </w:pPr>
      <w:r w:rsidRPr="000C2A4C">
        <w:rPr>
          <w:i/>
          <w:iCs/>
        </w:rPr>
        <w:t xml:space="preserve">Bygga </w:t>
      </w:r>
      <w:r w:rsidR="00996410" w:rsidRPr="000C2A4C">
        <w:rPr>
          <w:i/>
          <w:iCs/>
        </w:rPr>
        <w:t xml:space="preserve">kompetenser </w:t>
      </w:r>
      <w:r w:rsidRPr="000C2A4C">
        <w:rPr>
          <w:i/>
          <w:iCs/>
        </w:rPr>
        <w:t xml:space="preserve">för livet genom en </w:t>
      </w:r>
      <w:r w:rsidR="00996410" w:rsidRPr="000C2A4C">
        <w:rPr>
          <w:i/>
          <w:iCs/>
        </w:rPr>
        <w:t xml:space="preserve">gedigen </w:t>
      </w:r>
      <w:r w:rsidR="00607DB1">
        <w:rPr>
          <w:i/>
          <w:iCs/>
        </w:rPr>
        <w:t>utbildningsgrund</w:t>
      </w:r>
    </w:p>
    <w:p w14:paraId="4B5804FD" w14:textId="14B153DB" w:rsidR="00594504" w:rsidRDefault="00D02FD6" w:rsidP="00513E33">
      <w:pPr>
        <w:pStyle w:val="Brdtext"/>
        <w:jc w:val="both"/>
      </w:pPr>
      <w:r>
        <w:t>Kommissionen</w:t>
      </w:r>
      <w:r w:rsidR="00594504">
        <w:t xml:space="preserve"> betona</w:t>
      </w:r>
      <w:r>
        <w:t>r</w:t>
      </w:r>
      <w:r w:rsidR="00594504">
        <w:t xml:space="preserve"> vikten av en </w:t>
      </w:r>
      <w:r w:rsidR="000C2A4C">
        <w:t xml:space="preserve">gedigen </w:t>
      </w:r>
      <w:r w:rsidR="00484569">
        <w:t xml:space="preserve">utbildningsgrund </w:t>
      </w:r>
      <w:r w:rsidR="00594504">
        <w:t xml:space="preserve">som en förutsättning för individens möjligheter på arbetsmarknaden </w:t>
      </w:r>
      <w:r w:rsidR="002B0C94">
        <w:t xml:space="preserve">och </w:t>
      </w:r>
      <w:r w:rsidR="00E60A5D">
        <w:t xml:space="preserve">för att stärka </w:t>
      </w:r>
      <w:r w:rsidR="002B0C94">
        <w:t>Europas konkurrenskraft</w:t>
      </w:r>
      <w:r w:rsidR="00594504">
        <w:t xml:space="preserve">. Fokus kommer att vara att förbättra grundläggande </w:t>
      </w:r>
      <w:r w:rsidR="002B0C94">
        <w:t xml:space="preserve">färdigheter, förbättra tillgången till kvalitativ utbildning och säkerställa att utbildningssystemen anpassas till framtidens </w:t>
      </w:r>
      <w:r w:rsidR="00594504">
        <w:t xml:space="preserve">kompetensbehov. </w:t>
      </w:r>
      <w:r w:rsidR="00A21920">
        <w:t>En åtgärd för detta är en handlingsplan för grundläggande färdigheter som presenterades som meddelande inom ramen för paketet om en kompetensunion.</w:t>
      </w:r>
      <w:r w:rsidR="00A21920" w:rsidRPr="00A21920">
        <w:t xml:space="preserve"> </w:t>
      </w:r>
      <w:r w:rsidR="00A21920">
        <w:t>Syftet är att stärka grundläggande läs- och skrivkunskaper, färdigheter inom matematik, naturvetenskap, digital kompetens samt medborgarskapskunskaper från tidiga år till skola och vuxenutbildning.</w:t>
      </w:r>
    </w:p>
    <w:p w14:paraId="016E8527" w14:textId="3DC117DC" w:rsidR="00D13E72" w:rsidRPr="00F20EB0" w:rsidRDefault="009B4305" w:rsidP="00513E33">
      <w:pPr>
        <w:pStyle w:val="Brdtext"/>
        <w:jc w:val="both"/>
        <w:rPr>
          <w:i/>
          <w:iCs/>
        </w:rPr>
      </w:pPr>
      <w:r w:rsidRPr="00F20EB0">
        <w:rPr>
          <w:i/>
          <w:iCs/>
        </w:rPr>
        <w:t>H</w:t>
      </w:r>
      <w:r w:rsidR="00D13E72" w:rsidRPr="00F20EB0">
        <w:rPr>
          <w:i/>
          <w:iCs/>
        </w:rPr>
        <w:t>andlingsplanen för grundläggande färdigheter</w:t>
      </w:r>
    </w:p>
    <w:p w14:paraId="57991D29" w14:textId="60860FD0" w:rsidR="000E59CF" w:rsidRDefault="00BB2AE7" w:rsidP="00513E33">
      <w:pPr>
        <w:pStyle w:val="Brdtext"/>
        <w:jc w:val="both"/>
      </w:pPr>
      <w:r>
        <w:t xml:space="preserve">I handlingsplanen </w:t>
      </w:r>
      <w:r w:rsidR="000E59CF">
        <w:t>lyfter</w:t>
      </w:r>
      <w:r>
        <w:t xml:space="preserve"> kommissionen</w:t>
      </w:r>
      <w:r w:rsidR="000E59CF">
        <w:t xml:space="preserve"> fram </w:t>
      </w:r>
      <w:r w:rsidR="006D1C39">
        <w:t xml:space="preserve">olika fokusområden för att förbättra utvecklingen av grundläggande färdigheter. Bland annat lyfts </w:t>
      </w:r>
      <w:r w:rsidR="000E59CF">
        <w:t>behovet av att motverka den alarmerade minskningen av grundläggande färdigheter hos skolelever</w:t>
      </w:r>
      <w:r w:rsidR="00933D52">
        <w:t>.</w:t>
      </w:r>
      <w:r w:rsidR="000E59CF">
        <w:t xml:space="preserve"> </w:t>
      </w:r>
      <w:r w:rsidR="00933D52">
        <w:t xml:space="preserve">Kommissionen </w:t>
      </w:r>
      <w:r w:rsidR="006D1C39">
        <w:t xml:space="preserve">lyfter även </w:t>
      </w:r>
      <w:r w:rsidR="000E59CF">
        <w:t xml:space="preserve">att socioekonomisk bakgrund fortsätter att spela en avgörande roll för framgång, den akuta bristen på lärare och handledare, minskat engagemang hos föräldrar </w:t>
      </w:r>
      <w:r w:rsidR="00933D52">
        <w:t xml:space="preserve">samt </w:t>
      </w:r>
      <w:r w:rsidR="000E59CF">
        <w:t>digital distraktion i skolan</w:t>
      </w:r>
      <w:r w:rsidR="00933D52">
        <w:t>.</w:t>
      </w:r>
      <w:r w:rsidR="000E59CF">
        <w:t xml:space="preserve"> </w:t>
      </w:r>
      <w:r w:rsidR="00933D52">
        <w:t xml:space="preserve">Dessutom </w:t>
      </w:r>
      <w:r w:rsidR="006D1C39">
        <w:t>tar</w:t>
      </w:r>
      <w:r w:rsidR="00933D52">
        <w:t xml:space="preserve"> kommissionen </w:t>
      </w:r>
      <w:r w:rsidR="006D1C39">
        <w:t xml:space="preserve">även upp </w:t>
      </w:r>
      <w:r w:rsidR="000E59CF">
        <w:t xml:space="preserve">att grundläggande färdigheter inte prioriteras i kursplaner, </w:t>
      </w:r>
      <w:r w:rsidR="00933D52">
        <w:t xml:space="preserve">att det finns stora </w:t>
      </w:r>
      <w:r w:rsidR="000E59CF">
        <w:t xml:space="preserve">könsskillnader i utbildningsresultat, varierad tillgång till förskola, resursbrist inom yrkesutbildning som leder till att utveckling av grundläggande färdigheter inte prioriteras och att </w:t>
      </w:r>
      <w:r w:rsidR="00822A8E">
        <w:t xml:space="preserve">lågkvalificerade </w:t>
      </w:r>
      <w:r w:rsidR="000E59CF">
        <w:t>vuxna riskerar att stängas ute från arbetsmarknaden.</w:t>
      </w:r>
      <w:r w:rsidR="001259F2">
        <w:t xml:space="preserve"> Kommissionens slutsats är att det behövs brådskande insatser för att</w:t>
      </w:r>
      <w:r w:rsidR="00AA1D39">
        <w:t xml:space="preserve"> </w:t>
      </w:r>
      <w:r w:rsidR="001259F2">
        <w:t xml:space="preserve">stärka undervisning och inlärning av grundläggande färdigheter, stödja pedagoger </w:t>
      </w:r>
      <w:r w:rsidR="005143B5">
        <w:t>och möjliggöra</w:t>
      </w:r>
      <w:r w:rsidR="001259F2">
        <w:t xml:space="preserve"> stödjande miljöer. </w:t>
      </w:r>
    </w:p>
    <w:p w14:paraId="33AA296E" w14:textId="5D16A14A" w:rsidR="000121CE" w:rsidRDefault="00AA1D39" w:rsidP="00513E33">
      <w:pPr>
        <w:pStyle w:val="Brdtext"/>
        <w:jc w:val="both"/>
      </w:pPr>
      <w:r>
        <w:t xml:space="preserve">För att motverka brister i grundläggande färdigheter </w:t>
      </w:r>
      <w:r w:rsidR="00BB2AE7">
        <w:t xml:space="preserve">tar </w:t>
      </w:r>
      <w:r>
        <w:t>k</w:t>
      </w:r>
      <w:r w:rsidR="00DD0640">
        <w:t>ommissionen</w:t>
      </w:r>
      <w:r w:rsidR="00BB2AE7">
        <w:t xml:space="preserve"> i handlingsplanen upp sin a</w:t>
      </w:r>
      <w:r w:rsidR="00370BB2">
        <w:t>vsikt att</w:t>
      </w:r>
      <w:r w:rsidR="00DD0640">
        <w:t xml:space="preserve">, i samarbete med intresserade medlemsstater, </w:t>
      </w:r>
      <w:r w:rsidR="00370BB2">
        <w:lastRenderedPageBreak/>
        <w:t xml:space="preserve">sjösätta en försöksverksamhet för stödinsatser genom att </w:t>
      </w:r>
      <w:r w:rsidR="00DD0640">
        <w:t xml:space="preserve">utveckla ett ramverk med åtgärder för att stötta barn och unga som har svårigheter att tillgodogöra sig </w:t>
      </w:r>
      <w:r w:rsidR="00332C21">
        <w:t xml:space="preserve">grundläggande </w:t>
      </w:r>
      <w:r w:rsidR="00DD0640">
        <w:t xml:space="preserve">färdigheter. Målet är att senast år 2030 minska andelen lågpresterande inom </w:t>
      </w:r>
      <w:r w:rsidR="00540236">
        <w:t>läs</w:t>
      </w:r>
      <w:r w:rsidR="006F5ED5">
        <w:t>- och skrivkunskaper</w:t>
      </w:r>
      <w:r w:rsidR="00540236">
        <w:t>, matematik, naturvetenskap och digital kompetens</w:t>
      </w:r>
      <w:r w:rsidR="00DD0640">
        <w:t xml:space="preserve"> till under 15</w:t>
      </w:r>
      <w:r w:rsidR="00D92D54">
        <w:t xml:space="preserve"> procent </w:t>
      </w:r>
      <w:r w:rsidR="00DD0640">
        <w:t>och öka andelen toppstudenter till minst 15</w:t>
      </w:r>
      <w:r w:rsidR="00933D52">
        <w:t xml:space="preserve"> procent</w:t>
      </w:r>
      <w:r w:rsidR="00DD0640">
        <w:t>.</w:t>
      </w:r>
      <w:r w:rsidR="000400AF">
        <w:t xml:space="preserve"> </w:t>
      </w:r>
    </w:p>
    <w:p w14:paraId="0589D2CE" w14:textId="6F0233CE" w:rsidR="00C27444" w:rsidRDefault="00C27444" w:rsidP="00513E33">
      <w:pPr>
        <w:pStyle w:val="Brdtext"/>
        <w:jc w:val="both"/>
      </w:pPr>
      <w:r>
        <w:t xml:space="preserve">För att stärka undervisning och inlärning av grundläggande färdigheter </w:t>
      </w:r>
      <w:r w:rsidR="00E73CA4">
        <w:t>öppnar</w:t>
      </w:r>
      <w:r>
        <w:t xml:space="preserve"> kommissionen </w:t>
      </w:r>
      <w:r w:rsidR="00E73CA4">
        <w:t>upp möjligheten för</w:t>
      </w:r>
      <w:r>
        <w:t xml:space="preserve"> en försöksverksamhet om en europeisk skolallians inom Erasmus+ för att öka det strategiska samarbetet, att utveckla riktlinjer både för läroplansutveckling inom förskolan, och för att mäta digitala färdigheter i utbildning</w:t>
      </w:r>
      <w:r w:rsidR="00933D52">
        <w:t>.</w:t>
      </w:r>
      <w:r>
        <w:t xml:space="preserve"> </w:t>
      </w:r>
      <w:r w:rsidR="00933D52">
        <w:t xml:space="preserve">Kommissionen öppnar även upp möjligheten för </w:t>
      </w:r>
      <w:r>
        <w:t xml:space="preserve">en försöksverksamhet om individualiserade </w:t>
      </w:r>
      <w:r w:rsidR="00B6243E">
        <w:t>studiev</w:t>
      </w:r>
      <w:r>
        <w:t>ägar genom AI, att uppdatera det digitala kompetensramverket (</w:t>
      </w:r>
      <w:proofErr w:type="spellStart"/>
      <w:r>
        <w:t>DigComp</w:t>
      </w:r>
      <w:proofErr w:type="spellEnd"/>
      <w:r>
        <w:t xml:space="preserve">), </w:t>
      </w:r>
      <w:r w:rsidR="00B6243E">
        <w:t xml:space="preserve">att </w:t>
      </w:r>
      <w:r w:rsidR="007806F8">
        <w:t>utveckla</w:t>
      </w:r>
      <w:r>
        <w:t xml:space="preserve"> riktlinjer om förbättra</w:t>
      </w:r>
      <w:r w:rsidR="008E6E89">
        <w:t>de</w:t>
      </w:r>
      <w:r>
        <w:t xml:space="preserve"> grundläggande färdigheter inom yrkesutbildning samt att skap</w:t>
      </w:r>
      <w:r w:rsidR="00B6243E">
        <w:t>a</w:t>
      </w:r>
      <w:r>
        <w:t xml:space="preserve"> en verktygslåda för grundläggande färdigheter inom lärlingsutbildning.</w:t>
      </w:r>
    </w:p>
    <w:p w14:paraId="3C5F6BBD" w14:textId="57D6D6E1" w:rsidR="00524F60" w:rsidRDefault="00524F60" w:rsidP="00513E33">
      <w:pPr>
        <w:pStyle w:val="Brdtext"/>
        <w:jc w:val="both"/>
      </w:pPr>
      <w:r>
        <w:t xml:space="preserve">I syfte att möjliggöra stödjande miljöer </w:t>
      </w:r>
      <w:r w:rsidR="00E73CA4">
        <w:t>rekommenderar</w:t>
      </w:r>
      <w:r>
        <w:t xml:space="preserve"> kommissionen vidare att frivilliga ska engageras som mentorer för underpresterande barn och vuxna inom ramen för </w:t>
      </w:r>
      <w:proofErr w:type="gramStart"/>
      <w:r w:rsidR="00C44973">
        <w:t>E</w:t>
      </w:r>
      <w:r>
        <w:t>uro</w:t>
      </w:r>
      <w:r w:rsidR="00065794">
        <w:t>peiska</w:t>
      </w:r>
      <w:proofErr w:type="gramEnd"/>
      <w:r w:rsidR="00065794">
        <w:t xml:space="preserve"> solidar</w:t>
      </w:r>
      <w:r w:rsidR="00386C3A">
        <w:t>it</w:t>
      </w:r>
      <w:r w:rsidR="00065794">
        <w:t>etskåren</w:t>
      </w:r>
      <w:r w:rsidR="001F7429">
        <w:t>. De</w:t>
      </w:r>
      <w:r w:rsidR="00A52B78">
        <w:t>n</w:t>
      </w:r>
      <w:r w:rsidR="001F7429">
        <w:t xml:space="preserve"> </w:t>
      </w:r>
      <w:r w:rsidR="00E73CA4">
        <w:t>rekommenderar</w:t>
      </w:r>
      <w:r w:rsidR="001F7429">
        <w:t xml:space="preserve"> även</w:t>
      </w:r>
      <w:r w:rsidR="00B6243E">
        <w:t xml:space="preserve"> att en </w:t>
      </w:r>
      <w:r>
        <w:t xml:space="preserve">koalition för </w:t>
      </w:r>
      <w:r w:rsidR="004B01A6">
        <w:t>läs</w:t>
      </w:r>
      <w:r>
        <w:t xml:space="preserve">- och skrivfärdigheter inom EU </w:t>
      </w:r>
      <w:r w:rsidR="00B6243E">
        <w:t>inrättas samt aktiviteter för gemensamt lärande om innovativa och gemensamma utrymmen för lärande</w:t>
      </w:r>
      <w:r>
        <w:t xml:space="preserve"> </w:t>
      </w:r>
      <w:r w:rsidR="00B6243E">
        <w:t>som kan utveckla vuxnas grundläggande färdigheter.</w:t>
      </w:r>
    </w:p>
    <w:p w14:paraId="189CD8F3" w14:textId="69ECB780" w:rsidR="007763E3" w:rsidRDefault="00DD0640" w:rsidP="00513E33">
      <w:pPr>
        <w:pStyle w:val="Brdtext"/>
        <w:jc w:val="both"/>
      </w:pPr>
      <w:r>
        <w:t xml:space="preserve">Kommissionen </w:t>
      </w:r>
      <w:r w:rsidR="00661E67">
        <w:t>planerar</w:t>
      </w:r>
      <w:r w:rsidR="00741045">
        <w:t xml:space="preserve"> </w:t>
      </w:r>
      <w:r w:rsidR="00556D73">
        <w:t>också</w:t>
      </w:r>
      <w:r w:rsidR="00156846">
        <w:t xml:space="preserve"> </w:t>
      </w:r>
      <w:r w:rsidR="00556D73">
        <w:t xml:space="preserve">att ta fram </w:t>
      </w:r>
      <w:r>
        <w:t xml:space="preserve">en </w:t>
      </w:r>
      <w:r w:rsidR="00156846">
        <w:t>f</w:t>
      </w:r>
      <w:r w:rsidR="00156846" w:rsidRPr="00156846">
        <w:t>ärdplan för digital utbildning och</w:t>
      </w:r>
      <w:r w:rsidR="00CE3417">
        <w:t xml:space="preserve"> digitala</w:t>
      </w:r>
      <w:r w:rsidR="00156846" w:rsidRPr="00156846">
        <w:t xml:space="preserve"> </w:t>
      </w:r>
      <w:r w:rsidR="004971FF" w:rsidRPr="00156846">
        <w:t>kompetens</w:t>
      </w:r>
      <w:r w:rsidR="004971FF">
        <w:t>er</w:t>
      </w:r>
      <w:r w:rsidR="004971FF" w:rsidRPr="00156846">
        <w:t xml:space="preserve"> </w:t>
      </w:r>
      <w:r w:rsidR="00156846" w:rsidRPr="00156846">
        <w:t>till 2030</w:t>
      </w:r>
      <w:r w:rsidR="00156846">
        <w:t xml:space="preserve">. Syftet är att säkerställa jämlik tillgång till digital utbildning inom hela EU. Dessutom </w:t>
      </w:r>
      <w:r w:rsidR="007F796D">
        <w:t>lyfter kommissionen fram</w:t>
      </w:r>
      <w:r w:rsidR="00156846">
        <w:t xml:space="preserve"> en satsning på AI-läskunnighet inom utbildning, där ett nytt ramverk ska främja integrationen av AI i undervisningen samt </w:t>
      </w:r>
      <w:r w:rsidR="000547C7">
        <w:t xml:space="preserve">hantera </w:t>
      </w:r>
      <w:r w:rsidR="00156846">
        <w:t xml:space="preserve">frågor som berör säkerhet </w:t>
      </w:r>
      <w:r w:rsidR="00840773">
        <w:t>och väl</w:t>
      </w:r>
      <w:r w:rsidR="00146AB8">
        <w:softHyphen/>
      </w:r>
      <w:r w:rsidR="00840773">
        <w:t xml:space="preserve">befinnande </w:t>
      </w:r>
      <w:r w:rsidR="00156846">
        <w:t>online</w:t>
      </w:r>
      <w:r w:rsidR="00840773">
        <w:t xml:space="preserve"> </w:t>
      </w:r>
      <w:r w:rsidR="00156846">
        <w:t>samt desinformation</w:t>
      </w:r>
      <w:r w:rsidR="003A6F6F">
        <w:t xml:space="preserve"> och felaktig information</w:t>
      </w:r>
      <w:r w:rsidR="00156846">
        <w:t>.</w:t>
      </w:r>
    </w:p>
    <w:p w14:paraId="4BDEB0DB" w14:textId="7250B7B4" w:rsidR="00D13E72" w:rsidRPr="00F20EB0" w:rsidRDefault="00512887" w:rsidP="00513E33">
      <w:pPr>
        <w:pStyle w:val="Brdtext"/>
        <w:jc w:val="both"/>
        <w:rPr>
          <w:i/>
          <w:iCs/>
        </w:rPr>
      </w:pPr>
      <w:r w:rsidRPr="00F20EB0">
        <w:rPr>
          <w:i/>
          <w:iCs/>
        </w:rPr>
        <w:t>E</w:t>
      </w:r>
      <w:r w:rsidR="00D13E72" w:rsidRPr="00F20EB0">
        <w:rPr>
          <w:i/>
          <w:iCs/>
        </w:rPr>
        <w:t>n strategisk plan för STEM-utbildning</w:t>
      </w:r>
    </w:p>
    <w:p w14:paraId="0384DD56" w14:textId="300449AB" w:rsidR="0076454F" w:rsidRDefault="00DD2EC3" w:rsidP="00513E33">
      <w:pPr>
        <w:pStyle w:val="Brdtext"/>
        <w:jc w:val="both"/>
      </w:pPr>
      <w:r>
        <w:t>I</w:t>
      </w:r>
      <w:r w:rsidR="0076454F">
        <w:t xml:space="preserve"> paketet om en kompetensunion </w:t>
      </w:r>
      <w:r>
        <w:t>presenterar kommissionen även</w:t>
      </w:r>
      <w:r w:rsidR="0076454F">
        <w:t xml:space="preserve"> meddelande</w:t>
      </w:r>
      <w:r w:rsidR="007763E3">
        <w:t>t</w:t>
      </w:r>
      <w:r w:rsidR="0076454F">
        <w:t xml:space="preserve"> om e</w:t>
      </w:r>
      <w:r w:rsidR="00156846" w:rsidRPr="00156846">
        <w:t xml:space="preserve">n strategisk plan för STEM-utbildning </w:t>
      </w:r>
      <w:r w:rsidR="00063D0D">
        <w:t xml:space="preserve">med avsikten att stärka den europeiska konkurrenskraften. </w:t>
      </w:r>
      <w:r w:rsidR="0076454F">
        <w:t>Den strategiska planen</w:t>
      </w:r>
      <w:r w:rsidR="00F41FC0">
        <w:t xml:space="preserve"> ska sträcka sig över samtliga utbildningsnivåer och </w:t>
      </w:r>
      <w:r w:rsidR="00BF58F8">
        <w:t>utgöra</w:t>
      </w:r>
      <w:r w:rsidR="00F41FC0">
        <w:t xml:space="preserve"> en </w:t>
      </w:r>
      <w:r w:rsidR="00BF58F8">
        <w:t xml:space="preserve">del av Kompetensunionens </w:t>
      </w:r>
      <w:r w:rsidR="002623A5">
        <w:t>styr</w:t>
      </w:r>
      <w:r w:rsidR="00BF58F8">
        <w:t>struktur</w:t>
      </w:r>
      <w:r w:rsidR="00F41FC0">
        <w:t>.</w:t>
      </w:r>
      <w:r w:rsidR="00E05C5D">
        <w:t xml:space="preserve"> I meddelandet beskriver kommissionen hur planen har sin </w:t>
      </w:r>
      <w:r w:rsidR="00E05C5D">
        <w:lastRenderedPageBreak/>
        <w:t xml:space="preserve">utgångspunkt i tre centrala begrepp: </w:t>
      </w:r>
      <w:r w:rsidR="00084CDE">
        <w:t>Leda (</w:t>
      </w:r>
      <w:proofErr w:type="spellStart"/>
      <w:r w:rsidR="00084CDE">
        <w:t>lead</w:t>
      </w:r>
      <w:proofErr w:type="spellEnd"/>
      <w:r w:rsidR="00084CDE">
        <w:t>)</w:t>
      </w:r>
      <w:r w:rsidR="00E05C5D">
        <w:t xml:space="preserve">, </w:t>
      </w:r>
      <w:r w:rsidR="00084CDE">
        <w:t>uppgradera (</w:t>
      </w:r>
      <w:proofErr w:type="spellStart"/>
      <w:r w:rsidR="00084CDE">
        <w:t>level</w:t>
      </w:r>
      <w:proofErr w:type="spellEnd"/>
      <w:r w:rsidR="00084CDE">
        <w:t xml:space="preserve"> </w:t>
      </w:r>
      <w:proofErr w:type="spellStart"/>
      <w:r w:rsidR="00084CDE">
        <w:t>up</w:t>
      </w:r>
      <w:proofErr w:type="spellEnd"/>
      <w:r w:rsidR="00084CDE">
        <w:t>)</w:t>
      </w:r>
      <w:r w:rsidR="00E05C5D">
        <w:t xml:space="preserve"> och </w:t>
      </w:r>
      <w:r w:rsidR="00084CDE">
        <w:t xml:space="preserve">ta bort hinder (lift </w:t>
      </w:r>
      <w:proofErr w:type="spellStart"/>
      <w:r w:rsidR="00084CDE">
        <w:t>barriers</w:t>
      </w:r>
      <w:proofErr w:type="spellEnd"/>
      <w:r w:rsidR="00084CDE">
        <w:t>)</w:t>
      </w:r>
      <w:r w:rsidR="00E05C5D">
        <w:t>.</w:t>
      </w:r>
      <w:r w:rsidR="0076454F" w:rsidRPr="0076454F">
        <w:t xml:space="preserve"> </w:t>
      </w:r>
      <w:r w:rsidR="0076454F">
        <w:t xml:space="preserve">Leda syftar till att etablera STEM som en strategisk pelare i EU:s utbildnings- och kompetenspolitik genom att förbättra datainsamling, styrning och samarbete mellan medlemsstaterna. En verkställande panel ska skapas för att ge rådgivning om modernisering av läroplaner och arbetsmarknadens behov. Uppgradera handlar om att bredda och stärka talangpoolen inom STEM. Ett kompetensramverk för STEM ska utvecklas, och arbetet mot en europeisk ingenjörsexamen ska drivas vidare. För att attrahera fler studenter till utbildningar och karriärer inom STEM </w:t>
      </w:r>
      <w:r w:rsidR="00D639DB">
        <w:t>kommer kommissionen bland annat ta</w:t>
      </w:r>
      <w:r w:rsidR="0076454F">
        <w:t xml:space="preserve"> initiativ </w:t>
      </w:r>
      <w:r w:rsidR="00D639DB">
        <w:t>till introduktionsaktiviteter</w:t>
      </w:r>
      <w:r w:rsidR="00A94505">
        <w:t xml:space="preserve">, </w:t>
      </w:r>
      <w:r w:rsidR="00981E01">
        <w:t>insatser som stärker entrep</w:t>
      </w:r>
      <w:r w:rsidR="00F20EB0">
        <w:t>r</w:t>
      </w:r>
      <w:r w:rsidR="00981E01">
        <w:t xml:space="preserve">enörsfärdigheter </w:t>
      </w:r>
      <w:r w:rsidR="0076454F">
        <w:t>oc</w:t>
      </w:r>
      <w:r w:rsidR="00D639DB">
        <w:t>h</w:t>
      </w:r>
      <w:r w:rsidR="0076454F">
        <w:t xml:space="preserve"> tävlingar i avancerade digitala färdigheter. STEM-utbildningscentra </w:t>
      </w:r>
      <w:r w:rsidR="00A324C8">
        <w:t>för att</w:t>
      </w:r>
      <w:r w:rsidR="0076454F">
        <w:t xml:space="preserve"> utveckla undervisningsmetoder i skolor och yrkesutbildningar</w:t>
      </w:r>
      <w:r w:rsidR="00A324C8" w:rsidRPr="00A324C8">
        <w:t xml:space="preserve"> </w:t>
      </w:r>
      <w:r w:rsidR="00A324C8">
        <w:t>ska testas</w:t>
      </w:r>
      <w:r w:rsidR="0076454F">
        <w:t xml:space="preserve">, och mikromeriter inom STEM-sektorer ska utvecklas. Även STEM </w:t>
      </w:r>
      <w:proofErr w:type="spellStart"/>
      <w:r w:rsidR="0076454F">
        <w:t>Skills</w:t>
      </w:r>
      <w:proofErr w:type="spellEnd"/>
      <w:r w:rsidR="0076454F">
        <w:t xml:space="preserve"> </w:t>
      </w:r>
      <w:proofErr w:type="spellStart"/>
      <w:r w:rsidR="0076454F">
        <w:t>Foundries</w:t>
      </w:r>
      <w:proofErr w:type="spellEnd"/>
      <w:r w:rsidR="0076454F">
        <w:t xml:space="preserve"> ska testas </w:t>
      </w:r>
      <w:r w:rsidR="00C2230D">
        <w:t>genom pilotprojekt</w:t>
      </w:r>
      <w:r w:rsidR="0076454F">
        <w:t xml:space="preserve"> inom strategiska sektorer med syftet att erbjuda mentorskap och handledning för unga entreprenörer. Ta bort hinder fokuserar på att öka jämställdheten genom att inkludera och inspirera fler kvinnor och flickor att studera och arbeta inom STEM. Initiativet ”Girls go STEM” ska lanseras 2025 och målet är att senast 2028</w:t>
      </w:r>
      <w:r w:rsidR="00D01D1A">
        <w:t xml:space="preserve">, genom </w:t>
      </w:r>
      <w:r w:rsidR="008E6E89">
        <w:t xml:space="preserve">bland annat </w:t>
      </w:r>
      <w:r w:rsidR="00D01D1A">
        <w:t>Erasmus+,</w:t>
      </w:r>
      <w:r w:rsidR="0076454F">
        <w:t xml:space="preserve"> utbilda en miljon flickor. Dessutom ska ”STEM </w:t>
      </w:r>
      <w:proofErr w:type="spellStart"/>
      <w:r w:rsidR="0076454F">
        <w:t>Futures</w:t>
      </w:r>
      <w:proofErr w:type="spellEnd"/>
      <w:r w:rsidR="0076454F">
        <w:t xml:space="preserve">” lanseras för att identifiera och sprida framgångsrika utbildningsmetoder inom STEM. Kommissionen vill även öka andelen kvinnor i STEM-lärlingsprogram genom riktade åtgärder. </w:t>
      </w:r>
    </w:p>
    <w:p w14:paraId="6A2766DB" w14:textId="74A98441" w:rsidR="00D149F7" w:rsidRDefault="00540CE1" w:rsidP="00513E33">
      <w:pPr>
        <w:pStyle w:val="Brdtext"/>
        <w:jc w:val="both"/>
      </w:pPr>
      <w:r>
        <w:t>Kommissionen ser STEM-områdena som centrala för att öka produktiviteten och innovationskraften.</w:t>
      </w:r>
      <w:r w:rsidR="00156846" w:rsidRPr="00156846">
        <w:t xml:space="preserve"> </w:t>
      </w:r>
      <w:r w:rsidR="006901F3">
        <w:t>Vidare är målsättningen</w:t>
      </w:r>
      <w:r w:rsidR="00156846" w:rsidRPr="00156846">
        <w:t xml:space="preserve"> </w:t>
      </w:r>
      <w:r w:rsidR="006901F3">
        <w:t>att</w:t>
      </w:r>
      <w:r w:rsidR="00156846" w:rsidRPr="00156846">
        <w:t xml:space="preserve"> </w:t>
      </w:r>
      <w:r w:rsidR="0009194E">
        <w:t>vända den nedåtgående trenden med resultat i STEM-ämnen och</w:t>
      </w:r>
      <w:r w:rsidR="00156846" w:rsidRPr="00156846">
        <w:t xml:space="preserve"> att öka andelen studenter inom STEM-ämnena, bland annat genom att öka andelen </w:t>
      </w:r>
      <w:r w:rsidR="00325002">
        <w:t xml:space="preserve">studerande </w:t>
      </w:r>
      <w:r w:rsidR="00156846" w:rsidRPr="00156846">
        <w:t>flickor och kvinnor</w:t>
      </w:r>
      <w:r w:rsidR="00CA6D83">
        <w:t xml:space="preserve"> samt att </w:t>
      </w:r>
      <w:r w:rsidR="00513FED">
        <w:t xml:space="preserve">ta sig an </w:t>
      </w:r>
      <w:r w:rsidR="00CA6D83">
        <w:t>frågan om bristfälliga möjlighet</w:t>
      </w:r>
      <w:r w:rsidR="00A37CA8">
        <w:t>er</w:t>
      </w:r>
      <w:r w:rsidR="00CA6D83">
        <w:t xml:space="preserve"> att antas till STEM-utbildningar</w:t>
      </w:r>
      <w:r w:rsidR="00325002">
        <w:t xml:space="preserve">. </w:t>
      </w:r>
      <w:r w:rsidR="000618A7">
        <w:t xml:space="preserve">I meddelandet beskriver </w:t>
      </w:r>
      <w:r w:rsidR="00B73D31">
        <w:t>k</w:t>
      </w:r>
      <w:r w:rsidR="000618A7">
        <w:t xml:space="preserve">ommissionen att </w:t>
      </w:r>
      <w:r w:rsidR="002B040B">
        <w:t xml:space="preserve">den bristande jämställdheten </w:t>
      </w:r>
      <w:r w:rsidR="000618A7">
        <w:t>inom STEM är ett problem för att locka och behålla talanger.</w:t>
      </w:r>
      <w:r w:rsidR="00325002">
        <w:t xml:space="preserve"> </w:t>
      </w:r>
      <w:r w:rsidR="00D149F7">
        <w:t>Kommissionen framhåller också att STEM-utbildningar kan utgöra en viktig faktor när det kommer till att stärka jämlikhet och social mobilitet.</w:t>
      </w:r>
    </w:p>
    <w:p w14:paraId="0D483842" w14:textId="0A774E55" w:rsidR="00DD0640" w:rsidRDefault="007B023F" w:rsidP="00513E33">
      <w:pPr>
        <w:pStyle w:val="Brdtext"/>
        <w:jc w:val="both"/>
      </w:pPr>
      <w:r>
        <w:t>I meddelandet om en STEM-strategi presenterar k</w:t>
      </w:r>
      <w:r w:rsidR="000E6D45">
        <w:t xml:space="preserve">ommissionen </w:t>
      </w:r>
      <w:r w:rsidR="00ED6E9A">
        <w:t xml:space="preserve">tre mål till 2030 där </w:t>
      </w:r>
      <w:r w:rsidR="000E6D45">
        <w:t>ett m</w:t>
      </w:r>
      <w:r w:rsidR="00156846" w:rsidRPr="00156846">
        <w:t xml:space="preserve">ål </w:t>
      </w:r>
      <w:r w:rsidR="00ED6E9A">
        <w:t>är</w:t>
      </w:r>
      <w:r w:rsidR="00156846" w:rsidRPr="00156846">
        <w:t xml:space="preserve"> att andelen studenter </w:t>
      </w:r>
      <w:r w:rsidR="003F439F">
        <w:t xml:space="preserve">som går en yrkesutbildning på gymnasial nivå inom </w:t>
      </w:r>
      <w:r w:rsidR="00156846" w:rsidRPr="00156846">
        <w:t>STEM</w:t>
      </w:r>
      <w:r w:rsidR="003F439F">
        <w:t>-området</w:t>
      </w:r>
      <w:r w:rsidR="00156846" w:rsidRPr="00156846">
        <w:t xml:space="preserve"> ska vara minst 45</w:t>
      </w:r>
      <w:r w:rsidR="00933D52">
        <w:t xml:space="preserve"> procent</w:t>
      </w:r>
      <w:r w:rsidR="00156846" w:rsidRPr="00156846">
        <w:t xml:space="preserve">, varav minst en fjärdedel </w:t>
      </w:r>
      <w:r w:rsidR="00325002">
        <w:t xml:space="preserve">ska vara </w:t>
      </w:r>
      <w:r w:rsidR="00156846" w:rsidRPr="00156846">
        <w:t>kvinnor</w:t>
      </w:r>
      <w:r w:rsidR="003A6F6F">
        <w:t xml:space="preserve">. Vidare ska </w:t>
      </w:r>
      <w:r w:rsidR="000E6D45">
        <w:t>m</w:t>
      </w:r>
      <w:r w:rsidR="00156846" w:rsidRPr="00156846">
        <w:t>inst 32</w:t>
      </w:r>
      <w:r w:rsidR="00933D52">
        <w:t xml:space="preserve"> procent</w:t>
      </w:r>
      <w:r w:rsidR="00156846" w:rsidRPr="00156846">
        <w:t xml:space="preserve"> av studenterna på </w:t>
      </w:r>
      <w:r w:rsidR="0088620C">
        <w:t>tertiär</w:t>
      </w:r>
      <w:r w:rsidR="0088620C" w:rsidRPr="00156846">
        <w:t xml:space="preserve"> </w:t>
      </w:r>
      <w:r w:rsidR="00156846" w:rsidRPr="00156846">
        <w:t xml:space="preserve">utbildningsnivå läsa STEM, varav </w:t>
      </w:r>
      <w:r w:rsidR="00325002">
        <w:t>minst 40</w:t>
      </w:r>
      <w:r w:rsidR="00933D52">
        <w:t xml:space="preserve"> procent</w:t>
      </w:r>
      <w:r w:rsidR="00325002">
        <w:t xml:space="preserve"> </w:t>
      </w:r>
      <w:r w:rsidR="00156846" w:rsidRPr="00156846">
        <w:t xml:space="preserve">ska vara kvinnor. Andelen </w:t>
      </w:r>
      <w:r w:rsidR="00156846" w:rsidRPr="00156846">
        <w:lastRenderedPageBreak/>
        <w:t xml:space="preserve">doktorander inom </w:t>
      </w:r>
      <w:r w:rsidR="00325002">
        <w:t>informations- och kommunikationsteknik (</w:t>
      </w:r>
      <w:r w:rsidR="00156846" w:rsidRPr="00156846">
        <w:t>I</w:t>
      </w:r>
      <w:r w:rsidR="00365065">
        <w:t>K</w:t>
      </w:r>
      <w:r w:rsidR="00156846" w:rsidRPr="00156846">
        <w:t>T</w:t>
      </w:r>
      <w:r w:rsidR="00325002">
        <w:t>)</w:t>
      </w:r>
      <w:r w:rsidR="00156846" w:rsidRPr="00156846">
        <w:t xml:space="preserve"> bör vara minst 5</w:t>
      </w:r>
      <w:r w:rsidR="00933D52">
        <w:t xml:space="preserve"> procent</w:t>
      </w:r>
      <w:r w:rsidR="00156846" w:rsidRPr="00156846">
        <w:t>, där en tredjedel ska vara kvinnor.</w:t>
      </w:r>
    </w:p>
    <w:p w14:paraId="687EA56B" w14:textId="032ED000" w:rsidR="000400AF" w:rsidRDefault="00611619" w:rsidP="00513E33">
      <w:pPr>
        <w:pStyle w:val="Brdtext"/>
        <w:jc w:val="both"/>
      </w:pPr>
      <w:r>
        <w:t xml:space="preserve">Kommissionen </w:t>
      </w:r>
      <w:r w:rsidR="007F796D">
        <w:t xml:space="preserve">understryker </w:t>
      </w:r>
      <w:r>
        <w:t xml:space="preserve">också </w:t>
      </w:r>
      <w:r w:rsidR="007F796D">
        <w:t>behovet av</w:t>
      </w:r>
      <w:r>
        <w:t xml:space="preserve"> att en styrstruktur inrättas med avsikt att skapa ett </w:t>
      </w:r>
      <w:r w:rsidR="00626865">
        <w:t>sam</w:t>
      </w:r>
      <w:r>
        <w:t xml:space="preserve">band mellan utbildning och arbetsmarknad. </w:t>
      </w:r>
      <w:r w:rsidR="00E05E35">
        <w:t xml:space="preserve">Vidare finns det förslag om att förbättra arbetet med statistisk uppföljning </w:t>
      </w:r>
      <w:r w:rsidR="00D01D1A">
        <w:t xml:space="preserve">av </w:t>
      </w:r>
      <w:r w:rsidR="00E05E35">
        <w:t>STEM-kompetenser.</w:t>
      </w:r>
    </w:p>
    <w:p w14:paraId="388012E4" w14:textId="258DA5B0" w:rsidR="00D13E72" w:rsidRPr="00F20EB0" w:rsidRDefault="00D13E72" w:rsidP="00513E33">
      <w:pPr>
        <w:pStyle w:val="Brdtext"/>
        <w:jc w:val="both"/>
        <w:rPr>
          <w:i/>
          <w:iCs/>
        </w:rPr>
      </w:pPr>
      <w:r w:rsidRPr="00F20EB0">
        <w:rPr>
          <w:i/>
          <w:iCs/>
        </w:rPr>
        <w:t>Övrig</w:t>
      </w:r>
      <w:r w:rsidR="00005857" w:rsidRPr="00F20EB0">
        <w:rPr>
          <w:i/>
          <w:iCs/>
        </w:rPr>
        <w:t xml:space="preserve">a åtgärder </w:t>
      </w:r>
      <w:r w:rsidRPr="00F20EB0">
        <w:rPr>
          <w:i/>
          <w:iCs/>
        </w:rPr>
        <w:t>för att bygga kompetenser</w:t>
      </w:r>
    </w:p>
    <w:p w14:paraId="47163C8C" w14:textId="73F0D260" w:rsidR="00A1162A" w:rsidRDefault="004112C8" w:rsidP="00513E33">
      <w:pPr>
        <w:pStyle w:val="Brdtext"/>
        <w:jc w:val="both"/>
      </w:pPr>
      <w:r w:rsidRPr="00BE60A0">
        <w:t>En agenda för lärare och handledare är en annan åtgärd som kommissionen tar upp i meddelandet om kompetensunionen. Syftet är att</w:t>
      </w:r>
      <w:r>
        <w:t xml:space="preserve"> </w:t>
      </w:r>
      <w:r w:rsidR="00325002" w:rsidRPr="00325002">
        <w:t>stötta medlemsstaterna i att förbättra arbetsvillkor och stärka karriärmöjligheter</w:t>
      </w:r>
      <w:r w:rsidR="00B73D31">
        <w:t>.</w:t>
      </w:r>
      <w:r w:rsidR="00325002" w:rsidRPr="00325002">
        <w:t xml:space="preserve"> Dessutom vill kommissionen etablera ett europeiskt kompetensramverk för akademisk personal inom högre utbildning, vilket kompletterar det befintliga ramverket för forskare</w:t>
      </w:r>
      <w:r w:rsidR="00A1162A">
        <w:t xml:space="preserve"> </w:t>
      </w:r>
      <w:r w:rsidR="00CB7B3B">
        <w:t>(</w:t>
      </w:r>
      <w:proofErr w:type="spellStart"/>
      <w:r w:rsidR="00325002" w:rsidRPr="00325002">
        <w:t>ResearchComp</w:t>
      </w:r>
      <w:proofErr w:type="spellEnd"/>
      <w:r w:rsidR="00CB7B3B">
        <w:t>)</w:t>
      </w:r>
      <w:r w:rsidR="00325002" w:rsidRPr="00325002">
        <w:t xml:space="preserve"> och ska stimulera pedagogisk innovation och akademisk utveckling.</w:t>
      </w:r>
    </w:p>
    <w:p w14:paraId="5E440282" w14:textId="64B802CE" w:rsidR="00A1162A" w:rsidRDefault="00325002" w:rsidP="00513E33">
      <w:pPr>
        <w:pStyle w:val="Brdtext"/>
        <w:jc w:val="both"/>
      </w:pPr>
      <w:r w:rsidRPr="00325002">
        <w:t xml:space="preserve">I meddelandet </w:t>
      </w:r>
      <w:r w:rsidR="00741045">
        <w:t xml:space="preserve">om </w:t>
      </w:r>
      <w:r w:rsidR="009F1B51">
        <w:t xml:space="preserve">kompetensunionen </w:t>
      </w:r>
      <w:r w:rsidR="00644A4A">
        <w:t>lyfts</w:t>
      </w:r>
      <w:r w:rsidRPr="00325002">
        <w:t xml:space="preserve"> </w:t>
      </w:r>
      <w:r w:rsidR="00A1162A">
        <w:t xml:space="preserve">även </w:t>
      </w:r>
      <w:r w:rsidRPr="00325002">
        <w:t xml:space="preserve">en europeisk strategi för yrkesutbildning som ska öka yrkesutbildningens attraktionskraft, </w:t>
      </w:r>
      <w:r w:rsidR="004D1995">
        <w:t>excellens</w:t>
      </w:r>
      <w:r w:rsidR="004D1995" w:rsidRPr="00325002">
        <w:t xml:space="preserve"> </w:t>
      </w:r>
      <w:r w:rsidRPr="00325002">
        <w:t>och inkludering</w:t>
      </w:r>
      <w:r w:rsidR="004D1995">
        <w:t>.</w:t>
      </w:r>
      <w:r w:rsidRPr="00325002">
        <w:t xml:space="preserve"> </w:t>
      </w:r>
      <w:r w:rsidR="004D1995">
        <w:t>Strategin ska fokusera på yrkesutbildningens roll för att främja EU</w:t>
      </w:r>
      <w:r w:rsidR="00CB7B3B">
        <w:t>:</w:t>
      </w:r>
      <w:r w:rsidR="004D1995">
        <w:t>s konkurrenskraft och innovation samt ekonomisk, territoriell och social sammanhållning genom att bemöta kompetensbrister, förbättra kvalitet</w:t>
      </w:r>
      <w:r w:rsidR="008677E6">
        <w:t>,</w:t>
      </w:r>
      <w:r w:rsidR="004D1995">
        <w:t xml:space="preserve"> </w:t>
      </w:r>
      <w:r w:rsidRPr="00325002">
        <w:t>stärka kopplingarna mellan yrkesutbildning och arbetsmarknadens behov</w:t>
      </w:r>
      <w:r w:rsidR="009F1B51">
        <w:t xml:space="preserve"> </w:t>
      </w:r>
      <w:r w:rsidR="00F97D93">
        <w:t>samt</w:t>
      </w:r>
      <w:r w:rsidR="00432BCB">
        <w:t xml:space="preserve"> främja mobilitet och internationalisering</w:t>
      </w:r>
      <w:r w:rsidRPr="00325002">
        <w:t>.</w:t>
      </w:r>
      <w:r w:rsidR="00432BCB">
        <w:t xml:space="preserve"> </w:t>
      </w:r>
      <w:r w:rsidRPr="00325002">
        <w:t xml:space="preserve">Vidare </w:t>
      </w:r>
      <w:r w:rsidR="00644A4A">
        <w:t>framgår att kommission</w:t>
      </w:r>
      <w:r w:rsidR="004B01A6">
        <w:t>en</w:t>
      </w:r>
      <w:r w:rsidR="00644A4A">
        <w:t xml:space="preserve"> avser presentera</w:t>
      </w:r>
      <w:r w:rsidR="00FF05B0">
        <w:t xml:space="preserve"> ett initiativ för att öka tillgängligheten till högre utbildning för fler studentgrupper</w:t>
      </w:r>
      <w:r w:rsidRPr="00325002">
        <w:t>.</w:t>
      </w:r>
      <w:r w:rsidR="001D623D" w:rsidRPr="00325002" w:rsidDel="001D623D">
        <w:t xml:space="preserve"> </w:t>
      </w:r>
    </w:p>
    <w:p w14:paraId="7F7C9CBA" w14:textId="4BC4B693" w:rsidR="00325002" w:rsidRPr="00325002" w:rsidRDefault="00325002" w:rsidP="00513E33">
      <w:pPr>
        <w:pStyle w:val="Brdtext"/>
        <w:jc w:val="both"/>
      </w:pPr>
      <w:r w:rsidRPr="00325002">
        <w:t>Kommissionen nämner även vikten av att stärka entreprenörskapsutbildning på alla nivåer, där fler kurser och tvärvetenskapliga samarbeten ska främja innovation och företagsamhet.</w:t>
      </w:r>
    </w:p>
    <w:p w14:paraId="7413C3B5" w14:textId="235DCC99" w:rsidR="008E5004" w:rsidRPr="00C06149" w:rsidRDefault="00E310EC" w:rsidP="004F0780">
      <w:pPr>
        <w:pStyle w:val="Brdtext"/>
        <w:rPr>
          <w:i/>
          <w:iCs/>
        </w:rPr>
      </w:pPr>
      <w:r w:rsidRPr="00C06149">
        <w:rPr>
          <w:i/>
          <w:iCs/>
        </w:rPr>
        <w:t xml:space="preserve">Kompetensutveckling </w:t>
      </w:r>
      <w:r w:rsidR="008E5004" w:rsidRPr="00C06149">
        <w:rPr>
          <w:i/>
          <w:iCs/>
        </w:rPr>
        <w:t>och omskolning för att säkerställa framtidsinriktad kompetens</w:t>
      </w:r>
    </w:p>
    <w:p w14:paraId="3F04C5E0" w14:textId="73015F79" w:rsidR="007165A3" w:rsidRDefault="007F2C6D" w:rsidP="00513E33">
      <w:pPr>
        <w:pStyle w:val="Brdtext"/>
        <w:jc w:val="both"/>
      </w:pPr>
      <w:r>
        <w:t>K</w:t>
      </w:r>
      <w:r w:rsidR="00E310EC">
        <w:t>ommissionen</w:t>
      </w:r>
      <w:r>
        <w:t xml:space="preserve"> konstaterar</w:t>
      </w:r>
      <w:r w:rsidR="00E310EC">
        <w:t xml:space="preserve"> att de</w:t>
      </w:r>
      <w:r w:rsidR="003A6F6F">
        <w:t>n</w:t>
      </w:r>
      <w:r w:rsidR="00E310EC">
        <w:t xml:space="preserve"> vill fortsätta stödja införandet av individuella utbildningskonton för att möjliggöra kompetensutveckling och omskolning för alla, oavsett anställningsstatus. </w:t>
      </w:r>
      <w:r w:rsidR="00387616">
        <w:t>K</w:t>
      </w:r>
      <w:r w:rsidR="009E26F0">
        <w:t>ommission</w:t>
      </w:r>
      <w:r w:rsidR="00EC3947">
        <w:t>en</w:t>
      </w:r>
      <w:r w:rsidR="009E26F0">
        <w:t xml:space="preserve"> </w:t>
      </w:r>
      <w:r w:rsidR="00387616">
        <w:t>vill även se</w:t>
      </w:r>
      <w:r w:rsidR="007165A3">
        <w:t xml:space="preserve"> en ökad användning av mikromeriter som flexibla utbildningslösningar</w:t>
      </w:r>
      <w:r w:rsidR="00387616">
        <w:t xml:space="preserve">, i enlighet med </w:t>
      </w:r>
      <w:r w:rsidR="00387616">
        <w:lastRenderedPageBreak/>
        <w:t xml:space="preserve">rådsrekommendationen om mikromeriter (2022/C 243/02), </w:t>
      </w:r>
      <w:r w:rsidR="007165A3">
        <w:t xml:space="preserve">för att göra </w:t>
      </w:r>
      <w:r w:rsidR="00387616">
        <w:t>dem</w:t>
      </w:r>
      <w:r w:rsidR="007165A3">
        <w:t xml:space="preserve"> jämförbara och digitalt tillgängliga </w:t>
      </w:r>
      <w:r w:rsidR="00387616">
        <w:t xml:space="preserve">mellan </w:t>
      </w:r>
      <w:r w:rsidR="007165A3">
        <w:t xml:space="preserve">sektorer och </w:t>
      </w:r>
      <w:r w:rsidR="00387616">
        <w:t xml:space="preserve">länder genom att involvera alla aktörer som utfärdar mikromeriter, </w:t>
      </w:r>
      <w:r w:rsidR="005E1787">
        <w:t xml:space="preserve">inte minst </w:t>
      </w:r>
      <w:r w:rsidR="00387616">
        <w:t>privata utbildningsaktörer.</w:t>
      </w:r>
      <w:r w:rsidR="00B85346">
        <w:t xml:space="preserve"> </w:t>
      </w:r>
      <w:r w:rsidR="007F1AA0">
        <w:t xml:space="preserve">Mikromeriter bör kopplas till referensramar för kvalifikationer, både på europeisk och nationell nivå. Målsättningen är även att öka antalet gemensamma mikromeriter som då kan användas inom rekrytering och vid befordran, särskilt i strategiska </w:t>
      </w:r>
      <w:r w:rsidR="00B577A2">
        <w:t>branscher</w:t>
      </w:r>
      <w:r w:rsidR="007F1AA0">
        <w:t>.</w:t>
      </w:r>
    </w:p>
    <w:p w14:paraId="3756CF9C" w14:textId="73E3535F" w:rsidR="00E310EC" w:rsidRDefault="007165A3" w:rsidP="00513E33">
      <w:pPr>
        <w:pStyle w:val="Brdtext"/>
        <w:jc w:val="both"/>
      </w:pPr>
      <w:r>
        <w:t xml:space="preserve">Kommissionen </w:t>
      </w:r>
      <w:r w:rsidR="00713ADF">
        <w:t>vill stödja</w:t>
      </w:r>
      <w:r w:rsidR="006624A9">
        <w:t xml:space="preserve"> </w:t>
      </w:r>
      <w:r w:rsidR="008765FF">
        <w:t>erfarenhetsutbyte</w:t>
      </w:r>
      <w:r w:rsidR="00AA2E4E">
        <w:t xml:space="preserve"> m</w:t>
      </w:r>
      <w:r w:rsidR="006624A9">
        <w:t xml:space="preserve">ellan medlemsstaterna om </w:t>
      </w:r>
      <w:r w:rsidR="00352492">
        <w:t>innovativa gemen</w:t>
      </w:r>
      <w:r w:rsidR="008765FF">
        <w:t xml:space="preserve">samma </w:t>
      </w:r>
      <w:r w:rsidR="00736FCF">
        <w:t>plattformar</w:t>
      </w:r>
      <w:r w:rsidR="008765FF">
        <w:t xml:space="preserve"> för inlärning</w:t>
      </w:r>
      <w:r w:rsidR="006624A9">
        <w:t>. Dessa ska motivera och skapa förutsättningar för</w:t>
      </w:r>
      <w:r w:rsidR="00352492" w:rsidDel="006624A9">
        <w:t xml:space="preserve"> </w:t>
      </w:r>
      <w:r w:rsidR="00352492">
        <w:t xml:space="preserve">individer med </w:t>
      </w:r>
      <w:r w:rsidR="00496ED9">
        <w:t xml:space="preserve">låga eller </w:t>
      </w:r>
      <w:r w:rsidR="00352492">
        <w:t xml:space="preserve">bristande </w:t>
      </w:r>
      <w:r w:rsidR="00874D41">
        <w:t xml:space="preserve">grundläggande färdigheter </w:t>
      </w:r>
      <w:r w:rsidR="006624A9">
        <w:t>att</w:t>
      </w:r>
      <w:r w:rsidR="00352492">
        <w:t xml:space="preserve"> skaffa sig nya </w:t>
      </w:r>
      <w:r w:rsidR="00635235">
        <w:t>kompetenser</w:t>
      </w:r>
      <w:r w:rsidR="00352492">
        <w:t xml:space="preserve"> i miljöer där de känner sig bekväma.</w:t>
      </w:r>
    </w:p>
    <w:p w14:paraId="537D4329" w14:textId="74670C57" w:rsidR="00352492" w:rsidRDefault="00352492" w:rsidP="00513E33">
      <w:pPr>
        <w:pStyle w:val="Brdtext"/>
        <w:jc w:val="both"/>
      </w:pPr>
      <w:r>
        <w:t xml:space="preserve">Vidare </w:t>
      </w:r>
      <w:r w:rsidR="008765FF">
        <w:t xml:space="preserve">vill </w:t>
      </w:r>
      <w:r w:rsidR="00AF3C28">
        <w:t xml:space="preserve">kommissionen </w:t>
      </w:r>
      <w:r w:rsidR="00445706">
        <w:t>genomföra</w:t>
      </w:r>
      <w:r w:rsidR="00AE4062">
        <w:t xml:space="preserve"> </w:t>
      </w:r>
      <w:r>
        <w:t>ett pilot</w:t>
      </w:r>
      <w:r w:rsidR="00445706">
        <w:t>projekt</w:t>
      </w:r>
      <w:r>
        <w:t xml:space="preserve"> med en kompetensgaranti</w:t>
      </w:r>
      <w:r w:rsidR="00AF3C28">
        <w:t xml:space="preserve"> för att säkerställa att arbetstagare inom sektorer som genomgår omstrukturering eller </w:t>
      </w:r>
      <w:r w:rsidR="00445706">
        <w:t xml:space="preserve">där många </w:t>
      </w:r>
      <w:r w:rsidR="00AF3C28">
        <w:t xml:space="preserve">riskerar </w:t>
      </w:r>
      <w:r w:rsidR="00445706">
        <w:t xml:space="preserve">att bli </w:t>
      </w:r>
      <w:r w:rsidR="00AF3C28">
        <w:t>arbetslös</w:t>
      </w:r>
      <w:r w:rsidR="00445706">
        <w:t>a</w:t>
      </w:r>
      <w:r w:rsidR="00AF3C28">
        <w:t xml:space="preserve"> får möjligheter att vidareutbilda sig och etablera sig inom nya branscher och företag.</w:t>
      </w:r>
    </w:p>
    <w:p w14:paraId="1BB86DB1" w14:textId="4672A698" w:rsidR="00EC3DDB" w:rsidRDefault="004F2F47" w:rsidP="005008C7">
      <w:pPr>
        <w:pStyle w:val="Brdtext"/>
        <w:jc w:val="both"/>
      </w:pPr>
      <w:r>
        <w:t xml:space="preserve">Kommissionen </w:t>
      </w:r>
      <w:r w:rsidR="00AF3C28">
        <w:t>nämn</w:t>
      </w:r>
      <w:r>
        <w:t>er</w:t>
      </w:r>
      <w:r w:rsidR="00AF3C28">
        <w:t xml:space="preserve"> </w:t>
      </w:r>
      <w:r w:rsidR="00371510">
        <w:t>också</w:t>
      </w:r>
      <w:r w:rsidR="00736FCF">
        <w:t xml:space="preserve"> </w:t>
      </w:r>
      <w:r w:rsidR="00AF3C28">
        <w:t xml:space="preserve">att en granskning av den allmänna gruppundantagsförordningen </w:t>
      </w:r>
      <w:r w:rsidR="003A6F6F">
        <w:t xml:space="preserve">([EU] nr 651/2014) </w:t>
      </w:r>
      <w:r w:rsidR="00AF3C28">
        <w:t>ska göras för att utvärdera behovet av uppdaterade regler för statligt stöd till utbildning. Syftet är att ge bättre incitament för företag att investera i kompetensutveckling och omskolning av arbetskraften.</w:t>
      </w:r>
    </w:p>
    <w:p w14:paraId="0C456BAF" w14:textId="7BF871BE" w:rsidR="00AF3C28" w:rsidRDefault="00AF3C28" w:rsidP="005008C7">
      <w:pPr>
        <w:pStyle w:val="Brdtext"/>
        <w:jc w:val="both"/>
      </w:pPr>
      <w:r>
        <w:t>Dessutom vill kommissionen fortsätta stärka samarbetet mellan offentlig och privat sektor för att främja kompetensutveckling inom olika strategiska branscher. D</w:t>
      </w:r>
      <w:r w:rsidR="00371510">
        <w:t>et</w:t>
      </w:r>
      <w:r>
        <w:t xml:space="preserve"> </w:t>
      </w:r>
      <w:r w:rsidR="00891B2A">
        <w:t xml:space="preserve">gäller </w:t>
      </w:r>
      <w:r>
        <w:t>bland annat ett förstärkande av kompetenspakten</w:t>
      </w:r>
      <w:r w:rsidR="00AE4062">
        <w:t xml:space="preserve"> för att </w:t>
      </w:r>
      <w:r w:rsidR="005B1349">
        <w:t xml:space="preserve">stödja kompetensutveckling och omskolning i strategiska branscher </w:t>
      </w:r>
      <w:r w:rsidR="0054459E">
        <w:t>i enlighet med</w:t>
      </w:r>
      <w:r w:rsidR="00AE4062">
        <w:t xml:space="preserve"> </w:t>
      </w:r>
      <w:r w:rsidR="00371510">
        <w:t>konkurrens</w:t>
      </w:r>
      <w:r w:rsidR="00734235">
        <w:t>krafts</w:t>
      </w:r>
      <w:r w:rsidR="00371510">
        <w:t>kompassen</w:t>
      </w:r>
      <w:r w:rsidR="00736FCF">
        <w:t xml:space="preserve"> </w:t>
      </w:r>
      <w:r w:rsidR="00AE4062">
        <w:t>och</w:t>
      </w:r>
      <w:r w:rsidR="006D4008">
        <w:t xml:space="preserve"> given</w:t>
      </w:r>
      <w:r w:rsidR="008A22ED">
        <w:t xml:space="preserve"> </w:t>
      </w:r>
      <w:r w:rsidR="006D4008">
        <w:t xml:space="preserve">för </w:t>
      </w:r>
      <w:r w:rsidR="00AE4062">
        <w:t xml:space="preserve">en ren </w:t>
      </w:r>
      <w:r w:rsidR="006D4008">
        <w:t>industri</w:t>
      </w:r>
      <w:r w:rsidR="00825E92">
        <w:t xml:space="preserve"> (</w:t>
      </w:r>
      <w:r w:rsidR="006D4008">
        <w:t xml:space="preserve">se vidare faktapromemoria </w:t>
      </w:r>
      <w:r w:rsidR="006D4008" w:rsidRPr="006D4008">
        <w:t>2024/</w:t>
      </w:r>
      <w:proofErr w:type="gramStart"/>
      <w:r w:rsidR="006D4008" w:rsidRPr="006D4008">
        <w:t>25:FPM</w:t>
      </w:r>
      <w:proofErr w:type="gramEnd"/>
      <w:r w:rsidR="006D4008" w:rsidRPr="006D4008">
        <w:t>24</w:t>
      </w:r>
      <w:r w:rsidR="00825E92">
        <w:t>)</w:t>
      </w:r>
      <w:r w:rsidR="00AE4062">
        <w:t xml:space="preserve">. </w:t>
      </w:r>
      <w:r w:rsidR="00CE4AB7">
        <w:t>Kommissionen uppmanar medlemmar i pakten att fördubbla sitt åtagande.</w:t>
      </w:r>
    </w:p>
    <w:p w14:paraId="0EA2C250" w14:textId="03D698CE" w:rsidR="00AE4062" w:rsidRDefault="008F5B3A" w:rsidP="00513E33">
      <w:pPr>
        <w:pStyle w:val="Brdtext"/>
        <w:jc w:val="both"/>
      </w:pPr>
      <w:r>
        <w:t>K</w:t>
      </w:r>
      <w:r w:rsidR="00AE4062">
        <w:t xml:space="preserve">ommissionen </w:t>
      </w:r>
      <w:r>
        <w:t xml:space="preserve">avser också </w:t>
      </w:r>
      <w:r w:rsidR="00AE4062">
        <w:t>gransk</w:t>
      </w:r>
      <w:r w:rsidR="00EC3DDB">
        <w:t>a</w:t>
      </w:r>
      <w:r w:rsidR="002B040B">
        <w:t xml:space="preserve"> kompetensakademier i EU (</w:t>
      </w:r>
      <w:r w:rsidR="00AE4062">
        <w:t xml:space="preserve">EU </w:t>
      </w:r>
      <w:proofErr w:type="spellStart"/>
      <w:r w:rsidR="00AE4062">
        <w:t>Skills</w:t>
      </w:r>
      <w:proofErr w:type="spellEnd"/>
      <w:r w:rsidR="00AE4062">
        <w:t xml:space="preserve"> </w:t>
      </w:r>
      <w:proofErr w:type="spellStart"/>
      <w:r w:rsidR="00AE4062">
        <w:t>Academies</w:t>
      </w:r>
      <w:proofErr w:type="spellEnd"/>
      <w:r w:rsidR="002B040B">
        <w:t>)</w:t>
      </w:r>
      <w:r w:rsidR="00AE4062">
        <w:t xml:space="preserve"> för att identifiera framgångsfaktorer och skala upp de mest effektiva modellerna. Detta ska bidra till att stärka industrins tillgång till de kompetenser som behövs för den digitala och gröna omställningen. </w:t>
      </w:r>
      <w:r w:rsidR="009304C2">
        <w:t>Akademierna</w:t>
      </w:r>
      <w:r w:rsidR="00AE4062">
        <w:t xml:space="preserve"> ska inrikta sig på </w:t>
      </w:r>
      <w:r w:rsidR="009304C2">
        <w:t xml:space="preserve">strategiska </w:t>
      </w:r>
      <w:r w:rsidR="00AE4062">
        <w:t xml:space="preserve">sektorer </w:t>
      </w:r>
      <w:r w:rsidR="009304C2">
        <w:t>sås</w:t>
      </w:r>
      <w:r w:rsidR="00AE4062">
        <w:t>om försvar, fordon, cirkulär ekonomi, mat samt digitala fält som AI, kvant</w:t>
      </w:r>
      <w:r w:rsidR="001F542C">
        <w:t>um, virtuella miljöer och halvledare.</w:t>
      </w:r>
    </w:p>
    <w:p w14:paraId="1C7117FB" w14:textId="0B591084" w:rsidR="000121CE" w:rsidRPr="000121CE" w:rsidRDefault="009304C2" w:rsidP="00513E33">
      <w:pPr>
        <w:pStyle w:val="Brdtext"/>
        <w:jc w:val="both"/>
        <w:rPr>
          <w:b/>
          <w:bCs/>
        </w:rPr>
      </w:pPr>
      <w:r>
        <w:lastRenderedPageBreak/>
        <w:t>K</w:t>
      </w:r>
      <w:r w:rsidR="001F542C">
        <w:t xml:space="preserve">ommissionen </w:t>
      </w:r>
      <w:r>
        <w:t>tar upp att</w:t>
      </w:r>
      <w:r w:rsidR="002079EC">
        <w:t xml:space="preserve"> </w:t>
      </w:r>
      <w:r>
        <w:t>försöksåtgärder ska genomföras</w:t>
      </w:r>
      <w:r w:rsidR="002079EC">
        <w:t xml:space="preserve"> bland annat </w:t>
      </w:r>
      <w:r w:rsidR="00F63D76">
        <w:t>in</w:t>
      </w:r>
      <w:r w:rsidR="001F542C">
        <w:t xml:space="preserve">om Erasmus+, </w:t>
      </w:r>
      <w:r w:rsidR="002079EC">
        <w:t xml:space="preserve">det </w:t>
      </w:r>
      <w:r w:rsidR="001F542C">
        <w:t>digitala Europaprogram</w:t>
      </w:r>
      <w:r w:rsidR="002079EC">
        <w:t>met</w:t>
      </w:r>
      <w:r w:rsidR="001F542C">
        <w:t xml:space="preserve"> och </w:t>
      </w:r>
      <w:proofErr w:type="gramStart"/>
      <w:r w:rsidR="00645747">
        <w:t>E</w:t>
      </w:r>
      <w:r w:rsidR="00E40727">
        <w:t>uropeiska</w:t>
      </w:r>
      <w:proofErr w:type="gramEnd"/>
      <w:r w:rsidR="00E40727">
        <w:t xml:space="preserve"> institutet för innovation och teknologi (</w:t>
      </w:r>
      <w:r w:rsidR="001F542C">
        <w:t>EIT</w:t>
      </w:r>
      <w:r w:rsidR="00E40727">
        <w:t>)</w:t>
      </w:r>
      <w:r w:rsidR="001F542C">
        <w:t xml:space="preserve"> för att upprätta transnationella partnerskap mellan universitet och näringsliv. Syftet är att utbilda arbetskraft inom branscher med stora kompetensbrister.</w:t>
      </w:r>
      <w:r w:rsidR="003C45E6">
        <w:t xml:space="preserve"> </w:t>
      </w:r>
    </w:p>
    <w:p w14:paraId="3E206A05" w14:textId="718DF953" w:rsidR="008E5004" w:rsidRPr="00C06149" w:rsidRDefault="0000105A" w:rsidP="004F0780">
      <w:pPr>
        <w:pStyle w:val="Brdtext"/>
        <w:rPr>
          <w:i/>
          <w:iCs/>
        </w:rPr>
      </w:pPr>
      <w:r w:rsidRPr="00C06149">
        <w:rPr>
          <w:i/>
          <w:iCs/>
        </w:rPr>
        <w:t>Rörlighet</w:t>
      </w:r>
      <w:r w:rsidR="008E5004" w:rsidRPr="00C06149">
        <w:rPr>
          <w:i/>
          <w:iCs/>
        </w:rPr>
        <w:t xml:space="preserve"> och fördel</w:t>
      </w:r>
      <w:r w:rsidRPr="00C06149">
        <w:rPr>
          <w:i/>
          <w:iCs/>
        </w:rPr>
        <w:t>ning av</w:t>
      </w:r>
      <w:r w:rsidR="008E5004" w:rsidRPr="00C06149">
        <w:rPr>
          <w:i/>
          <w:iCs/>
        </w:rPr>
        <w:t xml:space="preserve"> kompetens för att frigöra den inre marknadens fulla potential</w:t>
      </w:r>
    </w:p>
    <w:p w14:paraId="04CAC057" w14:textId="45D0A83B" w:rsidR="00BF7431" w:rsidRDefault="008F5B3A" w:rsidP="00513E33">
      <w:pPr>
        <w:pStyle w:val="Brdtext"/>
        <w:jc w:val="both"/>
      </w:pPr>
      <w:r>
        <w:t>K</w:t>
      </w:r>
      <w:r w:rsidR="00357E97">
        <w:t>ommissionen</w:t>
      </w:r>
      <w:r>
        <w:t xml:space="preserve"> vill</w:t>
      </w:r>
      <w:r w:rsidR="00357E97">
        <w:t xml:space="preserve"> </w:t>
      </w:r>
      <w:r w:rsidR="00E116A4">
        <w:t xml:space="preserve">underlätta </w:t>
      </w:r>
      <w:r w:rsidR="006347B2">
        <w:t xml:space="preserve">portabiliteten </w:t>
      </w:r>
      <w:r w:rsidR="00E116A4">
        <w:t xml:space="preserve">av kompetens och kvalifikationer och därmed </w:t>
      </w:r>
      <w:r w:rsidR="00357E97">
        <w:t xml:space="preserve">förenkla rörligheten på arbetsmarknaden </w:t>
      </w:r>
      <w:r w:rsidR="00BF7431">
        <w:t xml:space="preserve">genom ett initiativ </w:t>
      </w:r>
      <w:r w:rsidR="0000105A">
        <w:t>om</w:t>
      </w:r>
      <w:r w:rsidR="00BF7431">
        <w:t xml:space="preserve"> kompetensportabilitet</w:t>
      </w:r>
      <w:r w:rsidR="0000105A" w:rsidDel="00E116A4">
        <w:t xml:space="preserve"> </w:t>
      </w:r>
      <w:r w:rsidR="00E116A4">
        <w:t xml:space="preserve">så </w:t>
      </w:r>
      <w:r w:rsidR="0000105A">
        <w:t xml:space="preserve">att arbetstagare och företag ska </w:t>
      </w:r>
      <w:r w:rsidR="00E116A4">
        <w:t>kunna</w:t>
      </w:r>
      <w:r w:rsidR="0000105A">
        <w:t xml:space="preserve"> använda </w:t>
      </w:r>
      <w:r w:rsidR="00E116A4">
        <w:t xml:space="preserve">hela </w:t>
      </w:r>
      <w:r w:rsidR="0000105A">
        <w:t>den inre marknaden</w:t>
      </w:r>
      <w:r w:rsidR="00E116A4">
        <w:t>s</w:t>
      </w:r>
      <w:r w:rsidR="0000105A">
        <w:t xml:space="preserve"> potential. </w:t>
      </w:r>
      <w:r w:rsidR="00006B68">
        <w:t>Inom ramen för detta initiativ ska behovet av ett lagstiftningsförslag som bemöter hinder för arbetstagare</w:t>
      </w:r>
      <w:r w:rsidR="00F2657D">
        <w:t>s</w:t>
      </w:r>
      <w:r w:rsidR="00006B68">
        <w:t xml:space="preserve"> </w:t>
      </w:r>
      <w:r w:rsidR="00F2657D">
        <w:t xml:space="preserve">mobilitet </w:t>
      </w:r>
      <w:r w:rsidR="00006B68">
        <w:t xml:space="preserve">utforskas, inklusive </w:t>
      </w:r>
      <w:r w:rsidR="00F2657D">
        <w:t xml:space="preserve">för </w:t>
      </w:r>
      <w:r w:rsidR="00006B68">
        <w:t>oreglerade yrken. För det andra ska</w:t>
      </w:r>
      <w:r w:rsidR="007B37AF">
        <w:t xml:space="preserve"> kommissionen</w:t>
      </w:r>
      <w:r w:rsidR="00C06149">
        <w:t xml:space="preserve"> </w:t>
      </w:r>
      <w:r w:rsidR="007B37AF">
        <w:t xml:space="preserve">överväga åtgärder för att modernisera och förenkla </w:t>
      </w:r>
      <w:r w:rsidR="00006B68">
        <w:t xml:space="preserve">processen för </w:t>
      </w:r>
      <w:r w:rsidR="007B37AF">
        <w:t>erkännande av reglerade yrken.</w:t>
      </w:r>
      <w:r w:rsidR="00006B68">
        <w:t xml:space="preserve"> För det tredje ska initiativet utforska behovet av gemensamma regler för enklare processer när det gäller erkännande och validering av tredje</w:t>
      </w:r>
      <w:r w:rsidR="00146AB8">
        <w:softHyphen/>
      </w:r>
      <w:r w:rsidR="00006B68">
        <w:t>landsmedborgares kvalifikationer och kompetens.</w:t>
      </w:r>
    </w:p>
    <w:p w14:paraId="0D25AA59" w14:textId="522019C4" w:rsidR="00BF7431" w:rsidRDefault="00BF7431" w:rsidP="00513E33">
      <w:pPr>
        <w:pStyle w:val="Brdtext"/>
        <w:jc w:val="both"/>
      </w:pPr>
      <w:r w:rsidRPr="00BF7431">
        <w:t xml:space="preserve">Vidare </w:t>
      </w:r>
      <w:r w:rsidR="007F796D">
        <w:t>vill kommissionen utveckla</w:t>
      </w:r>
      <w:r w:rsidR="007F796D" w:rsidRPr="00BF7431">
        <w:t xml:space="preserve"> </w:t>
      </w:r>
      <w:r w:rsidRPr="00BF7431">
        <w:t>ett europeiskt ramverk för automatiskt erkännande av kvalifikationer och studier utomlands inom skola, yrkesutbildning och högre utbildning. Kommissionen kommer även att analysera möjligheten för EU att ansluta sig till k</w:t>
      </w:r>
      <w:r w:rsidRPr="00E33885">
        <w:rPr>
          <w:color w:val="000000"/>
        </w:rPr>
        <w:t>onventionen om erkännande av bevis avseende högre utbildning i Europaregionen</w:t>
      </w:r>
      <w:r w:rsidRPr="00BF7431">
        <w:t>.</w:t>
      </w:r>
    </w:p>
    <w:p w14:paraId="6A6AB5C3" w14:textId="2DC615CD" w:rsidR="00BF7431" w:rsidRDefault="00171F05" w:rsidP="00513E33">
      <w:pPr>
        <w:pStyle w:val="Brdtext"/>
        <w:jc w:val="both"/>
      </w:pPr>
      <w:r>
        <w:t>K</w:t>
      </w:r>
      <w:r w:rsidR="00BF7431">
        <w:t>ommissionen</w:t>
      </w:r>
      <w:r w:rsidR="00BF7431" w:rsidDel="00171F05">
        <w:t xml:space="preserve"> </w:t>
      </w:r>
      <w:r>
        <w:t xml:space="preserve">lyfter fram behovet av </w:t>
      </w:r>
      <w:r w:rsidR="00CC12E6">
        <w:t>framtidsinriktade europeiska kvalifikationer</w:t>
      </w:r>
      <w:r>
        <w:t>.</w:t>
      </w:r>
      <w:r w:rsidR="00CC12E6">
        <w:t xml:space="preserve"> </w:t>
      </w:r>
      <w:r>
        <w:t xml:space="preserve">Utvecklingen av </w:t>
      </w:r>
      <w:r w:rsidR="00BF7431">
        <w:t>gemensa</w:t>
      </w:r>
      <w:r w:rsidR="00556368">
        <w:t>mm</w:t>
      </w:r>
      <w:r w:rsidR="00BF7431">
        <w:t xml:space="preserve">a </w:t>
      </w:r>
      <w:r>
        <w:t xml:space="preserve">innovativa </w:t>
      </w:r>
      <w:r w:rsidR="00BF7431">
        <w:t xml:space="preserve">europeiska utbildningsprogram ska </w:t>
      </w:r>
      <w:r>
        <w:t>underlättas</w:t>
      </w:r>
      <w:r w:rsidR="00BF7431">
        <w:t>, potentiellt genom en europeisk examen</w:t>
      </w:r>
      <w:r w:rsidR="00751AA8">
        <w:t xml:space="preserve"> eller </w:t>
      </w:r>
      <w:r w:rsidR="00E927D0">
        <w:t>examens</w:t>
      </w:r>
      <w:r w:rsidR="00751AA8">
        <w:t>märkning</w:t>
      </w:r>
      <w:r>
        <w:t>.</w:t>
      </w:r>
      <w:r w:rsidR="00BF7431">
        <w:t xml:space="preserve"> </w:t>
      </w:r>
      <w:r>
        <w:t xml:space="preserve">Dessutom ska arbete initieras med att utveckla ett potentiellt </w:t>
      </w:r>
      <w:r w:rsidR="00BF7431">
        <w:t xml:space="preserve">europeiskt </w:t>
      </w:r>
      <w:r w:rsidR="008309E9">
        <w:t xml:space="preserve">diplom för </w:t>
      </w:r>
      <w:r w:rsidR="00BF7431">
        <w:t>yrkesutbildning</w:t>
      </w:r>
      <w:r w:rsidR="003D1ED5">
        <w:t>,</w:t>
      </w:r>
      <w:r>
        <w:t xml:space="preserve"> eller </w:t>
      </w:r>
      <w:r w:rsidR="008309E9">
        <w:t xml:space="preserve">en </w:t>
      </w:r>
      <w:r w:rsidR="00CC56D5">
        <w:t>EU-</w:t>
      </w:r>
      <w:r w:rsidR="008309E9">
        <w:t>märkning</w:t>
      </w:r>
      <w:r w:rsidR="00751AA8">
        <w:t xml:space="preserve"> </w:t>
      </w:r>
      <w:r>
        <w:t>för yrkesutbildning</w:t>
      </w:r>
      <w:r w:rsidR="00CC56D5">
        <w:t>,</w:t>
      </w:r>
      <w:r>
        <w:t xml:space="preserve"> på gymnasial- och eftergymnasial nivå i syfte att</w:t>
      </w:r>
      <w:r w:rsidR="00751AA8">
        <w:t xml:space="preserve"> öka rörligheten inom EU.</w:t>
      </w:r>
    </w:p>
    <w:p w14:paraId="1E2122E6" w14:textId="20135E46" w:rsidR="008E5004" w:rsidRDefault="009B25E8" w:rsidP="00513E33">
      <w:pPr>
        <w:pStyle w:val="Brdtext"/>
        <w:jc w:val="both"/>
      </w:pPr>
      <w:r>
        <w:t xml:space="preserve">Tre olika initiativ </w:t>
      </w:r>
      <w:r w:rsidR="00207B46">
        <w:t xml:space="preserve">tas upp </w:t>
      </w:r>
      <w:r>
        <w:t>för</w:t>
      </w:r>
      <w:r w:rsidR="00556368" w:rsidDel="009B25E8">
        <w:t xml:space="preserve"> </w:t>
      </w:r>
      <w:r w:rsidR="00556368">
        <w:t xml:space="preserve">att fördjupa gränsöverskridande </w:t>
      </w:r>
      <w:r w:rsidR="00022CF1">
        <w:t>samarbeten</w:t>
      </w:r>
      <w:r w:rsidR="00556368">
        <w:t xml:space="preserve"> </w:t>
      </w:r>
      <w:r w:rsidR="00B6130A">
        <w:t>i syfte</w:t>
      </w:r>
      <w:r>
        <w:t xml:space="preserve"> att leverera framtidsinriktad kompetens. Utvecklingen av </w:t>
      </w:r>
      <w:r w:rsidR="007B4DE7">
        <w:t xml:space="preserve">en </w:t>
      </w:r>
      <w:r w:rsidR="004A7FF0">
        <w:t>juridisk form</w:t>
      </w:r>
      <w:r w:rsidR="007B4DE7">
        <w:t xml:space="preserve"> för </w:t>
      </w:r>
      <w:r w:rsidR="005E1787">
        <w:t xml:space="preserve">Europauniversitet </w:t>
      </w:r>
      <w:r>
        <w:t>ska undersökas</w:t>
      </w:r>
      <w:r w:rsidR="000B1BCF">
        <w:t>.</w:t>
      </w:r>
      <w:r w:rsidR="007B4DE7" w:rsidDel="009B25E8">
        <w:t xml:space="preserve"> </w:t>
      </w:r>
      <w:r w:rsidR="000B1BCF">
        <w:t>G</w:t>
      </w:r>
      <w:r w:rsidR="00856868">
        <w:t xml:space="preserve">ränsöverskridande samarbete </w:t>
      </w:r>
      <w:r w:rsidR="000B1BCF">
        <w:t xml:space="preserve">ska stärkas </w:t>
      </w:r>
      <w:r w:rsidR="00856868">
        <w:t xml:space="preserve">inom </w:t>
      </w:r>
      <w:r>
        <w:t xml:space="preserve">yrkeskunskapscentrum </w:t>
      </w:r>
      <w:r w:rsidR="00207B46">
        <w:t xml:space="preserve">som </w:t>
      </w:r>
      <w:r>
        <w:t>ska bidra till nationella reformer genom privat</w:t>
      </w:r>
      <w:r w:rsidR="00095AF3">
        <w:t>-</w:t>
      </w:r>
      <w:r>
        <w:t>offentliga partnerskap och e</w:t>
      </w:r>
      <w:r w:rsidR="007B4DE7">
        <w:t xml:space="preserve">tt pilotprojekt för europeiska skolallianser </w:t>
      </w:r>
      <w:r w:rsidR="00207B46">
        <w:t xml:space="preserve">som ska </w:t>
      </w:r>
      <w:r w:rsidR="007B4DE7">
        <w:t>öka elev- och lärarmobilitet</w:t>
      </w:r>
      <w:r w:rsidR="00954C1B">
        <w:t xml:space="preserve"> Även</w:t>
      </w:r>
      <w:r w:rsidR="007B4DE7">
        <w:t xml:space="preserve"> det gränsöverskridande samarbetet mellan </w:t>
      </w:r>
      <w:r w:rsidR="007B4DE7">
        <w:lastRenderedPageBreak/>
        <w:t>skolor och utbildningsmyndigheter</w:t>
      </w:r>
      <w:r w:rsidR="00954C1B">
        <w:t xml:space="preserve"> ska stärkas</w:t>
      </w:r>
      <w:r w:rsidR="007B4DE7">
        <w:t xml:space="preserve">. Dessutom vill kommissionen stärka Erasmus+ genom att göra </w:t>
      </w:r>
      <w:r w:rsidR="00B35DCF">
        <w:t xml:space="preserve">programmet </w:t>
      </w:r>
      <w:r w:rsidR="007B4DE7">
        <w:t>mer inkluderande och tillgängligt för alla</w:t>
      </w:r>
      <w:r w:rsidR="00933977">
        <w:t>, inte minst för studenter med begränsade möjligheter</w:t>
      </w:r>
      <w:r w:rsidR="007B4DE7">
        <w:t>.</w:t>
      </w:r>
    </w:p>
    <w:p w14:paraId="3EF720A2" w14:textId="79B08067" w:rsidR="00D264B3" w:rsidRPr="00C06149" w:rsidRDefault="008E5004" w:rsidP="004F0780">
      <w:pPr>
        <w:pStyle w:val="Brdtext"/>
        <w:rPr>
          <w:i/>
          <w:iCs/>
        </w:rPr>
      </w:pPr>
      <w:r w:rsidRPr="00C06149">
        <w:rPr>
          <w:i/>
          <w:iCs/>
        </w:rPr>
        <w:t>Attrahera och behålla</w:t>
      </w:r>
      <w:r w:rsidR="00EA555B" w:rsidRPr="00C06149">
        <w:rPr>
          <w:i/>
          <w:iCs/>
        </w:rPr>
        <w:t xml:space="preserve"> kompetens från tredjel</w:t>
      </w:r>
      <w:r w:rsidR="00993217">
        <w:rPr>
          <w:i/>
          <w:iCs/>
        </w:rPr>
        <w:t>and</w:t>
      </w:r>
      <w:r w:rsidR="00CB000F">
        <w:rPr>
          <w:i/>
          <w:iCs/>
        </w:rPr>
        <w:t xml:space="preserve"> </w:t>
      </w:r>
    </w:p>
    <w:p w14:paraId="7DBF3F7F" w14:textId="7B6BD7F3" w:rsidR="007407CC" w:rsidRDefault="00D233C3" w:rsidP="00E37EE9">
      <w:pPr>
        <w:pStyle w:val="Brdtext"/>
        <w:jc w:val="both"/>
      </w:pPr>
      <w:r>
        <w:t>K</w:t>
      </w:r>
      <w:r w:rsidR="00EE5EFE">
        <w:t>ommissionen</w:t>
      </w:r>
      <w:r>
        <w:t xml:space="preserve"> vill också</w:t>
      </w:r>
      <w:r w:rsidR="00EE5EFE">
        <w:t xml:space="preserve"> stärka EU:s attraktionskraft för arbetskraft</w:t>
      </w:r>
      <w:r w:rsidR="006E3F36">
        <w:t xml:space="preserve"> utanför EU</w:t>
      </w:r>
      <w:r w:rsidR="00EA555B">
        <w:t>. För att underlätta rekrytering av arbetssökande från tredje</w:t>
      </w:r>
      <w:r w:rsidR="00933977">
        <w:t xml:space="preserve">land </w:t>
      </w:r>
      <w:r w:rsidR="00EC49D9">
        <w:t xml:space="preserve">har kommissionen </w:t>
      </w:r>
      <w:r w:rsidR="00022CF1">
        <w:t>bland</w:t>
      </w:r>
      <w:r w:rsidR="00EE5EFE">
        <w:t xml:space="preserve"> annat </w:t>
      </w:r>
      <w:r w:rsidR="00EC49D9">
        <w:t xml:space="preserve">föreslagit </w:t>
      </w:r>
      <w:r w:rsidR="00EA555B">
        <w:t xml:space="preserve">att </w:t>
      </w:r>
      <w:r w:rsidR="00EC49D9">
        <w:t xml:space="preserve">det </w:t>
      </w:r>
      <w:r w:rsidR="00EE5EFE">
        <w:t>inrätta</w:t>
      </w:r>
      <w:r w:rsidR="00EA555B">
        <w:t>s</w:t>
      </w:r>
      <w:r w:rsidR="00EE5EFE">
        <w:t xml:space="preserve"> en EU</w:t>
      </w:r>
      <w:r w:rsidR="00CB609D">
        <w:t>-talangreserv</w:t>
      </w:r>
      <w:r w:rsidR="00E37EE9">
        <w:t xml:space="preserve"> (se vidare faktapromemoria 2023/</w:t>
      </w:r>
      <w:proofErr w:type="gramStart"/>
      <w:r w:rsidR="00E37EE9">
        <w:t>24:FPM</w:t>
      </w:r>
      <w:proofErr w:type="gramEnd"/>
      <w:r w:rsidR="00E37EE9">
        <w:t>24, Förslag till förordning om inrättandet av en EU-talangreserv)</w:t>
      </w:r>
      <w:r w:rsidR="00DB1995">
        <w:t>.</w:t>
      </w:r>
      <w:r w:rsidR="00996261">
        <w:t xml:space="preserve"> </w:t>
      </w:r>
      <w:r w:rsidR="00DB1995">
        <w:t>Förslaget innebär inrättandet av en IT</w:t>
      </w:r>
      <w:r w:rsidR="00996261">
        <w:t xml:space="preserve">-plattform som ska underlätta internationell rekrytering av arbetssökande </w:t>
      </w:r>
      <w:r w:rsidR="00F2657D">
        <w:t>från</w:t>
      </w:r>
      <w:r w:rsidR="00996261">
        <w:t xml:space="preserve"> tredjeland, på alla kompetensnivåer</w:t>
      </w:r>
      <w:r w:rsidR="00325C79" w:rsidDel="00996261">
        <w:t>.</w:t>
      </w:r>
    </w:p>
    <w:p w14:paraId="4CACA954" w14:textId="467F68D0" w:rsidR="00CB609D" w:rsidRDefault="00EA555B" w:rsidP="005008C7">
      <w:pPr>
        <w:pStyle w:val="Brdtext"/>
        <w:jc w:val="both"/>
      </w:pPr>
      <w:r>
        <w:t xml:space="preserve">För att göra Europa mer attraktivt för forskare </w:t>
      </w:r>
      <w:r w:rsidR="00CC3FCF">
        <w:t xml:space="preserve">anser kommissionen att </w:t>
      </w:r>
      <w:r w:rsidR="00325C79">
        <w:t>bättre arbetsvillkor, förbättrade karriärmöjligheter och högkvalitativa forskningsmiljöer</w:t>
      </w:r>
      <w:r w:rsidR="007709DA">
        <w:t xml:space="preserve"> </w:t>
      </w:r>
      <w:r w:rsidR="00CC3FCF">
        <w:t xml:space="preserve">behövs, men även </w:t>
      </w:r>
      <w:r w:rsidR="007709DA">
        <w:t>ett stöd för att genomföra det</w:t>
      </w:r>
      <w:r w:rsidR="00325C79">
        <w:t xml:space="preserve"> </w:t>
      </w:r>
      <w:r w:rsidR="00644616">
        <w:t xml:space="preserve">föreslagna </w:t>
      </w:r>
      <w:r w:rsidR="00325C79">
        <w:t>ramverket för forskarkarriärer och den europeiska stadgan för forskare.</w:t>
      </w:r>
    </w:p>
    <w:p w14:paraId="66278272" w14:textId="5619DBAF" w:rsidR="00CB609D" w:rsidRDefault="00325C79" w:rsidP="005008C7">
      <w:pPr>
        <w:pStyle w:val="Brdtext"/>
        <w:jc w:val="both"/>
      </w:pPr>
      <w:r>
        <w:t>Kom</w:t>
      </w:r>
      <w:r w:rsidR="00644616">
        <w:t>missionen</w:t>
      </w:r>
      <w:r>
        <w:t xml:space="preserve"> sätter upp ett nytt mål för att stärka EU:s attraktionskraft som utbildningsdestination. Senast år 2030 ska minst 350 000 studenter från tredjel</w:t>
      </w:r>
      <w:r w:rsidR="005D035E">
        <w:t>and</w:t>
      </w:r>
      <w:r>
        <w:t xml:space="preserve"> årligen studera </w:t>
      </w:r>
      <w:r w:rsidR="00250E2A">
        <w:t>och ta examen</w:t>
      </w:r>
      <w:r>
        <w:t xml:space="preserve"> vid ett universitet </w:t>
      </w:r>
      <w:r w:rsidR="007709DA">
        <w:t>i</w:t>
      </w:r>
      <w:r>
        <w:t xml:space="preserve"> EU. </w:t>
      </w:r>
      <w:r w:rsidR="007709DA">
        <w:t xml:space="preserve">Virtuella studiemässor ska </w:t>
      </w:r>
      <w:r w:rsidR="00250E2A">
        <w:t xml:space="preserve">också </w:t>
      </w:r>
      <w:r w:rsidR="007709DA">
        <w:t>testa</w:t>
      </w:r>
      <w:r w:rsidR="003144C8">
        <w:t>s</w:t>
      </w:r>
      <w:r w:rsidR="007709DA">
        <w:t xml:space="preserve"> för att attrahera s</w:t>
      </w:r>
      <w:r>
        <w:t>tudenter från tredje</w:t>
      </w:r>
      <w:r w:rsidR="00250E2A">
        <w:t>land</w:t>
      </w:r>
      <w:r w:rsidR="00A60775">
        <w:t>.</w:t>
      </w:r>
    </w:p>
    <w:p w14:paraId="07950E8D" w14:textId="6EA79E68" w:rsidR="007407CC" w:rsidRDefault="00A60775" w:rsidP="005008C7">
      <w:pPr>
        <w:pStyle w:val="Brdtext"/>
        <w:jc w:val="both"/>
      </w:pPr>
      <w:r>
        <w:t xml:space="preserve">Kommissionen kommer att presentera </w:t>
      </w:r>
      <w:r w:rsidR="00265C6D">
        <w:t>åtgärder</w:t>
      </w:r>
      <w:r>
        <w:t xml:space="preserve"> </w:t>
      </w:r>
      <w:r w:rsidRPr="00DA28C0">
        <w:t xml:space="preserve">för att underlätta </w:t>
      </w:r>
      <w:r w:rsidR="00F064CE">
        <w:t>för</w:t>
      </w:r>
      <w:r w:rsidRPr="00DA28C0">
        <w:t xml:space="preserve"> studenter, forskare och kvalificerade arbetstagare från tredjel</w:t>
      </w:r>
      <w:r w:rsidR="001E41FB">
        <w:t>and</w:t>
      </w:r>
      <w:r w:rsidR="00F064CE">
        <w:t xml:space="preserve"> att komma</w:t>
      </w:r>
      <w:r w:rsidR="0037149A">
        <w:t xml:space="preserve"> till Europa</w:t>
      </w:r>
      <w:r w:rsidRPr="00DA28C0">
        <w:t xml:space="preserve">. </w:t>
      </w:r>
      <w:r w:rsidR="00265C6D">
        <w:t xml:space="preserve">En nyckelfaktor för att </w:t>
      </w:r>
      <w:r w:rsidR="009D4D1B">
        <w:t>de ska</w:t>
      </w:r>
      <w:r w:rsidR="00265C6D">
        <w:t xml:space="preserve"> komma till Europa är bra möjligheter för dem och deras familjer att integreras i samhället. K</w:t>
      </w:r>
      <w:r w:rsidRPr="00DA28C0">
        <w:t xml:space="preserve">ommissionen </w:t>
      </w:r>
      <w:r w:rsidR="00265C6D">
        <w:t>kommer</w:t>
      </w:r>
      <w:r w:rsidRPr="00DA28C0">
        <w:t xml:space="preserve"> att </w:t>
      </w:r>
      <w:r w:rsidRPr="00A60775">
        <w:t xml:space="preserve">se över EU:s handlingsplan för integration och inkludering för att förbättra etableringsmöjligheterna </w:t>
      </w:r>
      <w:r w:rsidR="00B07594">
        <w:t>framför allt</w:t>
      </w:r>
      <w:r w:rsidRPr="00A60775">
        <w:t xml:space="preserve"> </w:t>
      </w:r>
      <w:r w:rsidR="0037149A" w:rsidRPr="00A60775">
        <w:t xml:space="preserve">för </w:t>
      </w:r>
      <w:r w:rsidR="00265C6D">
        <w:t>forskare och personer med spetskompetens</w:t>
      </w:r>
      <w:r>
        <w:t>.</w:t>
      </w:r>
    </w:p>
    <w:p w14:paraId="7A7CCECA" w14:textId="629FA6F7" w:rsidR="00DA28C0" w:rsidRPr="00DA28C0" w:rsidRDefault="00A60775" w:rsidP="005008C7">
      <w:pPr>
        <w:pStyle w:val="Brdtext"/>
        <w:jc w:val="both"/>
      </w:pPr>
      <w:r>
        <w:t>Till sist vill k</w:t>
      </w:r>
      <w:r w:rsidR="00DA28C0" w:rsidRPr="00DA28C0">
        <w:t xml:space="preserve">ommissionen stärka möjligheterna för talanger att </w:t>
      </w:r>
      <w:r w:rsidR="00645747">
        <w:t xml:space="preserve">träda </w:t>
      </w:r>
      <w:r w:rsidR="00DA28C0" w:rsidRPr="00DA28C0">
        <w:t xml:space="preserve">in på den europeiska arbetsmarknaden genom </w:t>
      </w:r>
      <w:r w:rsidR="00A93D98">
        <w:t xml:space="preserve">program </w:t>
      </w:r>
      <w:r w:rsidR="00DA28C0" w:rsidRPr="00DA28C0">
        <w:t>där utbildning kombineras med anställningsmöjligheter</w:t>
      </w:r>
      <w:r w:rsidR="00A93D98">
        <w:t xml:space="preserve">, så kallade </w:t>
      </w:r>
      <w:r w:rsidR="004B243D">
        <w:t>”</w:t>
      </w:r>
      <w:proofErr w:type="spellStart"/>
      <w:r w:rsidR="00A93D98" w:rsidRPr="00DA28C0">
        <w:t>Train</w:t>
      </w:r>
      <w:proofErr w:type="spellEnd"/>
      <w:r w:rsidR="00A93D98" w:rsidRPr="00DA28C0">
        <w:t xml:space="preserve"> to </w:t>
      </w:r>
      <w:proofErr w:type="spellStart"/>
      <w:r w:rsidR="00A93D98" w:rsidRPr="00DA28C0">
        <w:t>hire</w:t>
      </w:r>
      <w:proofErr w:type="spellEnd"/>
      <w:r w:rsidR="00A93D98" w:rsidRPr="00DA28C0">
        <w:t>”-program</w:t>
      </w:r>
      <w:r w:rsidR="00DA28C0" w:rsidRPr="00DA28C0">
        <w:t xml:space="preserve">. Dessutom </w:t>
      </w:r>
      <w:r w:rsidR="00CC3FCF">
        <w:t xml:space="preserve">bör </w:t>
      </w:r>
      <w:bookmarkStart w:id="6" w:name="_Hlk193459511"/>
      <w:r w:rsidR="009D4D1B">
        <w:t>särskilda kontor (</w:t>
      </w:r>
      <w:proofErr w:type="spellStart"/>
      <w:r w:rsidR="00DA28C0" w:rsidRPr="00DA28C0">
        <w:t>Multipurpose</w:t>
      </w:r>
      <w:proofErr w:type="spellEnd"/>
      <w:r w:rsidR="00DA28C0" w:rsidRPr="00DA28C0">
        <w:t xml:space="preserve"> Legal </w:t>
      </w:r>
      <w:proofErr w:type="spellStart"/>
      <w:r w:rsidR="00DA28C0" w:rsidRPr="00DA28C0">
        <w:t>Gateway</w:t>
      </w:r>
      <w:proofErr w:type="spellEnd"/>
      <w:r w:rsidR="00DA28C0" w:rsidRPr="00DA28C0">
        <w:t xml:space="preserve"> Offices</w:t>
      </w:r>
      <w:r w:rsidR="009D4D1B">
        <w:t>)</w:t>
      </w:r>
      <w:r w:rsidR="00DA28C0" w:rsidRPr="00DA28C0">
        <w:t xml:space="preserve"> </w:t>
      </w:r>
      <w:bookmarkEnd w:id="6"/>
      <w:r w:rsidR="00DA28C0" w:rsidRPr="00DA28C0">
        <w:t>inrättas i samarbete med medlemsstaterna för att ge ytterligare stöd till arbetsgivare i rekryteringen av kompetens</w:t>
      </w:r>
      <w:r w:rsidR="00122420">
        <w:t xml:space="preserve"> från tredjel</w:t>
      </w:r>
      <w:r w:rsidR="00250E2A">
        <w:t>and</w:t>
      </w:r>
      <w:r w:rsidR="00DA28C0" w:rsidRPr="00DA28C0">
        <w:t>.</w:t>
      </w:r>
    </w:p>
    <w:p w14:paraId="00256E5D" w14:textId="1C3207D1" w:rsidR="00DA28C0" w:rsidRPr="00F2012C" w:rsidRDefault="00F2012C" w:rsidP="00A5237B">
      <w:pPr>
        <w:pStyle w:val="Rubrik3"/>
        <w:rPr>
          <w:rFonts w:asciiTheme="minorHAnsi" w:hAnsiTheme="minorHAnsi"/>
          <w:b/>
          <w:bCs/>
        </w:rPr>
      </w:pPr>
      <w:r w:rsidRPr="00F2012C">
        <w:rPr>
          <w:rFonts w:asciiTheme="minorHAnsi" w:hAnsiTheme="minorHAnsi"/>
          <w:b/>
          <w:bCs/>
        </w:rPr>
        <w:lastRenderedPageBreak/>
        <w:t>Investeringar i utbildning och kompetens – mobilisering av offentliga och privata medel</w:t>
      </w:r>
    </w:p>
    <w:p w14:paraId="72E35B89" w14:textId="3E824A9D" w:rsidR="00DA28C0" w:rsidRDefault="007B67ED" w:rsidP="005008C7">
      <w:pPr>
        <w:pStyle w:val="Brdtext"/>
        <w:jc w:val="both"/>
      </w:pPr>
      <w:r>
        <w:t xml:space="preserve">I meddelandet </w:t>
      </w:r>
      <w:r w:rsidR="00A02D98">
        <w:t xml:space="preserve">om kompetensunionen </w:t>
      </w:r>
      <w:r w:rsidR="001C69E0">
        <w:t>konstaterar</w:t>
      </w:r>
      <w:r w:rsidR="000121CE" w:rsidRPr="000121CE">
        <w:t xml:space="preserve"> </w:t>
      </w:r>
      <w:r>
        <w:t xml:space="preserve">kommissionen </w:t>
      </w:r>
      <w:r w:rsidR="000121CE" w:rsidRPr="000121CE">
        <w:t>att EU</w:t>
      </w:r>
      <w:r w:rsidR="007D5E2F">
        <w:t>-</w:t>
      </w:r>
      <w:r w:rsidR="000121CE" w:rsidRPr="000121CE">
        <w:t xml:space="preserve">finansiering kommer att </w:t>
      </w:r>
      <w:r w:rsidR="001C69E0">
        <w:t xml:space="preserve">fortsätta </w:t>
      </w:r>
      <w:r w:rsidR="000121CE" w:rsidRPr="000121CE">
        <w:t>stödja investeringar i utbildning och kompetens</w:t>
      </w:r>
      <w:r w:rsidR="001C69E0">
        <w:t xml:space="preserve"> på EU-nivå</w:t>
      </w:r>
      <w:r w:rsidR="000121CE" w:rsidRPr="000121CE">
        <w:t>, men att medlemsstaterna</w:t>
      </w:r>
      <w:r w:rsidR="001C69E0">
        <w:t xml:space="preserve"> </w:t>
      </w:r>
      <w:r w:rsidR="000121CE" w:rsidRPr="000121CE">
        <w:t xml:space="preserve">måste bidra med nationella </w:t>
      </w:r>
      <w:r w:rsidR="009D4D1B">
        <w:t>medel</w:t>
      </w:r>
      <w:r w:rsidR="007D5E2F">
        <w:t xml:space="preserve">. </w:t>
      </w:r>
      <w:r w:rsidR="00B629ED">
        <w:t xml:space="preserve">Genom att </w:t>
      </w:r>
      <w:r w:rsidR="009D4D1B">
        <w:t xml:space="preserve">ta tillvara </w:t>
      </w:r>
      <w:r w:rsidR="00B629ED">
        <w:t xml:space="preserve">goda exempel och erfarenheter och genom </w:t>
      </w:r>
      <w:r w:rsidR="009D4D1B">
        <w:t xml:space="preserve">att </w:t>
      </w:r>
      <w:r w:rsidR="00B629ED">
        <w:t>förbättra samordning</w:t>
      </w:r>
      <w:r w:rsidR="009D4D1B">
        <w:t>en</w:t>
      </w:r>
      <w:r w:rsidR="00B629ED">
        <w:t xml:space="preserve"> av politiska prioriteringar ska m</w:t>
      </w:r>
      <w:r w:rsidR="00A568B1">
        <w:t xml:space="preserve">ervärdet av EU-finansieringen öka </w:t>
      </w:r>
      <w:r w:rsidR="00F2272F">
        <w:t>i branscher som är avgörande för europeisk konkurrenskraft</w:t>
      </w:r>
      <w:r w:rsidR="00EE74E9">
        <w:t>.</w:t>
      </w:r>
      <w:r w:rsidR="00F2272F">
        <w:t xml:space="preserve"> </w:t>
      </w:r>
      <w:r w:rsidR="007D5E2F">
        <w:t>D</w:t>
      </w:r>
      <w:r w:rsidR="00C75250">
        <w:t xml:space="preserve">en privata sektorn behöver </w:t>
      </w:r>
      <w:r w:rsidR="007D5E2F">
        <w:t xml:space="preserve">i sin tur </w:t>
      </w:r>
      <w:r w:rsidR="006E3F36">
        <w:t xml:space="preserve">också </w:t>
      </w:r>
      <w:r w:rsidR="00C75250">
        <w:t>öka satsningar</w:t>
      </w:r>
      <w:r w:rsidR="000D1C40">
        <w:t>na</w:t>
      </w:r>
      <w:r w:rsidR="00C75250">
        <w:t xml:space="preserve"> på utbildning, kompetensutveckling och omskolning</w:t>
      </w:r>
      <w:r w:rsidR="000121CE" w:rsidRPr="000121CE">
        <w:t xml:space="preserve">. För att </w:t>
      </w:r>
      <w:r w:rsidR="009D4D1B">
        <w:t>stödja</w:t>
      </w:r>
      <w:r w:rsidR="009D4D1B" w:rsidRPr="000121CE">
        <w:t xml:space="preserve"> </w:t>
      </w:r>
      <w:r w:rsidR="000121CE" w:rsidRPr="000121CE">
        <w:t xml:space="preserve">detta </w:t>
      </w:r>
      <w:r w:rsidR="00B35E18">
        <w:t>kommer kommissionen</w:t>
      </w:r>
      <w:r w:rsidR="000121CE" w:rsidRPr="000121CE">
        <w:t xml:space="preserve"> </w:t>
      </w:r>
      <w:r w:rsidR="001C69E0">
        <w:t>bland annat lanser</w:t>
      </w:r>
      <w:r w:rsidR="00B35E18">
        <w:t>a</w:t>
      </w:r>
      <w:r w:rsidR="000D1C40">
        <w:t xml:space="preserve"> </w:t>
      </w:r>
      <w:r w:rsidR="001C69E0">
        <w:t xml:space="preserve">plattformen </w:t>
      </w:r>
      <w:r w:rsidR="00B35E18">
        <w:t xml:space="preserve">”EU </w:t>
      </w:r>
      <w:proofErr w:type="spellStart"/>
      <w:r w:rsidR="00B35E18">
        <w:t>Invest</w:t>
      </w:r>
      <w:proofErr w:type="spellEnd"/>
      <w:r w:rsidR="00B35E18">
        <w:t xml:space="preserve"> in Talent”</w:t>
      </w:r>
      <w:r w:rsidR="001C69E0">
        <w:t xml:space="preserve">, </w:t>
      </w:r>
      <w:r w:rsidR="000121CE" w:rsidRPr="000121CE">
        <w:t xml:space="preserve">där </w:t>
      </w:r>
      <w:r w:rsidR="005F5113" w:rsidRPr="000121CE">
        <w:t>privata investeringar samordna</w:t>
      </w:r>
      <w:r w:rsidR="005F5113">
        <w:t>s genom</w:t>
      </w:r>
      <w:r w:rsidR="005F5113" w:rsidRPr="000121CE">
        <w:t xml:space="preserve"> </w:t>
      </w:r>
      <w:proofErr w:type="spellStart"/>
      <w:r w:rsidR="000121CE" w:rsidRPr="000121CE">
        <w:t>InvestEU</w:t>
      </w:r>
      <w:proofErr w:type="spellEnd"/>
      <w:r w:rsidR="001C69E0">
        <w:t>-programmet</w:t>
      </w:r>
      <w:r w:rsidR="000121CE" w:rsidRPr="000121CE">
        <w:t xml:space="preserve">. Vidare uppmuntras medlemsstaterna att </w:t>
      </w:r>
      <w:r w:rsidR="000121CE">
        <w:t>tillvarata</w:t>
      </w:r>
      <w:r w:rsidR="000121CE" w:rsidRPr="000121CE">
        <w:t xml:space="preserve"> </w:t>
      </w:r>
      <w:r w:rsidR="00F67299">
        <w:t xml:space="preserve">möjligheterna </w:t>
      </w:r>
      <w:r w:rsidR="000D1C40">
        <w:t xml:space="preserve">till </w:t>
      </w:r>
      <w:r w:rsidR="00F67299">
        <w:t xml:space="preserve">finansiering av utbildning genom </w:t>
      </w:r>
      <w:r w:rsidR="00593F04">
        <w:t>E</w:t>
      </w:r>
      <w:r w:rsidR="00142CF8">
        <w:t>uropeiska socialfonden</w:t>
      </w:r>
      <w:r w:rsidR="000D1C40">
        <w:t> </w:t>
      </w:r>
      <w:r w:rsidR="00142CF8">
        <w:t>+ (</w:t>
      </w:r>
      <w:r w:rsidR="000121CE" w:rsidRPr="000121CE">
        <w:t>ESF</w:t>
      </w:r>
      <w:r w:rsidR="00F67299">
        <w:t>+</w:t>
      </w:r>
      <w:r w:rsidR="00142CF8">
        <w:t>)</w:t>
      </w:r>
      <w:r w:rsidR="00C75250">
        <w:t>.</w:t>
      </w:r>
    </w:p>
    <w:p w14:paraId="55CCC835" w14:textId="153727E1" w:rsidR="006629E9" w:rsidRPr="006629E9" w:rsidRDefault="006629E9" w:rsidP="006629E9">
      <w:pPr>
        <w:pStyle w:val="Rubrik3"/>
        <w:rPr>
          <w:rFonts w:asciiTheme="minorHAnsi" w:hAnsiTheme="minorHAnsi"/>
          <w:b/>
          <w:bCs/>
        </w:rPr>
      </w:pPr>
      <w:r w:rsidRPr="006629E9">
        <w:rPr>
          <w:rFonts w:asciiTheme="minorHAnsi" w:hAnsiTheme="minorHAnsi"/>
          <w:b/>
          <w:bCs/>
        </w:rPr>
        <w:t>Styrning av kompetensunionen</w:t>
      </w:r>
    </w:p>
    <w:p w14:paraId="1A2E8F07" w14:textId="2F2F9F87" w:rsidR="00127D1A" w:rsidRDefault="000234DC" w:rsidP="005008C7">
      <w:pPr>
        <w:pStyle w:val="Brdtext"/>
        <w:jc w:val="both"/>
      </w:pPr>
      <w:r>
        <w:t xml:space="preserve">För att åtgärderna i kompetensunionen </w:t>
      </w:r>
      <w:r w:rsidR="009D4D1B">
        <w:t xml:space="preserve">ska kunna bli verklighet </w:t>
      </w:r>
      <w:r w:rsidR="00854D2A">
        <w:t>anser</w:t>
      </w:r>
      <w:r>
        <w:t xml:space="preserve"> kommissionen att det bland annat krävs en ökad ambition, ett kollektivt ansvar och ägarskap samt en koordinerad styrning. Därför</w:t>
      </w:r>
      <w:r w:rsidR="006629E9">
        <w:t xml:space="preserve"> fastslår kommissionen att </w:t>
      </w:r>
      <w:r w:rsidR="00644616">
        <w:t>k</w:t>
      </w:r>
      <w:r w:rsidR="006629E9">
        <w:t xml:space="preserve">ompetensunionen </w:t>
      </w:r>
      <w:r>
        <w:t>ska</w:t>
      </w:r>
      <w:r w:rsidR="006629E9">
        <w:t xml:space="preserve"> anpassas till den nya styrmekanismen för konkurrenskraft </w:t>
      </w:r>
      <w:r w:rsidR="000D1C40">
        <w:t>som beskrivs i</w:t>
      </w:r>
      <w:r w:rsidR="006629E9">
        <w:t xml:space="preserve"> </w:t>
      </w:r>
      <w:r w:rsidR="007D5E2F">
        <w:t xml:space="preserve">kommissionens meddelande om en </w:t>
      </w:r>
      <w:r w:rsidR="00644616">
        <w:t>k</w:t>
      </w:r>
      <w:r w:rsidR="006629E9">
        <w:t>onkurrenskraftskompass</w:t>
      </w:r>
      <w:r w:rsidR="007D5E2F">
        <w:t>.</w:t>
      </w:r>
      <w:r w:rsidR="006629E9">
        <w:t xml:space="preserve"> </w:t>
      </w:r>
      <w:r w:rsidR="00A34E02">
        <w:t xml:space="preserve">Denna styrmekanism </w:t>
      </w:r>
      <w:r w:rsidR="0022558C">
        <w:t>som kopplar samman EU:s prioriteringar med budgeten</w:t>
      </w:r>
      <w:r w:rsidR="0022558C" w:rsidDel="000D1C40">
        <w:t xml:space="preserve"> </w:t>
      </w:r>
      <w:r w:rsidR="000D1C40">
        <w:t>ska</w:t>
      </w:r>
      <w:r w:rsidR="00A34E02">
        <w:t xml:space="preserve"> ligga till grund för beslut om investeringar och reformer på EU- och nationell nivå</w:t>
      </w:r>
      <w:r w:rsidR="0022558C">
        <w:t xml:space="preserve"> och därmed göra det </w:t>
      </w:r>
      <w:r w:rsidR="00A34E02">
        <w:t xml:space="preserve">möjligt att rikta resurserna till områden som stärker EU:s kompetens. </w:t>
      </w:r>
      <w:r w:rsidR="00127D1A">
        <w:t xml:space="preserve">För att säkerställa en samordnad och effektiv styrning </w:t>
      </w:r>
      <w:r w:rsidR="00D14A94">
        <w:t xml:space="preserve">kommer </w:t>
      </w:r>
      <w:r>
        <w:t xml:space="preserve">en plattform </w:t>
      </w:r>
      <w:r w:rsidR="009D4D1B">
        <w:t>att skapa</w:t>
      </w:r>
      <w:r w:rsidR="00ED4C5B">
        <w:t>s;</w:t>
      </w:r>
      <w:r>
        <w:t xml:space="preserve"> </w:t>
      </w:r>
      <w:r w:rsidR="00485F9F">
        <w:t>det</w:t>
      </w:r>
      <w:r w:rsidR="003E2279">
        <w:t xml:space="preserve"> </w:t>
      </w:r>
      <w:proofErr w:type="gramStart"/>
      <w:r w:rsidR="00B4486F">
        <w:t>E</w:t>
      </w:r>
      <w:r w:rsidR="00127D1A">
        <w:t>uropeiska</w:t>
      </w:r>
      <w:proofErr w:type="gramEnd"/>
      <w:r w:rsidR="00127D1A">
        <w:t xml:space="preserve"> </w:t>
      </w:r>
      <w:r w:rsidR="003E2279">
        <w:t>kompetens</w:t>
      </w:r>
      <w:r w:rsidR="00127D1A">
        <w:t>observatoriet</w:t>
      </w:r>
      <w:r w:rsidR="00342479">
        <w:t xml:space="preserve"> (</w:t>
      </w:r>
      <w:proofErr w:type="spellStart"/>
      <w:r w:rsidR="00342479" w:rsidRPr="00E15340">
        <w:t>European</w:t>
      </w:r>
      <w:proofErr w:type="spellEnd"/>
      <w:r w:rsidR="00342479" w:rsidRPr="00E15340">
        <w:t xml:space="preserve"> </w:t>
      </w:r>
      <w:proofErr w:type="spellStart"/>
      <w:r w:rsidR="00342479" w:rsidRPr="00E15340">
        <w:t>Skills</w:t>
      </w:r>
      <w:proofErr w:type="spellEnd"/>
      <w:r w:rsidR="00342479" w:rsidRPr="00E15340">
        <w:t xml:space="preserve"> </w:t>
      </w:r>
      <w:proofErr w:type="spellStart"/>
      <w:r w:rsidR="00342479" w:rsidRPr="00E15340">
        <w:t>Intelligence</w:t>
      </w:r>
      <w:proofErr w:type="spellEnd"/>
      <w:r w:rsidR="00342479" w:rsidRPr="00E15340">
        <w:t xml:space="preserve"> </w:t>
      </w:r>
      <w:proofErr w:type="spellStart"/>
      <w:r w:rsidR="00342479" w:rsidRPr="00E15340">
        <w:t>Observatory</w:t>
      </w:r>
      <w:proofErr w:type="spellEnd"/>
      <w:r w:rsidR="00342479">
        <w:t>)</w:t>
      </w:r>
      <w:r w:rsidR="00127D1A">
        <w:t xml:space="preserve">, </w:t>
      </w:r>
      <w:r w:rsidR="002956F4">
        <w:t xml:space="preserve">som </w:t>
      </w:r>
      <w:r w:rsidR="00127D1A">
        <w:t>ska sam</w:t>
      </w:r>
      <w:r w:rsidR="005E467D">
        <w:t>manställa data och prognoser från olika aktörer</w:t>
      </w:r>
      <w:r w:rsidR="00127D1A">
        <w:t xml:space="preserve"> om kompetensbehov. </w:t>
      </w:r>
      <w:r w:rsidR="00570D13">
        <w:t xml:space="preserve">Utifrån den samlade informationen ska kommissionen kunna tillhandahålla strategiska data om befintliga och framtida kompetensbehov och kunna varna om brister i strategiska branscher. </w:t>
      </w:r>
      <w:r w:rsidR="00127D1A">
        <w:t>Detta ska bidra till en mer strategisk planering av kompetensförsörjningen i EU.</w:t>
      </w:r>
    </w:p>
    <w:p w14:paraId="3F597AFD" w14:textId="00C2879E" w:rsidR="00982B04" w:rsidRDefault="005E467D" w:rsidP="005008C7">
      <w:pPr>
        <w:pStyle w:val="Brdtext"/>
        <w:jc w:val="both"/>
      </w:pPr>
      <w:r>
        <w:t>Data</w:t>
      </w:r>
      <w:r w:rsidR="00E77DED">
        <w:t xml:space="preserve"> från det </w:t>
      </w:r>
      <w:r w:rsidR="00B4486F">
        <w:t>E</w:t>
      </w:r>
      <w:r w:rsidR="00E77DED">
        <w:t>uropeiska kompetensobservatoriet</w:t>
      </w:r>
      <w:r>
        <w:t xml:space="preserve"> ska också födas in till </w:t>
      </w:r>
      <w:r w:rsidR="00127D1A">
        <w:t xml:space="preserve">ett </w:t>
      </w:r>
      <w:r w:rsidR="00C55C5B">
        <w:t>e</w:t>
      </w:r>
      <w:r w:rsidR="00127D1A">
        <w:t>uropeiskt högnivåråd för kompetens</w:t>
      </w:r>
      <w:r>
        <w:t xml:space="preserve"> </w:t>
      </w:r>
      <w:r w:rsidR="00342479">
        <w:t>(</w:t>
      </w:r>
      <w:proofErr w:type="spellStart"/>
      <w:r w:rsidR="00342479">
        <w:t>European</w:t>
      </w:r>
      <w:proofErr w:type="spellEnd"/>
      <w:r w:rsidR="00342479">
        <w:t xml:space="preserve"> </w:t>
      </w:r>
      <w:proofErr w:type="spellStart"/>
      <w:r w:rsidR="00342479">
        <w:t>Skills</w:t>
      </w:r>
      <w:proofErr w:type="spellEnd"/>
      <w:r w:rsidR="00342479">
        <w:t xml:space="preserve"> </w:t>
      </w:r>
      <w:proofErr w:type="spellStart"/>
      <w:r w:rsidR="00342479">
        <w:t>High</w:t>
      </w:r>
      <w:proofErr w:type="spellEnd"/>
      <w:r w:rsidR="00342479">
        <w:t xml:space="preserve"> </w:t>
      </w:r>
      <w:proofErr w:type="spellStart"/>
      <w:r w:rsidR="00342479">
        <w:t>Level</w:t>
      </w:r>
      <w:proofErr w:type="spellEnd"/>
      <w:r w:rsidR="00342479">
        <w:t xml:space="preserve"> Board) </w:t>
      </w:r>
      <w:r>
        <w:t xml:space="preserve">som kommissionen </w:t>
      </w:r>
      <w:r w:rsidR="00F967A3">
        <w:t xml:space="preserve">planerar </w:t>
      </w:r>
      <w:r>
        <w:t>att inrätta,</w:t>
      </w:r>
      <w:r w:rsidR="00127D1A">
        <w:t xml:space="preserve"> där </w:t>
      </w:r>
      <w:r w:rsidR="00593F04">
        <w:t xml:space="preserve">relevanta aktörer såsom </w:t>
      </w:r>
      <w:r w:rsidR="00127D1A">
        <w:t xml:space="preserve">utbildningsanordnare, företagsledare och arbetsmarknadens parter </w:t>
      </w:r>
      <w:r w:rsidR="00CA0F52">
        <w:t xml:space="preserve">deltar </w:t>
      </w:r>
      <w:r w:rsidR="00127D1A">
        <w:t xml:space="preserve">för att ge </w:t>
      </w:r>
      <w:r w:rsidR="003E2279">
        <w:t xml:space="preserve">råd </w:t>
      </w:r>
      <w:r w:rsidR="00127D1A">
        <w:t xml:space="preserve">och vägledning om nödvändiga reformer. Rådet ska driva utvecklingen </w:t>
      </w:r>
      <w:r w:rsidR="00127D1A">
        <w:lastRenderedPageBreak/>
        <w:t xml:space="preserve">framåt och identifiera prioriterade åtgärder. </w:t>
      </w:r>
      <w:r w:rsidR="006629E9">
        <w:t xml:space="preserve">Eftersom humankapital, utbildning och kompetens är avgörande för Europas långsiktiga konkurrenskraft avser kommissionen </w:t>
      </w:r>
      <w:r w:rsidR="00FC1A83">
        <w:t xml:space="preserve">också </w:t>
      </w:r>
      <w:r w:rsidR="006629E9">
        <w:t>att inför</w:t>
      </w:r>
      <w:r w:rsidR="002E058E">
        <w:t>a</w:t>
      </w:r>
      <w:r w:rsidR="006629E9">
        <w:t xml:space="preserve"> en </w:t>
      </w:r>
      <w:r w:rsidR="00593F04">
        <w:t xml:space="preserve">övergripande </w:t>
      </w:r>
      <w:r w:rsidR="00EC0103">
        <w:t xml:space="preserve">rekommendation </w:t>
      </w:r>
      <w:r w:rsidR="00593F04">
        <w:t xml:space="preserve">till alla 27 medlemsstater </w:t>
      </w:r>
      <w:r w:rsidR="00EC0103">
        <w:t>om utbildning och kompetens i den europeiska planeringsterminen för att ge medlemsstaterna och berörda aktörer vägledning</w:t>
      </w:r>
      <w:r w:rsidR="00127D1A">
        <w:t xml:space="preserve"> i deras satsningar på utbildning och kompetensutveckling.</w:t>
      </w:r>
    </w:p>
    <w:p w14:paraId="49AA99C7" w14:textId="37970625" w:rsidR="00982B04" w:rsidRPr="00472EBA" w:rsidRDefault="00982B04" w:rsidP="005008C7">
      <w:pPr>
        <w:pStyle w:val="Brdtext"/>
        <w:jc w:val="both"/>
      </w:pPr>
      <w:r>
        <w:t xml:space="preserve">När det gäller förhållandet mellan </w:t>
      </w:r>
      <w:r w:rsidR="005E6643">
        <w:t>det europeiska utbildningsområdet (EEA)</w:t>
      </w:r>
      <w:r>
        <w:t xml:space="preserve"> och kompetensunionen </w:t>
      </w:r>
      <w:r w:rsidR="002B0405">
        <w:t>anser</w:t>
      </w:r>
      <w:r>
        <w:t xml:space="preserve"> kommissionen </w:t>
      </w:r>
      <w:r w:rsidR="0017159E" w:rsidRPr="0017159E">
        <w:t xml:space="preserve">att styrstrukturen för det europeiska utbildningsområdet ska förenklas och integreras i styrningen för kompetensunionen. En välfungerande styrstruktur ska </w:t>
      </w:r>
      <w:r w:rsidR="00D4402A">
        <w:t xml:space="preserve">enligt kommissionen </w:t>
      </w:r>
      <w:r w:rsidR="0017159E" w:rsidRPr="0017159E">
        <w:t>ge medlemsstaterna stöd i genomförandet av evidensbaserade reformer. Kommissionen kommer under våren 2025 att presentera en utvärderingsrapport om det europeiska utbildningsområdet, som ska ligga till grund för rådets kommande översyn.</w:t>
      </w:r>
      <w:bookmarkEnd w:id="4"/>
    </w:p>
    <w:p w14:paraId="150BFC09" w14:textId="6180D8A7" w:rsidR="007D542F" w:rsidRDefault="00915A2B" w:rsidP="007D542F">
      <w:pPr>
        <w:pStyle w:val="Rubrik2"/>
      </w:pPr>
      <w:sdt>
        <w:sdtPr>
          <w:id w:val="-2087607690"/>
          <w:lock w:val="contentLocked"/>
          <w:placeholder>
            <w:docPart w:val="6E1D89749AC34FFCB0A5CDBEE468E563"/>
          </w:placeholder>
          <w:group/>
        </w:sdtPr>
        <w:sdtEndPr/>
        <w:sdtContent>
          <w:r w:rsidR="007D542F">
            <w:t>Gällande svenska regler och förslagets effekt på dessa</w:t>
          </w:r>
        </w:sdtContent>
      </w:sdt>
    </w:p>
    <w:p w14:paraId="07D0ABEE" w14:textId="4EE16B10" w:rsidR="007D542F" w:rsidRPr="00472EBA" w:rsidRDefault="00B43808" w:rsidP="005008C7">
      <w:pPr>
        <w:pStyle w:val="Brdtext"/>
        <w:jc w:val="both"/>
      </w:pPr>
      <w:r w:rsidRPr="00B43808">
        <w:t>Meddelande</w:t>
      </w:r>
      <w:r w:rsidR="00F83B74">
        <w:t>na</w:t>
      </w:r>
      <w:r w:rsidRPr="00B43808">
        <w:t xml:space="preserve"> innehåller inga konkreta förslag </w:t>
      </w:r>
      <w:r>
        <w:t>på</w:t>
      </w:r>
      <w:r w:rsidRPr="00B43808">
        <w:t xml:space="preserve"> lagstiftning</w:t>
      </w:r>
      <w:r>
        <w:t>såtgärder och har därför</w:t>
      </w:r>
      <w:r w:rsidR="007604A9" w:rsidRPr="007604A9">
        <w:t xml:space="preserve"> inte någon direkt påverkan på svenska regler.</w:t>
      </w:r>
    </w:p>
    <w:p w14:paraId="6B6087F3" w14:textId="2704737C" w:rsidR="007D542F" w:rsidRDefault="00915A2B" w:rsidP="007D542F">
      <w:pPr>
        <w:pStyle w:val="Rubrik2"/>
      </w:pPr>
      <w:sdt>
        <w:sdtPr>
          <w:id w:val="-1431199353"/>
          <w:lock w:val="contentLocked"/>
          <w:placeholder>
            <w:docPart w:val="6E1D89749AC34FFCB0A5CDBEE468E563"/>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14C61D9" w14:textId="01C79544" w:rsidR="007D542F" w:rsidRPr="00472EBA" w:rsidRDefault="00B43808" w:rsidP="005008C7">
      <w:pPr>
        <w:pStyle w:val="Brdtext"/>
        <w:tabs>
          <w:tab w:val="clear" w:pos="3600"/>
          <w:tab w:val="clear" w:pos="5387"/>
          <w:tab w:val="center" w:pos="3402"/>
        </w:tabs>
        <w:jc w:val="both"/>
      </w:pPr>
      <w:r w:rsidRPr="00B43808">
        <w:t xml:space="preserve">Inga direkta budgetära konsekvenser förutses, men föreslagna åtgärder kan indirekt leda till politiskt tryck på ökade utgifter. </w:t>
      </w:r>
      <w:r>
        <w:t>Om</w:t>
      </w:r>
      <w:r w:rsidRPr="00B43808">
        <w:t xml:space="preserve"> kostnader skulle uppstå </w:t>
      </w:r>
      <w:r>
        <w:t xml:space="preserve">på EU-nivå </w:t>
      </w:r>
      <w:r w:rsidRPr="00B43808">
        <w:t xml:space="preserve">ska </w:t>
      </w:r>
      <w:r>
        <w:t>dessa</w:t>
      </w:r>
      <w:r w:rsidRPr="00B43808">
        <w:t xml:space="preserve"> finansieras genom omprioriteringar i den fleråriga budgetramen (MFF). Ökade kostnader för den nationella budgeten ska finansieras genom omprioriteringar inom beslutade och beräknade ekonomiska ramar </w:t>
      </w:r>
      <w:r>
        <w:t>inom</w:t>
      </w:r>
      <w:r w:rsidRPr="00B43808">
        <w:t xml:space="preserve"> berört utgiftsområde.</w:t>
      </w:r>
    </w:p>
    <w:bookmarkStart w:id="7" w:name="_Hlk193698666" w:displacedByCustomXml="next"/>
    <w:sdt>
      <w:sdtPr>
        <w:id w:val="830331803"/>
        <w:lock w:val="contentLocked"/>
        <w:placeholder>
          <w:docPart w:val="6E1D89749AC34FFCB0A5CDBEE468E563"/>
        </w:placeholder>
        <w:group/>
      </w:sdtPr>
      <w:sdtEndPr/>
      <w:sdtContent>
        <w:p w14:paraId="1A52A351" w14:textId="77777777" w:rsidR="007D542F" w:rsidRDefault="007D542F" w:rsidP="007D542F">
          <w:pPr>
            <w:pStyle w:val="Rubrik1"/>
          </w:pPr>
          <w:r>
            <w:t>Ståndpunkter</w:t>
          </w:r>
        </w:p>
      </w:sdtContent>
    </w:sdt>
    <w:bookmarkStart w:id="8" w:name="_Hlk192585118"/>
    <w:bookmarkStart w:id="9" w:name="_Hlk193290782"/>
    <w:p w14:paraId="6F501A0A" w14:textId="5398ED95" w:rsidR="007D542F" w:rsidRDefault="00915A2B" w:rsidP="007D542F">
      <w:pPr>
        <w:pStyle w:val="Rubrik2"/>
      </w:pPr>
      <w:sdt>
        <w:sdtPr>
          <w:id w:val="-483085086"/>
          <w:lock w:val="contentLocked"/>
          <w:placeholder>
            <w:docPart w:val="6E1D89749AC34FFCB0A5CDBEE468E563"/>
          </w:placeholder>
          <w:group/>
        </w:sdtPr>
        <w:sdtEndPr/>
        <w:sdtContent>
          <w:r w:rsidR="007D542F">
            <w:t>Preliminär svensk ståndpunkt</w:t>
          </w:r>
        </w:sdtContent>
      </w:sdt>
      <w:bookmarkEnd w:id="8"/>
    </w:p>
    <w:p w14:paraId="1CF99B62" w14:textId="17A655E1" w:rsidR="002623A5" w:rsidRDefault="002623A5" w:rsidP="002623A5">
      <w:pPr>
        <w:jc w:val="both"/>
      </w:pPr>
      <w:r>
        <w:t xml:space="preserve">EU är centralt för svensk ekonomi, välfärd och kompetensförsörjning. Sverige ska fullt ut delta i och forma EU-samarbetet på ett sätt som värnar både svenska och europeiska intressen. Det gäller även inom det europeiska utbildningsområdet. </w:t>
      </w:r>
    </w:p>
    <w:p w14:paraId="358B8BD5" w14:textId="2F9DC590" w:rsidR="00901DF2" w:rsidRDefault="008C17D4" w:rsidP="00901DF2">
      <w:pPr>
        <w:jc w:val="both"/>
      </w:pPr>
      <w:r w:rsidRPr="008C17D4">
        <w:rPr>
          <w:rFonts w:eastAsia="Times New Roman" w:cs="Calibri"/>
          <w:noProof/>
          <w:lang w:eastAsia="sv-SE"/>
        </w:rPr>
        <w:lastRenderedPageBreak/>
        <w:t>Regeringen anser att arbetet inom utbildningsområdet på EU-nivå inte ska gå utöver det som ryms inom EU:s befogenheter samt att de nationella systemen ska respekteras vilket även gäller beslut om finansiering.</w:t>
      </w:r>
      <w:r w:rsidR="00916B74">
        <w:rPr>
          <w:rFonts w:eastAsia="Times New Roman" w:cs="Calibri"/>
          <w:noProof/>
          <w:lang w:eastAsia="sv-SE"/>
        </w:rPr>
        <w:t xml:space="preserve"> </w:t>
      </w:r>
      <w:r w:rsidR="00916B74">
        <w:t>Regeringen är tveksam till inrättandet av ytterligare styrstrukturer inom ramen för det europeiska utbildningsområdet.</w:t>
      </w:r>
      <w:r w:rsidR="00901DF2" w:rsidRPr="00901DF2">
        <w:t xml:space="preserve"> </w:t>
      </w:r>
    </w:p>
    <w:p w14:paraId="25BF8B38" w14:textId="53670932" w:rsidR="00903271" w:rsidRDefault="00903271" w:rsidP="00901DF2">
      <w:pPr>
        <w:jc w:val="both"/>
      </w:pPr>
      <w:r w:rsidRPr="00903271">
        <w:t xml:space="preserve">Mot bakgrund av Sveriges budgetrestriktiva hållning avser regeringen agera för att </w:t>
      </w:r>
      <w:r>
        <w:t>åtgärdernas direkta och indirekta</w:t>
      </w:r>
      <w:r w:rsidRPr="00903271">
        <w:t xml:space="preserve"> ekonomiska konsekvenser begränsas både för statens budget och EU-budgeten.</w:t>
      </w:r>
    </w:p>
    <w:p w14:paraId="3B85D70C" w14:textId="34812FC8" w:rsidR="00F84E52" w:rsidRDefault="00705450" w:rsidP="00F87CFD">
      <w:pPr>
        <w:pStyle w:val="Brdtext"/>
        <w:jc w:val="both"/>
        <w:rPr>
          <w:i/>
          <w:iCs/>
        </w:rPr>
      </w:pPr>
      <w:bookmarkStart w:id="10" w:name="_Hlk193715426"/>
      <w:r>
        <w:t xml:space="preserve">Regeringen anser att </w:t>
      </w:r>
      <w:r w:rsidR="00EE57FC">
        <w:t xml:space="preserve">de </w:t>
      </w:r>
      <w:r>
        <w:t xml:space="preserve">mål som sätts upp på europeisk nivå bör vara </w:t>
      </w:r>
      <w:r w:rsidR="002F180B">
        <w:t>få</w:t>
      </w:r>
      <w:r w:rsidR="000272DF">
        <w:t xml:space="preserve"> och </w:t>
      </w:r>
      <w:r w:rsidR="00531344">
        <w:t xml:space="preserve">att </w:t>
      </w:r>
      <w:r w:rsidR="000272DF">
        <w:t>målsättning</w:t>
      </w:r>
      <w:r w:rsidR="00AF2DEC">
        <w:t>arna</w:t>
      </w:r>
      <w:r w:rsidR="000272DF">
        <w:t xml:space="preserve"> </w:t>
      </w:r>
      <w:r w:rsidR="00531344">
        <w:t>ska vara</w:t>
      </w:r>
      <w:r w:rsidR="000272DF">
        <w:t xml:space="preserve"> realistisk</w:t>
      </w:r>
      <w:r w:rsidR="00AF2DEC">
        <w:t>a</w:t>
      </w:r>
      <w:r>
        <w:t xml:space="preserve">. </w:t>
      </w:r>
      <w:r w:rsidR="00F20D98">
        <w:t>Ev</w:t>
      </w:r>
      <w:r w:rsidR="00611F51">
        <w:t>entuella</w:t>
      </w:r>
      <w:r w:rsidR="0051714E">
        <w:t xml:space="preserve"> </w:t>
      </w:r>
      <w:r w:rsidR="00F20D98">
        <w:t>nya mål bör diskuteras och utarbetas i samarbete med medlems</w:t>
      </w:r>
      <w:r w:rsidR="0022558C">
        <w:t>staterna</w:t>
      </w:r>
      <w:r w:rsidR="00F20D98">
        <w:t xml:space="preserve">. </w:t>
      </w:r>
      <w:r>
        <w:t>Därutöver bör</w:t>
      </w:r>
      <w:r w:rsidR="009C098F" w:rsidRPr="009C098F">
        <w:t xml:space="preserve"> </w:t>
      </w:r>
      <w:r w:rsidR="009C098F">
        <w:t xml:space="preserve">relevant EU-arbetsgrupp för statistikfrågor, exempelvis den stående gruppen för indikatorer och </w:t>
      </w:r>
      <w:r w:rsidR="006B74A3">
        <w:t>riktmärken</w:t>
      </w:r>
      <w:r w:rsidR="009C098F">
        <w:t xml:space="preserve">, </w:t>
      </w:r>
      <w:r w:rsidR="00564AF0">
        <w:t>(</w:t>
      </w:r>
      <w:proofErr w:type="spellStart"/>
      <w:r w:rsidR="00564AF0">
        <w:t>Standing</w:t>
      </w:r>
      <w:proofErr w:type="spellEnd"/>
      <w:r w:rsidR="00564AF0">
        <w:t xml:space="preserve"> Group on </w:t>
      </w:r>
      <w:proofErr w:type="spellStart"/>
      <w:r w:rsidR="00564AF0">
        <w:t>Indicators</w:t>
      </w:r>
      <w:proofErr w:type="spellEnd"/>
      <w:r w:rsidR="00564AF0">
        <w:t xml:space="preserve"> and </w:t>
      </w:r>
      <w:proofErr w:type="spellStart"/>
      <w:r w:rsidR="00564AF0">
        <w:t>Benchmarks</w:t>
      </w:r>
      <w:proofErr w:type="spellEnd"/>
      <w:r w:rsidR="00564AF0">
        <w:t xml:space="preserve">, </w:t>
      </w:r>
      <w:r w:rsidR="0022558C">
        <w:t>SGIB</w:t>
      </w:r>
      <w:r w:rsidR="00564AF0">
        <w:t>)</w:t>
      </w:r>
      <w:r w:rsidR="0022558C">
        <w:t xml:space="preserve"> </w:t>
      </w:r>
      <w:r w:rsidR="009C098F">
        <w:t xml:space="preserve">involveras i ett tidigt skede </w:t>
      </w:r>
      <w:r w:rsidR="0091095E">
        <w:t>för att</w:t>
      </w:r>
      <w:r w:rsidR="009C098F">
        <w:t xml:space="preserve"> säkerställa at</w:t>
      </w:r>
      <w:r>
        <w:t>t det finns tillgång till tillförlitliga</w:t>
      </w:r>
      <w:r w:rsidR="004C1666">
        <w:t xml:space="preserve"> och jämförbara</w:t>
      </w:r>
      <w:r>
        <w:t xml:space="preserve"> data</w:t>
      </w:r>
      <w:r w:rsidR="00F20D98" w:rsidRPr="00F20D98">
        <w:t xml:space="preserve"> </w:t>
      </w:r>
      <w:r w:rsidR="00F20D98">
        <w:t>för att kunna mäta måluppfyllelse</w:t>
      </w:r>
      <w:r w:rsidR="0091095E">
        <w:t>n</w:t>
      </w:r>
      <w:r>
        <w:t>.</w:t>
      </w:r>
      <w:r w:rsidR="009C098F">
        <w:t xml:space="preserve"> </w:t>
      </w:r>
      <w:bookmarkEnd w:id="10"/>
    </w:p>
    <w:p w14:paraId="6B015B7B" w14:textId="02DB8B90" w:rsidR="004C4BFB" w:rsidRDefault="000B237D" w:rsidP="00F87CFD">
      <w:pPr>
        <w:pStyle w:val="Brdtext"/>
        <w:jc w:val="both"/>
        <w:rPr>
          <w:i/>
          <w:iCs/>
        </w:rPr>
      </w:pPr>
      <w:r w:rsidRPr="000B237D">
        <w:rPr>
          <w:i/>
          <w:iCs/>
        </w:rPr>
        <w:t xml:space="preserve">Bygga kompetenser för livet genom en gedigen </w:t>
      </w:r>
      <w:r w:rsidR="00C43CDC">
        <w:rPr>
          <w:i/>
          <w:iCs/>
        </w:rPr>
        <w:t>utbildningsgrund</w:t>
      </w:r>
      <w:r w:rsidR="004C4BFB">
        <w:rPr>
          <w:i/>
          <w:iCs/>
        </w:rPr>
        <w:t xml:space="preserve"> </w:t>
      </w:r>
    </w:p>
    <w:p w14:paraId="74D93309" w14:textId="1C8C3228" w:rsidR="009425E3" w:rsidRDefault="009425E3" w:rsidP="00F87CFD">
      <w:pPr>
        <w:pStyle w:val="Brdtext"/>
        <w:jc w:val="both"/>
      </w:pPr>
      <w:r>
        <w:t xml:space="preserve">Regeringen välkomnar att kommissionen lyfter </w:t>
      </w:r>
      <w:r w:rsidR="00F811D8">
        <w:t xml:space="preserve">fram </w:t>
      </w:r>
      <w:r>
        <w:t>områden som grundläggande färdigheter och att fler behöver utbildas inom STEM som viktiga områden för att stärka den europeiska konkurrenskraften.</w:t>
      </w:r>
    </w:p>
    <w:p w14:paraId="50EF016F" w14:textId="5E5F9838" w:rsidR="00F27399" w:rsidRPr="00F20EB0" w:rsidRDefault="000551D9" w:rsidP="00B367C6">
      <w:pPr>
        <w:pStyle w:val="Brdtext"/>
        <w:jc w:val="both"/>
      </w:pPr>
      <w:r w:rsidRPr="00F20EB0">
        <w:rPr>
          <w:i/>
          <w:iCs/>
        </w:rPr>
        <w:t>H</w:t>
      </w:r>
      <w:r w:rsidR="00F27399" w:rsidRPr="00F20EB0">
        <w:rPr>
          <w:i/>
          <w:iCs/>
        </w:rPr>
        <w:t>andlingsplanen för grundläggande färdigheter</w:t>
      </w:r>
    </w:p>
    <w:p w14:paraId="2780B346" w14:textId="259B21A5" w:rsidR="00FF6F58" w:rsidRDefault="00F27399" w:rsidP="00B367C6">
      <w:pPr>
        <w:pStyle w:val="Brdtext"/>
        <w:jc w:val="both"/>
      </w:pPr>
      <w:r>
        <w:t xml:space="preserve">Regeringen välkomnar kommissionens fokus på </w:t>
      </w:r>
      <w:r w:rsidRPr="00C55C5B">
        <w:t>grundläggande färdigheter</w:t>
      </w:r>
      <w:r>
        <w:t>. De insatser som presenteras</w:t>
      </w:r>
      <w:r w:rsidRPr="00C55C5B">
        <w:t xml:space="preserve"> </w:t>
      </w:r>
      <w:r w:rsidRPr="006C221A">
        <w:t xml:space="preserve">ligger väl i linje med den </w:t>
      </w:r>
      <w:r w:rsidRPr="00BF2E81">
        <w:t>svensk</w:t>
      </w:r>
      <w:r>
        <w:t>a</w:t>
      </w:r>
      <w:r w:rsidRPr="00BF2E81">
        <w:t xml:space="preserve"> utbildningspolitik</w:t>
      </w:r>
      <w:r>
        <w:t>en</w:t>
      </w:r>
      <w:r w:rsidRPr="00BF2E81">
        <w:t xml:space="preserve"> som betonar vikten av grundläggande färdigheter hos alla elever</w:t>
      </w:r>
      <w:r>
        <w:t>. Regeringen delar också kommissionens syn att läraryrkets attraktivitet, lärarutbildningarna samt läsförmåga</w:t>
      </w:r>
      <w:r w:rsidR="00DA4EFF">
        <w:t xml:space="preserve"> är viktiga fokusområden</w:t>
      </w:r>
      <w:r>
        <w:t>. Regeringen kan ställa sig bakom att det i handlingsplanen betonas</w:t>
      </w:r>
      <w:r w:rsidDel="00934AAD">
        <w:t xml:space="preserve"> att </w:t>
      </w:r>
      <w:r>
        <w:t>det främst är inom STEM-ämnena som</w:t>
      </w:r>
      <w:r w:rsidDel="00934AAD">
        <w:t xml:space="preserve"> </w:t>
      </w:r>
      <w:r w:rsidRPr="00F157B9">
        <w:t>möjligheterna med digital utbildning</w:t>
      </w:r>
      <w:r w:rsidRPr="00934AAD">
        <w:t xml:space="preserve"> </w:t>
      </w:r>
      <w:r>
        <w:t xml:space="preserve">kan </w:t>
      </w:r>
      <w:r w:rsidRPr="00F157B9">
        <w:t>utnyttja</w:t>
      </w:r>
      <w:r>
        <w:t>s och att det finns ett behov av digital kompetens för att kunna möjliggöra utveckling och utbildning inom STEM ämnena.</w:t>
      </w:r>
      <w:r w:rsidDel="00934AAD">
        <w:t xml:space="preserve"> </w:t>
      </w:r>
      <w:r w:rsidR="00FF6F58">
        <w:t xml:space="preserve">När det gäller elevers digitala distraktion instämmer regeringen med den försiktiga hållning till digitalisering som framgår av handlingsplanen. </w:t>
      </w:r>
      <w:r w:rsidR="005022DB">
        <w:t>R</w:t>
      </w:r>
      <w:r w:rsidR="00FF6F58">
        <w:t>egeringen understryk</w:t>
      </w:r>
      <w:r w:rsidR="00855CA1">
        <w:t>er</w:t>
      </w:r>
      <w:r w:rsidR="00FF6F58">
        <w:t xml:space="preserve"> att digitalisering måste ske på ett genomtänkt sätt och grundas i forskning och beprövad erfarenhet. Det gäller inte minst de lägre åldrar </w:t>
      </w:r>
      <w:r w:rsidR="00FF6F58">
        <w:lastRenderedPageBreak/>
        <w:t xml:space="preserve">där mycket stor försiktighet bör iakttas när det gäller att introducera digitala enheter. </w:t>
      </w:r>
    </w:p>
    <w:p w14:paraId="12CD51B6" w14:textId="1065FD81" w:rsidR="00F27399" w:rsidRDefault="00FF6F58" w:rsidP="00B367C6">
      <w:pPr>
        <w:pStyle w:val="Brdtext"/>
        <w:jc w:val="both"/>
      </w:pPr>
      <w:r>
        <w:t>R</w:t>
      </w:r>
      <w:r w:rsidR="00F27399" w:rsidRPr="007A7A26">
        <w:t xml:space="preserve">egeringen </w:t>
      </w:r>
      <w:r w:rsidR="00A965AC">
        <w:t>välkomnar utbyte av goda exempel men</w:t>
      </w:r>
      <w:r w:rsidR="00F27399" w:rsidRPr="007A7A26">
        <w:t xml:space="preserve"> </w:t>
      </w:r>
      <w:r w:rsidR="00B527C7">
        <w:t xml:space="preserve">är </w:t>
      </w:r>
      <w:r w:rsidR="00F27399" w:rsidRPr="007A7A26">
        <w:t xml:space="preserve">tveksam till framtagande av gemensamma riktlinjer för utvecklingen av läroplaner och </w:t>
      </w:r>
      <w:r w:rsidR="0045178C">
        <w:t>hänvisar till</w:t>
      </w:r>
      <w:r w:rsidR="00F27399" w:rsidRPr="007A7A26">
        <w:t xml:space="preserve"> medlemsstaternas självbestämmande om innehållet i utbildning.</w:t>
      </w:r>
    </w:p>
    <w:p w14:paraId="15A95E0D" w14:textId="0ACFB48D" w:rsidR="00F27399" w:rsidRPr="00F20EB0" w:rsidRDefault="000551D9" w:rsidP="00F27399">
      <w:pPr>
        <w:pStyle w:val="Brdtext"/>
        <w:jc w:val="both"/>
        <w:rPr>
          <w:bCs/>
          <w:i/>
          <w:iCs/>
        </w:rPr>
      </w:pPr>
      <w:r w:rsidRPr="00F20EB0">
        <w:rPr>
          <w:bCs/>
          <w:i/>
          <w:iCs/>
        </w:rPr>
        <w:t>E</w:t>
      </w:r>
      <w:r w:rsidR="00F27399" w:rsidRPr="00F20EB0">
        <w:rPr>
          <w:bCs/>
          <w:i/>
          <w:iCs/>
        </w:rPr>
        <w:t>n strategisk plan för STEM-utbildning</w:t>
      </w:r>
    </w:p>
    <w:p w14:paraId="64ED4C50" w14:textId="15397923" w:rsidR="00F27399" w:rsidRDefault="00F27399" w:rsidP="00F27399">
      <w:pPr>
        <w:pStyle w:val="Brdtext"/>
        <w:jc w:val="both"/>
      </w:pPr>
      <w:r w:rsidRPr="00150F7F">
        <w:t>Regeringen välkomnar att kommissionen fokuserar på STEM</w:t>
      </w:r>
      <w:r>
        <w:t xml:space="preserve"> och ökad jämställdhet inom STEM-utbildningar </w:t>
      </w:r>
      <w:r w:rsidR="006631C3">
        <w:t xml:space="preserve">för </w:t>
      </w:r>
      <w:r>
        <w:t xml:space="preserve">att </w:t>
      </w:r>
      <w:r w:rsidR="00425FD1">
        <w:t xml:space="preserve">möta kompetensbehoven och </w:t>
      </w:r>
      <w:r>
        <w:t xml:space="preserve">minska </w:t>
      </w:r>
      <w:r w:rsidR="00F70322">
        <w:t xml:space="preserve">en </w:t>
      </w:r>
      <w:r>
        <w:t>köns</w:t>
      </w:r>
      <w:r w:rsidR="00F70322">
        <w:t>segregerad</w:t>
      </w:r>
      <w:r>
        <w:t xml:space="preserve"> arbetsmarknad. Regeringen </w:t>
      </w:r>
      <w:r w:rsidR="00A77855">
        <w:t xml:space="preserve">delar </w:t>
      </w:r>
      <w:proofErr w:type="gramStart"/>
      <w:r w:rsidR="00A77855">
        <w:t>bedömningen</w:t>
      </w:r>
      <w:r>
        <w:t xml:space="preserve">  att</w:t>
      </w:r>
      <w:proofErr w:type="gramEnd"/>
      <w:r>
        <w:t xml:space="preserve"> det behövs </w:t>
      </w:r>
      <w:r w:rsidRPr="00B6712E">
        <w:t>fler personer med kunskaper inom STEM</w:t>
      </w:r>
      <w:r w:rsidRPr="00E15340">
        <w:t xml:space="preserve"> </w:t>
      </w:r>
      <w:r>
        <w:t>f</w:t>
      </w:r>
      <w:r w:rsidRPr="00B6712E">
        <w:t xml:space="preserve">ör att stärka </w:t>
      </w:r>
      <w:r>
        <w:t>Europas</w:t>
      </w:r>
      <w:r w:rsidRPr="00B6712E">
        <w:t xml:space="preserve"> konkurrenskraft</w:t>
      </w:r>
      <w:r w:rsidR="00425FD1">
        <w:t xml:space="preserve"> och säkra innovationskapaciteten</w:t>
      </w:r>
      <w:r w:rsidRPr="00B6712E">
        <w:t>.</w:t>
      </w:r>
      <w:r>
        <w:t xml:space="preserve"> Vidare konstaterar rege</w:t>
      </w:r>
      <w:r w:rsidR="00146AB8">
        <w:softHyphen/>
      </w:r>
      <w:r>
        <w:t xml:space="preserve">ringen, i likhet med kommissionen, att </w:t>
      </w:r>
      <w:r w:rsidRPr="00B6712E">
        <w:t xml:space="preserve">kvinnor </w:t>
      </w:r>
      <w:r>
        <w:t>är</w:t>
      </w:r>
      <w:r w:rsidRPr="00B6712E">
        <w:t xml:space="preserve"> underrepresenterade inom tekniska yrken</w:t>
      </w:r>
      <w:r>
        <w:t>. Därför är det viktigt</w:t>
      </w:r>
      <w:r w:rsidRPr="00B6712E">
        <w:t xml:space="preserve"> </w:t>
      </w:r>
      <w:r>
        <w:t>a</w:t>
      </w:r>
      <w:r w:rsidRPr="00B6712E">
        <w:t>tt attrahera fler flickor och kvinnor till naturvetenskapliga och tekniska utbildningar</w:t>
      </w:r>
      <w:r>
        <w:t xml:space="preserve">, så </w:t>
      </w:r>
      <w:r w:rsidRPr="00B6712E">
        <w:t xml:space="preserve">att fler </w:t>
      </w:r>
      <w:r>
        <w:t>utbildas och senare kan vara verksamma inom dessa områden på arbetsmarknaden.</w:t>
      </w:r>
    </w:p>
    <w:p w14:paraId="263A99F6" w14:textId="106DC784" w:rsidR="0036235E" w:rsidRPr="00F20EB0" w:rsidRDefault="0036235E" w:rsidP="00F27399">
      <w:pPr>
        <w:pStyle w:val="Brdtext"/>
        <w:jc w:val="both"/>
        <w:rPr>
          <w:i/>
          <w:iCs/>
        </w:rPr>
      </w:pPr>
      <w:r w:rsidRPr="00F20EB0">
        <w:rPr>
          <w:i/>
          <w:iCs/>
        </w:rPr>
        <w:t>Övriga åtgärder för att bygga kompetenser</w:t>
      </w:r>
    </w:p>
    <w:p w14:paraId="316B111A" w14:textId="17E62427" w:rsidR="0036235E" w:rsidRPr="0036235E" w:rsidRDefault="0036235E" w:rsidP="00F27399">
      <w:pPr>
        <w:pStyle w:val="Brdtext"/>
        <w:jc w:val="both"/>
      </w:pPr>
      <w:r>
        <w:t xml:space="preserve">Regeringen anser att en europeisk strategi för yrkesutbildning bör bygga vidare på det pågående samarbetet inom yrkesutbildning, som bland annat lett fram till gemensamma prioriteringar och viktiga europeiska transparensverktyg. Dessa </w:t>
      </w:r>
      <w:r w:rsidRPr="005348C0">
        <w:t>spelar en nyckelroll för att utveckla öppenhet</w:t>
      </w:r>
      <w:r>
        <w:t xml:space="preserve"> och förtroende,</w:t>
      </w:r>
      <w:r w:rsidRPr="005348C0">
        <w:t xml:space="preserve"> exempelvis den europeiska referensramen för kvalifikationer (EQF), som bidrar till att förbättra insynen, jämförbarheten och portabiliteten av kvalifikationer</w:t>
      </w:r>
      <w:r>
        <w:t xml:space="preserve"> och EQAVET som syftar till ökat samarbete inom kvalitetssäkring på yrkesutbildningsområdet</w:t>
      </w:r>
      <w:r w:rsidRPr="005348C0">
        <w:t>.</w:t>
      </w:r>
    </w:p>
    <w:p w14:paraId="3923001E" w14:textId="2CBFAEA7" w:rsidR="00A649A9" w:rsidRDefault="000B237D" w:rsidP="00B367C6">
      <w:pPr>
        <w:pStyle w:val="Brdtext"/>
        <w:jc w:val="both"/>
        <w:rPr>
          <w:i/>
          <w:iCs/>
        </w:rPr>
      </w:pPr>
      <w:r w:rsidRPr="000B237D">
        <w:rPr>
          <w:i/>
          <w:iCs/>
        </w:rPr>
        <w:t>Kompetensutveckling och omskolning för att säkerställa framtidsinriktad kompetens</w:t>
      </w:r>
    </w:p>
    <w:p w14:paraId="2E2DF0A8" w14:textId="11591811" w:rsidR="00F20EB0" w:rsidRDefault="004A3B55" w:rsidP="00F20EB0">
      <w:pPr>
        <w:pStyle w:val="Brdtext"/>
      </w:pPr>
      <w:r>
        <w:t>Kompetensutveckling är centralt för att möta kompetensbehov</w:t>
      </w:r>
      <w:r w:rsidR="00A77855">
        <w:t>et</w:t>
      </w:r>
      <w:r>
        <w:t xml:space="preserve"> men r</w:t>
      </w:r>
      <w:r w:rsidR="002B3983">
        <w:t>egering</w:t>
      </w:r>
      <w:r w:rsidR="00146AB8">
        <w:softHyphen/>
      </w:r>
      <w:r w:rsidR="002B3983">
        <w:t>en</w:t>
      </w:r>
      <w:r w:rsidR="00F24EB4">
        <w:t xml:space="preserve"> ser </w:t>
      </w:r>
      <w:r w:rsidR="008C7C4E">
        <w:t xml:space="preserve">i nuläget </w:t>
      </w:r>
      <w:r w:rsidR="00D4402A">
        <w:t xml:space="preserve">inget </w:t>
      </w:r>
      <w:r w:rsidR="00F24EB4">
        <w:t xml:space="preserve">nationellt behov av det pilotprojekt </w:t>
      </w:r>
      <w:r w:rsidR="00D4402A">
        <w:t xml:space="preserve">om </w:t>
      </w:r>
      <w:r w:rsidR="00F24EB4">
        <w:t>en kompetens</w:t>
      </w:r>
      <w:r w:rsidR="00146AB8">
        <w:softHyphen/>
      </w:r>
      <w:r w:rsidR="00F24EB4">
        <w:t>garanti på EU-nivå som k</w:t>
      </w:r>
      <w:r w:rsidR="008E4947">
        <w:t>ommissionen vill genomföra för att säkerställa att arbets</w:t>
      </w:r>
      <w:r w:rsidR="00146AB8">
        <w:softHyphen/>
      </w:r>
      <w:r w:rsidR="008E4947">
        <w:t>tagare inom sektorer som genomgår omstrukturering</w:t>
      </w:r>
      <w:r w:rsidR="00F24EB4">
        <w:t xml:space="preserve"> får den kompetens som behövs på en framtida arbetsmarknad, </w:t>
      </w:r>
      <w:r w:rsidR="00C15EE0">
        <w:t xml:space="preserve">eftersom </w:t>
      </w:r>
      <w:r w:rsidR="00F24EB4">
        <w:t>det</w:t>
      </w:r>
      <w:r w:rsidR="00E94C7D">
        <w:t>ta</w:t>
      </w:r>
      <w:r w:rsidR="00F24EB4">
        <w:t xml:space="preserve"> </w:t>
      </w:r>
      <w:r w:rsidR="00E94C7D">
        <w:t>riskerar att</w:t>
      </w:r>
      <w:r w:rsidR="00F24EB4">
        <w:t xml:space="preserve"> hamna i konflikt med</w:t>
      </w:r>
      <w:r w:rsidR="00EE476C">
        <w:t xml:space="preserve"> den svenska</w:t>
      </w:r>
      <w:r w:rsidR="00F24EB4">
        <w:t xml:space="preserve"> lösning</w:t>
      </w:r>
      <w:r w:rsidR="00EE476C">
        <w:t>en</w:t>
      </w:r>
      <w:r w:rsidR="00F24EB4">
        <w:t xml:space="preserve"> med omställningsorganisationer</w:t>
      </w:r>
      <w:r w:rsidR="002B3983">
        <w:t>.</w:t>
      </w:r>
      <w:r w:rsidR="005B34ED">
        <w:t xml:space="preserve"> </w:t>
      </w:r>
      <w:r w:rsidR="00342D2D">
        <w:t xml:space="preserve">Det är viktigt att </w:t>
      </w:r>
      <w:r w:rsidR="00545C99" w:rsidRPr="00545C99">
        <w:t xml:space="preserve">det nationella arbetstagarbegreppet och </w:t>
      </w:r>
      <w:r w:rsidR="00342D2D">
        <w:t xml:space="preserve">den svenska modellen för </w:t>
      </w:r>
      <w:r w:rsidR="00342D2D">
        <w:lastRenderedPageBreak/>
        <w:t>arbetsmarknaden värnas, inklusive parternas autonomi och deras utrymme att tillhandahålla lösningar som underlättar omställning på arbetsmarknaden.</w:t>
      </w:r>
      <w:r w:rsidR="00F46E3C">
        <w:t xml:space="preserve"> </w:t>
      </w:r>
    </w:p>
    <w:p w14:paraId="4420931E" w14:textId="59698DF2" w:rsidR="0080426B" w:rsidRPr="0080426B" w:rsidRDefault="009E3A57" w:rsidP="00F20EB0">
      <w:pPr>
        <w:pStyle w:val="Brdtext"/>
      </w:pPr>
      <w:r w:rsidRPr="00774749">
        <w:t>Regeringen bedöm</w:t>
      </w:r>
      <w:r w:rsidR="00FE2384">
        <w:t xml:space="preserve">er </w:t>
      </w:r>
      <w:r w:rsidRPr="00774749">
        <w:t xml:space="preserve">att mikromeriter </w:t>
      </w:r>
      <w:r w:rsidR="00FE2384">
        <w:t>kan vara ett värdefullt redskap för kom</w:t>
      </w:r>
      <w:r w:rsidR="00146AB8">
        <w:softHyphen/>
      </w:r>
      <w:r w:rsidR="00FE2384">
        <w:t>petens</w:t>
      </w:r>
      <w:r w:rsidR="00146AB8">
        <w:softHyphen/>
      </w:r>
      <w:r w:rsidR="00FE2384">
        <w:t xml:space="preserve">utveckling och de är </w:t>
      </w:r>
      <w:r w:rsidRPr="00774749">
        <w:t>redan en integrerad del i det offentliga utbildnings</w:t>
      </w:r>
      <w:r w:rsidR="00146AB8">
        <w:softHyphen/>
      </w:r>
      <w:r w:rsidRPr="00774749">
        <w:t xml:space="preserve">systemet för vuxna eftersom kommunal vuxenutbildning och högre utbildning är kursbaserade. Även inom </w:t>
      </w:r>
      <w:r w:rsidR="0058476A">
        <w:t>y</w:t>
      </w:r>
      <w:r w:rsidRPr="00774749">
        <w:t>rkeshögskolan erbjuds kurser.</w:t>
      </w:r>
    </w:p>
    <w:p w14:paraId="6DA01083" w14:textId="6B54BE5A" w:rsidR="000B237D" w:rsidRDefault="000B237D" w:rsidP="00F20EB0">
      <w:pPr>
        <w:pStyle w:val="Brdtext"/>
        <w:rPr>
          <w:i/>
          <w:iCs/>
        </w:rPr>
      </w:pPr>
      <w:r w:rsidRPr="000B237D">
        <w:rPr>
          <w:i/>
          <w:iCs/>
        </w:rPr>
        <w:t>Rörlighet och fördelning</w:t>
      </w:r>
      <w:r w:rsidR="00D06C35">
        <w:rPr>
          <w:i/>
          <w:iCs/>
        </w:rPr>
        <w:t xml:space="preserve"> av kompetens</w:t>
      </w:r>
      <w:r w:rsidRPr="000B237D">
        <w:rPr>
          <w:i/>
          <w:iCs/>
        </w:rPr>
        <w:t xml:space="preserve"> för att frigöra den inre marknadens fulla potential</w:t>
      </w:r>
    </w:p>
    <w:p w14:paraId="4F2536E9" w14:textId="417764EA" w:rsidR="00520DD8" w:rsidRDefault="00691BDC" w:rsidP="00F20EB0">
      <w:pPr>
        <w:pStyle w:val="Brdtext"/>
      </w:pPr>
      <w:r w:rsidRPr="00691BDC">
        <w:t>Regeringen stödjer arbete för mobilitet i utbildningssyfte</w:t>
      </w:r>
      <w:r w:rsidR="00C71B40">
        <w:t>, inklusive arbetet in</w:t>
      </w:r>
      <w:r w:rsidR="00146AB8">
        <w:softHyphen/>
      </w:r>
      <w:r w:rsidR="00C71B40">
        <w:t xml:space="preserve">om Erasmus+. </w:t>
      </w:r>
      <w:r w:rsidR="005A325B">
        <w:t>Eventuella</w:t>
      </w:r>
      <w:r w:rsidR="00345CF2">
        <w:t xml:space="preserve"> </w:t>
      </w:r>
      <w:r w:rsidR="005A325B">
        <w:t xml:space="preserve">kommande </w:t>
      </w:r>
      <w:r w:rsidR="00345CF2">
        <w:t xml:space="preserve">förslag om ökat deltagande i programmet </w:t>
      </w:r>
      <w:r w:rsidR="005A325B" w:rsidRPr="0017159E">
        <w:t>kommer noggrant att granska</w:t>
      </w:r>
      <w:r w:rsidR="005A325B">
        <w:t>s</w:t>
      </w:r>
      <w:r w:rsidR="005A325B" w:rsidRPr="0017159E">
        <w:t xml:space="preserve"> och utvärdera</w:t>
      </w:r>
      <w:r w:rsidR="005A325B">
        <w:t>s och</w:t>
      </w:r>
      <w:r w:rsidR="00345CF2">
        <w:t xml:space="preserve"> finansieringen </w:t>
      </w:r>
      <w:r w:rsidR="005A325B">
        <w:t xml:space="preserve">av dessa måste </w:t>
      </w:r>
      <w:r w:rsidR="00345CF2">
        <w:t>ses mot</w:t>
      </w:r>
      <w:r w:rsidR="00C71B40">
        <w:t xml:space="preserve"> </w:t>
      </w:r>
      <w:r w:rsidR="00345CF2">
        <w:t xml:space="preserve">andra delar av den fleråriga budgetramen (MFF). Mobilitet i utbildningssyfte </w:t>
      </w:r>
      <w:r w:rsidR="00EE57FC">
        <w:t>är tillsammans med</w:t>
      </w:r>
      <w:r w:rsidRPr="00691BDC">
        <w:t xml:space="preserve"> samarbeten över gränserna viktiga drivkrafter för kvalitet inom utbildning, och kan bidra till ovärderliga erfarenheter av stor nytta på både individ- och samhällsnivå. </w:t>
      </w:r>
    </w:p>
    <w:p w14:paraId="7E8327D1" w14:textId="2C4700F0" w:rsidR="00AB583A" w:rsidRPr="000B237D" w:rsidRDefault="00916B74" w:rsidP="0056646E">
      <w:pPr>
        <w:pStyle w:val="Brdtext"/>
        <w:jc w:val="both"/>
      </w:pPr>
      <w:r>
        <w:t>Kvalitetssäkring är ett centralt verktyg för att stärka kvaliteten i den högre utbildningen</w:t>
      </w:r>
      <w:r w:rsidR="005C0074">
        <w:t xml:space="preserve"> och bygga förtroende mellan olika utbildningssystem</w:t>
      </w:r>
      <w:r>
        <w:t>.</w:t>
      </w:r>
      <w:r w:rsidR="00CA05A2">
        <w:t xml:space="preserve"> Regeringen ser att Bolognaprocessen även framgent kommer att vara viktig </w:t>
      </w:r>
      <w:r w:rsidR="004B525D">
        <w:t xml:space="preserve">för högre utbildning i Europa </w:t>
      </w:r>
      <w:r w:rsidR="00CA05A2">
        <w:t>och att det är en styrka att Bolognaprocessen bygger på frivillighet och förtroende mellan olika länder och utbildningssystem. Regeringen anser därför att Bolognaprocessen ska värnas och att de verktyg för kvalitetssäkring</w:t>
      </w:r>
      <w:r w:rsidR="004B525D">
        <w:t xml:space="preserve"> och transparens</w:t>
      </w:r>
      <w:r w:rsidR="00CA05A2">
        <w:t xml:space="preserve"> som tagits fram inom Bolognaprocessen fortsatt ska användas.</w:t>
      </w:r>
      <w:r w:rsidR="00D1689F" w:rsidRPr="00D1689F">
        <w:t xml:space="preserve"> </w:t>
      </w:r>
      <w:r w:rsidR="00D1689F" w:rsidRPr="00495D5A">
        <w:t xml:space="preserve">Regeringen noterar att vissa länder inom Bolognaprocessen inte har implementerat Bolognaverktygen fullt ut vilket utgör ett hinder för fördjupade samarbeten. Regeringen </w:t>
      </w:r>
      <w:r w:rsidR="00D1689F">
        <w:t xml:space="preserve">anser </w:t>
      </w:r>
      <w:r w:rsidR="00D1689F" w:rsidRPr="00495D5A">
        <w:t>därför att det är positivt att medlemsstater inom Bolognaprocessen</w:t>
      </w:r>
      <w:r w:rsidR="00BC6FF8">
        <w:t xml:space="preserve"> fortsätter med implementering av Bolognaverktygen.</w:t>
      </w:r>
    </w:p>
    <w:p w14:paraId="20D84A08" w14:textId="1190DAF2" w:rsidR="00AB583A" w:rsidRDefault="00C95748" w:rsidP="00F87CFD">
      <w:pPr>
        <w:pStyle w:val="Brdtext"/>
        <w:jc w:val="both"/>
      </w:pPr>
      <w:r>
        <w:t>Regeringen stödjer arbete</w:t>
      </w:r>
      <w:r w:rsidR="00AB151C">
        <w:t xml:space="preserve"> </w:t>
      </w:r>
      <w:r w:rsidR="00D67289">
        <w:t xml:space="preserve">som syftar till </w:t>
      </w:r>
      <w:r>
        <w:t>att förenkla</w:t>
      </w:r>
      <w:r w:rsidR="00F21FEE">
        <w:t xml:space="preserve"> </w:t>
      </w:r>
      <w:r>
        <w:t>automatiskt ömsesidigt erkännande av kvalifikationer.</w:t>
      </w:r>
      <w:r w:rsidR="00AB583A" w:rsidRPr="00AB583A">
        <w:t xml:space="preserve"> </w:t>
      </w:r>
      <w:r w:rsidR="00F21FEE">
        <w:t xml:space="preserve">Automatiskt ömsesidigt </w:t>
      </w:r>
      <w:r w:rsidR="00AB583A" w:rsidRPr="005348C0">
        <w:t xml:space="preserve">erkännandet förutsätter att medlemsstaterna arbetar tillsammans för att främja förtroende och öppenhet. </w:t>
      </w:r>
    </w:p>
    <w:p w14:paraId="67FCB9D1" w14:textId="76414DC6" w:rsidR="0056646E" w:rsidRDefault="0056646E" w:rsidP="000E23E4">
      <w:pPr>
        <w:jc w:val="both"/>
      </w:pPr>
      <w:r>
        <w:t>Regeringen</w:t>
      </w:r>
      <w:r w:rsidR="00461F44">
        <w:t xml:space="preserve"> är tveksam till förslaget om att inrätta en europeisk examen</w:t>
      </w:r>
      <w:r w:rsidR="00BB60DF">
        <w:t xml:space="preserve"> och anser </w:t>
      </w:r>
      <w:r>
        <w:t xml:space="preserve">att en utveckling av en europeisk examen kan bli aktuell först efter att frågan om en europeisk examensmärkning utforskats. </w:t>
      </w:r>
      <w:r w:rsidR="00BE71CE">
        <w:t xml:space="preserve">Regeringen anser att det även fortsatt </w:t>
      </w:r>
      <w:r w:rsidR="00BE71CE">
        <w:lastRenderedPageBreak/>
        <w:t xml:space="preserve">ska vara </w:t>
      </w:r>
      <w:r w:rsidR="008366DA" w:rsidRPr="00495D5A">
        <w:t>upp till universitet och högskolor att inrätta gemensamma utbildningsprogram när de anser det önskvärt.</w:t>
      </w:r>
    </w:p>
    <w:p w14:paraId="7B72F843" w14:textId="77777777" w:rsidR="008250DF" w:rsidRDefault="0056646E" w:rsidP="00EE57FC">
      <w:pPr>
        <w:pStyle w:val="Brdtext"/>
        <w:jc w:val="both"/>
      </w:pPr>
      <w:r>
        <w:t>Även inom yrkesutbildningen anser r</w:t>
      </w:r>
      <w:r w:rsidRPr="00B46F6F">
        <w:t xml:space="preserve">egeringen </w:t>
      </w:r>
      <w:r>
        <w:t>att det är upp till utbildnings</w:t>
      </w:r>
      <w:r>
        <w:softHyphen/>
        <w:t xml:space="preserve">anordnare och intresserade länder att på frivillig bas samarbeta för att ta fram gemensamma kvalifikationer. </w:t>
      </w:r>
      <w:r w:rsidR="00E636CC">
        <w:t>Regeringen</w:t>
      </w:r>
      <w:r>
        <w:t xml:space="preserve"> anser inte att en utveckling mot gemensamt utbildningsinnehåll, el</w:t>
      </w:r>
      <w:r w:rsidRPr="00B46F6F">
        <w:t>ler ett europeiskt diplom för yrkesutbildning</w:t>
      </w:r>
      <w:r>
        <w:t xml:space="preserve">, är önskvärd. Utbildningsinnehåll ligger utanför EU:s befogenheter, även i fråga om formell yrkesutbildning. </w:t>
      </w:r>
      <w:r w:rsidRPr="00B46F6F">
        <w:t>Samarbete inom yrkesutbildning bör även fortsatt bygga på öppenhet, transparensverktyg och förtroende för varandras system</w:t>
      </w:r>
      <w:r w:rsidR="0092661F">
        <w:t>.</w:t>
      </w:r>
      <w:r w:rsidR="008250DF">
        <w:t xml:space="preserve"> </w:t>
      </w:r>
    </w:p>
    <w:p w14:paraId="4B06B644" w14:textId="27A837D7" w:rsidR="00EE57FC" w:rsidRDefault="00EE57FC" w:rsidP="00EE57FC">
      <w:pPr>
        <w:pStyle w:val="Brdtext"/>
        <w:jc w:val="both"/>
      </w:pPr>
      <w:r>
        <w:t>Regeringen ställer sig frågande till hur stort intresset är</w:t>
      </w:r>
      <w:r w:rsidR="00993217">
        <w:t xml:space="preserve"> av </w:t>
      </w:r>
      <w:r>
        <w:t>att genomgå gemensamma utbildningsprogram som leder till en europeisk examen eller ett europeiskt yrkesutbildningsdiplom. Regeringen bedömer även att kommissionen inte kunnat visa att det finns ett intresse för att utveckla en europeisk examen eller diplom från arbetsgivare.</w:t>
      </w:r>
    </w:p>
    <w:p w14:paraId="32CC003E" w14:textId="60513869" w:rsidR="00D40883" w:rsidRDefault="00D40883" w:rsidP="00774749">
      <w:pPr>
        <w:pStyle w:val="Brdtext"/>
        <w:jc w:val="both"/>
        <w:rPr>
          <w:i/>
          <w:iCs/>
        </w:rPr>
      </w:pPr>
      <w:r>
        <w:rPr>
          <w:i/>
          <w:iCs/>
        </w:rPr>
        <w:t>Attrahera och behålla kompetens från tredjeland</w:t>
      </w:r>
    </w:p>
    <w:p w14:paraId="2A262843" w14:textId="528E4AAF" w:rsidR="00E05CD6" w:rsidRPr="00307D10" w:rsidRDefault="00AF78A0" w:rsidP="005008C7">
      <w:pPr>
        <w:pStyle w:val="Brdtext"/>
        <w:jc w:val="both"/>
      </w:pPr>
      <w:r>
        <w:t>Regeringen</w:t>
      </w:r>
      <w:r w:rsidR="00717EB3" w:rsidRPr="00717EB3">
        <w:t xml:space="preserve"> kan generellt stödja förslag om att attrahera kvalificerad arbetskraft från länder utanför EU för att </w:t>
      </w:r>
      <w:r w:rsidR="00D4402A">
        <w:t>möta</w:t>
      </w:r>
      <w:r w:rsidR="00D4402A" w:rsidRPr="00717EB3">
        <w:t xml:space="preserve"> </w:t>
      </w:r>
      <w:r w:rsidR="00717EB3" w:rsidRPr="00717EB3">
        <w:t>kompetensbrist, under förutsättning att de är i linje med politikens prioriteringar</w:t>
      </w:r>
      <w:r w:rsidR="0047304B">
        <w:t xml:space="preserve"> och principer om kostnadseffektivitet och budgetrestriktivitet</w:t>
      </w:r>
      <w:r w:rsidR="00717EB3" w:rsidRPr="00717EB3">
        <w:t>. EU-initiativ på området bör i så fall komplettera nationella åtgärder på området.</w:t>
      </w:r>
    </w:p>
    <w:p w14:paraId="48BFAA20" w14:textId="19A4F710" w:rsidR="0056079C" w:rsidRDefault="000B237D" w:rsidP="005008C7">
      <w:pPr>
        <w:pStyle w:val="Brdtext"/>
        <w:jc w:val="both"/>
        <w:rPr>
          <w:i/>
          <w:iCs/>
        </w:rPr>
      </w:pPr>
      <w:r w:rsidRPr="000B237D">
        <w:rPr>
          <w:i/>
          <w:iCs/>
        </w:rPr>
        <w:t>Investeringar och styrning</w:t>
      </w:r>
    </w:p>
    <w:p w14:paraId="5977F8AC" w14:textId="181E7773" w:rsidR="002E058E" w:rsidRPr="002E058E" w:rsidRDefault="00345CF2" w:rsidP="002E058E">
      <w:pPr>
        <w:pStyle w:val="Brdtext"/>
        <w:jc w:val="both"/>
      </w:pPr>
      <w:r>
        <w:t xml:space="preserve">Regeringen delar kommissionens syn att utbildning bör ses som en investering och inte som en kostnad, men </w:t>
      </w:r>
      <w:r w:rsidR="00307D10">
        <w:t xml:space="preserve">att </w:t>
      </w:r>
      <w:r>
        <w:t xml:space="preserve">det är upp till varje medlemsstat att besluta hur detta ska ske. </w:t>
      </w:r>
      <w:r w:rsidR="00AF78A0">
        <w:t>Regeringen</w:t>
      </w:r>
      <w:r w:rsidR="002E058E">
        <w:t xml:space="preserve"> stödjer </w:t>
      </w:r>
      <w:r w:rsidR="00342479">
        <w:t xml:space="preserve">även </w:t>
      </w:r>
      <w:r>
        <w:t xml:space="preserve">kommissionens ansats om behovet av </w:t>
      </w:r>
      <w:r w:rsidR="002E058E">
        <w:t xml:space="preserve">en ökad användning av privata medel, vid sidan av EU-medel. </w:t>
      </w:r>
    </w:p>
    <w:p w14:paraId="00840DA3" w14:textId="2C7F1765" w:rsidR="0017159E" w:rsidRPr="00D00256" w:rsidRDefault="0017159E" w:rsidP="005008C7">
      <w:pPr>
        <w:pStyle w:val="Brdtext"/>
        <w:jc w:val="both"/>
      </w:pPr>
      <w:r w:rsidRPr="0017159E">
        <w:t xml:space="preserve">Regeringen ser fram emot kommissionens utvärderingsrapport om det europeiska utbildningsområdet och kommer noggrant att granska och </w:t>
      </w:r>
      <w:r w:rsidR="00A05A58">
        <w:t>följa upp</w:t>
      </w:r>
      <w:r w:rsidR="00A05A58" w:rsidRPr="0017159E">
        <w:t xml:space="preserve"> </w:t>
      </w:r>
      <w:r w:rsidRPr="0017159E">
        <w:t xml:space="preserve">de aviserade förslagen om att slå ihop styrstrukturen för det europeiska utbildningsområdet med styrstrukturen för kompetensunionen. Det är viktigt att utbildningens betydelse för andra delar av samhället än arbetsmarknaden </w:t>
      </w:r>
      <w:r w:rsidR="002F0932">
        <w:t>beaktas</w:t>
      </w:r>
      <w:r w:rsidRPr="0017159E">
        <w:t xml:space="preserve">. </w:t>
      </w:r>
    </w:p>
    <w:bookmarkEnd w:id="9"/>
    <w:bookmarkEnd w:id="7"/>
    <w:p w14:paraId="00DB0489" w14:textId="2CDF4F36" w:rsidR="007D542F" w:rsidRDefault="00915A2B" w:rsidP="007D542F">
      <w:pPr>
        <w:pStyle w:val="Rubrik2"/>
      </w:pPr>
      <w:sdt>
        <w:sdtPr>
          <w:id w:val="1941718165"/>
          <w:lock w:val="contentLocked"/>
          <w:placeholder>
            <w:docPart w:val="6E1D89749AC34FFCB0A5CDBEE468E563"/>
          </w:placeholder>
          <w:group/>
        </w:sdtPr>
        <w:sdtEndPr/>
        <w:sdtContent>
          <w:r w:rsidR="007D542F">
            <w:t>Medlemsstaternas ståndpunkter</w:t>
          </w:r>
        </w:sdtContent>
      </w:sdt>
    </w:p>
    <w:p w14:paraId="6D49BA08" w14:textId="3209E3DA" w:rsidR="007D542F" w:rsidRPr="00472EBA" w:rsidRDefault="00571D33" w:rsidP="005008C7">
      <w:pPr>
        <w:pStyle w:val="Brdtext"/>
        <w:jc w:val="both"/>
      </w:pPr>
      <w:r>
        <w:t>Ej kända.</w:t>
      </w:r>
    </w:p>
    <w:p w14:paraId="4072C2F0" w14:textId="0DEE9B8B" w:rsidR="007D542F" w:rsidRDefault="00915A2B" w:rsidP="007D542F">
      <w:pPr>
        <w:pStyle w:val="Rubrik2"/>
      </w:pPr>
      <w:sdt>
        <w:sdtPr>
          <w:id w:val="-1927257506"/>
          <w:lock w:val="contentLocked"/>
          <w:placeholder>
            <w:docPart w:val="6E1D89749AC34FFCB0A5CDBEE468E563"/>
          </w:placeholder>
          <w:group/>
        </w:sdtPr>
        <w:sdtEndPr/>
        <w:sdtContent>
          <w:r w:rsidR="007D542F">
            <w:t>Institutionernas ståndpunkter</w:t>
          </w:r>
        </w:sdtContent>
      </w:sdt>
    </w:p>
    <w:p w14:paraId="0DAD4423" w14:textId="67E6BD97" w:rsidR="007D542F" w:rsidRPr="00472EBA" w:rsidRDefault="00571D33" w:rsidP="005008C7">
      <w:pPr>
        <w:pStyle w:val="Brdtext"/>
        <w:jc w:val="both"/>
      </w:pPr>
      <w:r>
        <w:t>Ej kända.</w:t>
      </w:r>
    </w:p>
    <w:p w14:paraId="4B1BA91D" w14:textId="15D1DD92" w:rsidR="007D542F" w:rsidRDefault="00915A2B" w:rsidP="007D542F">
      <w:pPr>
        <w:pStyle w:val="Rubrik2"/>
      </w:pPr>
      <w:sdt>
        <w:sdtPr>
          <w:id w:val="-497725553"/>
          <w:lock w:val="contentLocked"/>
          <w:placeholder>
            <w:docPart w:val="6E1D89749AC34FFCB0A5CDBEE468E563"/>
          </w:placeholder>
          <w:group/>
        </w:sdtPr>
        <w:sdtEndPr/>
        <w:sdtContent>
          <w:r w:rsidR="007D542F">
            <w:t xml:space="preserve">Remissinstansernas och </w:t>
          </w:r>
          <w:r w:rsidR="004B795E">
            <w:t xml:space="preserve">andra </w:t>
          </w:r>
          <w:r w:rsidR="007D542F">
            <w:t>intressenters ståndpunkter</w:t>
          </w:r>
        </w:sdtContent>
      </w:sdt>
    </w:p>
    <w:p w14:paraId="7F33926D" w14:textId="7B094E78" w:rsidR="007D542F" w:rsidRPr="00472EBA" w:rsidRDefault="00571D33" w:rsidP="005008C7">
      <w:pPr>
        <w:pStyle w:val="Brdtext"/>
        <w:jc w:val="both"/>
      </w:pPr>
      <w:r w:rsidRPr="00571D33">
        <w:t>Inget remissförfarande har genomförts.</w:t>
      </w:r>
    </w:p>
    <w:sdt>
      <w:sdtPr>
        <w:id w:val="511343921"/>
        <w:lock w:val="contentLocked"/>
        <w:placeholder>
          <w:docPart w:val="6E1D89749AC34FFCB0A5CDBEE468E563"/>
        </w:placeholder>
        <w:group/>
      </w:sdtPr>
      <w:sdtEndPr/>
      <w:sdtContent>
        <w:p w14:paraId="78855814" w14:textId="77777777" w:rsidR="007D542F" w:rsidRDefault="007D542F" w:rsidP="007D542F">
          <w:pPr>
            <w:pStyle w:val="Rubrik1"/>
          </w:pPr>
          <w:r>
            <w:t>Förslagets förutsättningar</w:t>
          </w:r>
        </w:p>
      </w:sdtContent>
    </w:sdt>
    <w:p w14:paraId="2E90FA77" w14:textId="2F2DD4C0" w:rsidR="007D542F" w:rsidRDefault="00915A2B" w:rsidP="007D542F">
      <w:pPr>
        <w:pStyle w:val="Rubrik2"/>
      </w:pPr>
      <w:sdt>
        <w:sdtPr>
          <w:id w:val="1163133293"/>
          <w:lock w:val="contentLocked"/>
          <w:placeholder>
            <w:docPart w:val="6E1D89749AC34FFCB0A5CDBEE468E563"/>
          </w:placeholder>
          <w:group/>
        </w:sdtPr>
        <w:sdtEndPr/>
        <w:sdtContent>
          <w:r w:rsidR="007D542F">
            <w:t>Rättslig grund och beslutsförfarande</w:t>
          </w:r>
        </w:sdtContent>
      </w:sdt>
    </w:p>
    <w:p w14:paraId="0AE5832C" w14:textId="01B89C0E" w:rsidR="007D542F" w:rsidRPr="00472EBA" w:rsidRDefault="00571D33" w:rsidP="005008C7">
      <w:pPr>
        <w:pStyle w:val="Brdtext"/>
        <w:jc w:val="both"/>
      </w:pPr>
      <w:r>
        <w:t>I</w:t>
      </w:r>
      <w:r w:rsidR="007604A9">
        <w:t>nte relevant.</w:t>
      </w:r>
    </w:p>
    <w:p w14:paraId="21E5DD98" w14:textId="0C4791C2" w:rsidR="007D542F" w:rsidRDefault="00915A2B" w:rsidP="007D542F">
      <w:pPr>
        <w:pStyle w:val="Rubrik2"/>
      </w:pPr>
      <w:sdt>
        <w:sdtPr>
          <w:id w:val="-463277102"/>
          <w:lock w:val="contentLocked"/>
          <w:placeholder>
            <w:docPart w:val="6E1D89749AC34FFCB0A5CDBEE468E563"/>
          </w:placeholder>
          <w:group/>
        </w:sdtPr>
        <w:sdtEndPr/>
        <w:sdtContent>
          <w:r w:rsidR="007D542F">
            <w:t>Subsidiaritets- och proportionalitetsprincipe</w:t>
          </w:r>
          <w:r w:rsidR="00F02290">
            <w:t>r</w:t>
          </w:r>
          <w:r w:rsidR="007D542F">
            <w:t>n</w:t>
          </w:r>
          <w:r w:rsidR="00F02290">
            <w:t>a</w:t>
          </w:r>
        </w:sdtContent>
      </w:sdt>
    </w:p>
    <w:p w14:paraId="0A72C2F3" w14:textId="3311B256" w:rsidR="007D542F" w:rsidRPr="00472EBA" w:rsidRDefault="007604A9" w:rsidP="005008C7">
      <w:pPr>
        <w:pStyle w:val="Brdtext"/>
        <w:jc w:val="both"/>
      </w:pPr>
      <w:r w:rsidRPr="007604A9">
        <w:t>Rubriken är inte tillämplig då meddelande</w:t>
      </w:r>
      <w:r>
        <w:t xml:space="preserve">na </w:t>
      </w:r>
      <w:r w:rsidRPr="007604A9">
        <w:t xml:space="preserve">inte innehåller förslag </w:t>
      </w:r>
      <w:r w:rsidR="000A6F18">
        <w:t>på</w:t>
      </w:r>
      <w:r w:rsidRPr="007604A9">
        <w:t xml:space="preserve"> lagstiftningsakter</w:t>
      </w:r>
      <w:r>
        <w:t>.</w:t>
      </w:r>
    </w:p>
    <w:sdt>
      <w:sdtPr>
        <w:id w:val="211079442"/>
        <w:lock w:val="contentLocked"/>
        <w:placeholder>
          <w:docPart w:val="6E1D89749AC34FFCB0A5CDBEE468E563"/>
        </w:placeholder>
        <w:group/>
      </w:sdtPr>
      <w:sdtEndPr/>
      <w:sdtContent>
        <w:p w14:paraId="6FAD96A0" w14:textId="77777777" w:rsidR="007D542F" w:rsidRDefault="007D542F" w:rsidP="007D542F">
          <w:pPr>
            <w:pStyle w:val="Rubrik1"/>
          </w:pPr>
          <w:r>
            <w:t>Övrigt</w:t>
          </w:r>
        </w:p>
      </w:sdtContent>
    </w:sdt>
    <w:p w14:paraId="71787AB9" w14:textId="30AF884F" w:rsidR="007D542F" w:rsidRDefault="00915A2B" w:rsidP="007D542F">
      <w:pPr>
        <w:pStyle w:val="Rubrik2"/>
      </w:pPr>
      <w:sdt>
        <w:sdtPr>
          <w:id w:val="-1578510440"/>
          <w:lock w:val="contentLocked"/>
          <w:placeholder>
            <w:docPart w:val="6E1D89749AC34FFCB0A5CDBEE468E563"/>
          </w:placeholder>
          <w:group/>
        </w:sdtPr>
        <w:sdtEndPr/>
        <w:sdtContent>
          <w:r w:rsidR="007D542F">
            <w:t>Fortsatt behandling av ärendet</w:t>
          </w:r>
        </w:sdtContent>
      </w:sdt>
    </w:p>
    <w:p w14:paraId="3608FC20" w14:textId="19C77574" w:rsidR="007D542F" w:rsidRDefault="00571D33" w:rsidP="005008C7">
      <w:pPr>
        <w:pStyle w:val="Brdtext"/>
        <w:jc w:val="both"/>
      </w:pPr>
      <w:r>
        <w:t>Inte aktuellt.</w:t>
      </w:r>
    </w:p>
    <w:p w14:paraId="11BD2747" w14:textId="590D0774" w:rsidR="007D542F" w:rsidRDefault="00915A2B" w:rsidP="007D542F">
      <w:pPr>
        <w:pStyle w:val="Rubrik2"/>
      </w:pPr>
      <w:sdt>
        <w:sdtPr>
          <w:id w:val="839665539"/>
          <w:lock w:val="contentLocked"/>
          <w:placeholder>
            <w:docPart w:val="6E1D89749AC34FFCB0A5CDBEE468E563"/>
          </w:placeholder>
          <w:group/>
        </w:sdtPr>
        <w:sdtEndPr/>
        <w:sdtContent>
          <w:r w:rsidR="007D542F">
            <w:t>Fackuttryck</w:t>
          </w:r>
          <w:r w:rsidR="00821540">
            <w:t xml:space="preserve"> och </w:t>
          </w:r>
          <w:r w:rsidR="007D542F">
            <w:t>termer</w:t>
          </w:r>
        </w:sdtContent>
      </w:sdt>
    </w:p>
    <w:p w14:paraId="21E42A90" w14:textId="77777777" w:rsidR="005D4F84" w:rsidRPr="00520DD8" w:rsidRDefault="005D4F84" w:rsidP="0045036E">
      <w:pPr>
        <w:rPr>
          <w:i/>
        </w:rPr>
      </w:pPr>
      <w:proofErr w:type="spellStart"/>
      <w:r w:rsidRPr="00520DD8">
        <w:rPr>
          <w:i/>
        </w:rPr>
        <w:t>Skills</w:t>
      </w:r>
      <w:proofErr w:type="spellEnd"/>
    </w:p>
    <w:p w14:paraId="2098857E" w14:textId="6F3CD3D3" w:rsidR="007D542F" w:rsidRDefault="009A1672" w:rsidP="009A1672">
      <w:pPr>
        <w:jc w:val="both"/>
      </w:pPr>
      <w:r>
        <w:t xml:space="preserve">I meddelandet om kompetensunionen definieras </w:t>
      </w:r>
      <w:proofErr w:type="spellStart"/>
      <w:r w:rsidR="002863EA">
        <w:t>skills</w:t>
      </w:r>
      <w:proofErr w:type="spellEnd"/>
      <w:r w:rsidR="002863EA">
        <w:t xml:space="preserve"> </w:t>
      </w:r>
      <w:r>
        <w:t>som</w:t>
      </w:r>
      <w:r w:rsidR="004B32D5">
        <w:t xml:space="preserve"> en bred uppsättning </w:t>
      </w:r>
      <w:r w:rsidR="0045036E">
        <w:t>förmågor som inkluderar färdigheter, kunskaper och kompetenser som är viktiga utöver det som behövs på arbetsmarknaden.</w:t>
      </w:r>
    </w:p>
    <w:p w14:paraId="30014AD0" w14:textId="44C4A650" w:rsidR="0051318D" w:rsidRPr="00520DD8" w:rsidRDefault="0051318D" w:rsidP="0045036E">
      <w:pPr>
        <w:rPr>
          <w:i/>
        </w:rPr>
      </w:pPr>
      <w:r w:rsidRPr="00520DD8">
        <w:rPr>
          <w:i/>
        </w:rPr>
        <w:t xml:space="preserve">Rapporterna från </w:t>
      </w:r>
      <w:proofErr w:type="spellStart"/>
      <w:r w:rsidRPr="00520DD8">
        <w:rPr>
          <w:i/>
        </w:rPr>
        <w:t>Draghi</w:t>
      </w:r>
      <w:proofErr w:type="spellEnd"/>
      <w:r w:rsidRPr="00520DD8">
        <w:rPr>
          <w:i/>
        </w:rPr>
        <w:t xml:space="preserve">, </w:t>
      </w:r>
      <w:proofErr w:type="spellStart"/>
      <w:r w:rsidRPr="00520DD8">
        <w:rPr>
          <w:i/>
        </w:rPr>
        <w:t>Letta</w:t>
      </w:r>
      <w:proofErr w:type="spellEnd"/>
      <w:r w:rsidRPr="00520DD8">
        <w:rPr>
          <w:i/>
        </w:rPr>
        <w:t xml:space="preserve"> och Niinistö</w:t>
      </w:r>
    </w:p>
    <w:p w14:paraId="08843501" w14:textId="6E319732" w:rsidR="009709DF" w:rsidRPr="004A5777" w:rsidRDefault="009709DF" w:rsidP="009A1672">
      <w:pPr>
        <w:jc w:val="both"/>
        <w:rPr>
          <w:sz w:val="18"/>
          <w:szCs w:val="18"/>
        </w:rPr>
      </w:pPr>
      <w:r w:rsidRPr="009709DF">
        <w:lastRenderedPageBreak/>
        <w:t xml:space="preserve">Europeiska rådet gav uppdraget att ta fram en högnivårapport om den inre marknadens framtid till Enrico </w:t>
      </w:r>
      <w:proofErr w:type="spellStart"/>
      <w:r w:rsidRPr="009709DF">
        <w:t>Letta</w:t>
      </w:r>
      <w:proofErr w:type="spellEnd"/>
      <w:r w:rsidRPr="009709DF">
        <w:t>. Rapporten ”</w:t>
      </w:r>
      <w:proofErr w:type="spellStart"/>
      <w:r w:rsidRPr="009709DF">
        <w:t>Much</w:t>
      </w:r>
      <w:proofErr w:type="spellEnd"/>
      <w:r w:rsidRPr="009709DF">
        <w:t xml:space="preserve"> </w:t>
      </w:r>
      <w:proofErr w:type="spellStart"/>
      <w:r w:rsidRPr="009709DF">
        <w:t>More</w:t>
      </w:r>
      <w:proofErr w:type="spellEnd"/>
      <w:r w:rsidRPr="009709DF">
        <w:t xml:space="preserve"> </w:t>
      </w:r>
      <w:proofErr w:type="spellStart"/>
      <w:r w:rsidRPr="009709DF">
        <w:t>Than</w:t>
      </w:r>
      <w:proofErr w:type="spellEnd"/>
      <w:r w:rsidRPr="009709DF">
        <w:t xml:space="preserve"> A Market” presenterades för stats- och regeringscheferna i april 2024. Rapporten behandlar hur EU:s inre marknad kan moderniseras och anpassas till dagens förutsättningar.</w:t>
      </w:r>
      <w:r>
        <w:t xml:space="preserve"> </w:t>
      </w:r>
      <w:r w:rsidR="004A5777">
        <w:t xml:space="preserve">Länk till rapporten på kommissionens hemsida: </w:t>
      </w:r>
      <w:hyperlink r:id="rId14" w:history="1">
        <w:r w:rsidR="004A5777" w:rsidRPr="004A5777">
          <w:rPr>
            <w:color w:val="0563C1" w:themeColor="hyperlink"/>
            <w:u w:val="single"/>
          </w:rPr>
          <w:t xml:space="preserve">Enrico </w:t>
        </w:r>
        <w:proofErr w:type="spellStart"/>
        <w:r w:rsidR="004A5777" w:rsidRPr="004A5777">
          <w:rPr>
            <w:color w:val="0563C1" w:themeColor="hyperlink"/>
            <w:u w:val="single"/>
          </w:rPr>
          <w:t>Letta</w:t>
        </w:r>
        <w:proofErr w:type="spellEnd"/>
        <w:r w:rsidR="004A5777" w:rsidRPr="004A5777">
          <w:rPr>
            <w:color w:val="0563C1" w:themeColor="hyperlink"/>
            <w:u w:val="single"/>
          </w:rPr>
          <w:t xml:space="preserve"> on the </w:t>
        </w:r>
        <w:proofErr w:type="spellStart"/>
        <w:r w:rsidR="004A5777" w:rsidRPr="004A5777">
          <w:rPr>
            <w:color w:val="0563C1" w:themeColor="hyperlink"/>
            <w:u w:val="single"/>
          </w:rPr>
          <w:t>Future</w:t>
        </w:r>
        <w:proofErr w:type="spellEnd"/>
        <w:r w:rsidR="004A5777" w:rsidRPr="004A5777">
          <w:rPr>
            <w:color w:val="0563C1" w:themeColor="hyperlink"/>
            <w:u w:val="single"/>
          </w:rPr>
          <w:t xml:space="preserve"> </w:t>
        </w:r>
        <w:proofErr w:type="spellStart"/>
        <w:r w:rsidR="004A5777" w:rsidRPr="004A5777">
          <w:rPr>
            <w:color w:val="0563C1" w:themeColor="hyperlink"/>
            <w:u w:val="single"/>
          </w:rPr>
          <w:t>of</w:t>
        </w:r>
        <w:proofErr w:type="spellEnd"/>
        <w:r w:rsidR="004A5777" w:rsidRPr="004A5777">
          <w:rPr>
            <w:color w:val="0563C1" w:themeColor="hyperlink"/>
            <w:u w:val="single"/>
          </w:rPr>
          <w:t xml:space="preserve"> the </w:t>
        </w:r>
        <w:proofErr w:type="spellStart"/>
        <w:r w:rsidR="004A5777" w:rsidRPr="004A5777">
          <w:rPr>
            <w:color w:val="0563C1" w:themeColor="hyperlink"/>
            <w:u w:val="single"/>
          </w:rPr>
          <w:t>Single</w:t>
        </w:r>
        <w:proofErr w:type="spellEnd"/>
        <w:r w:rsidR="004A5777" w:rsidRPr="004A5777">
          <w:rPr>
            <w:color w:val="0563C1" w:themeColor="hyperlink"/>
            <w:u w:val="single"/>
          </w:rPr>
          <w:t xml:space="preserve"> Market</w:t>
        </w:r>
      </w:hyperlink>
    </w:p>
    <w:p w14:paraId="080D61A3" w14:textId="1671CAD0" w:rsidR="009709DF" w:rsidRPr="009A1672" w:rsidRDefault="009709DF" w:rsidP="009A1672">
      <w:pPr>
        <w:pStyle w:val="Brdtext"/>
        <w:jc w:val="both"/>
        <w:rPr>
          <w:color w:val="0000FF"/>
          <w:u w:val="single"/>
        </w:rPr>
      </w:pPr>
      <w:r w:rsidRPr="009709DF">
        <w:t xml:space="preserve">Mario </w:t>
      </w:r>
      <w:proofErr w:type="spellStart"/>
      <w:r w:rsidRPr="009709DF">
        <w:t>Draghi</w:t>
      </w:r>
      <w:proofErr w:type="spellEnd"/>
      <w:r w:rsidRPr="009709DF">
        <w:t xml:space="preserve"> fick hösten 2023 i uppdrag av kommissionen att ta fram en rapport om EU:s framtida konkurrenskraft. Rapporten ”The </w:t>
      </w:r>
      <w:proofErr w:type="spellStart"/>
      <w:r w:rsidRPr="009709DF">
        <w:t>future</w:t>
      </w:r>
      <w:proofErr w:type="spellEnd"/>
      <w:r w:rsidRPr="009709DF">
        <w:t xml:space="preserve"> </w:t>
      </w:r>
      <w:proofErr w:type="spellStart"/>
      <w:r w:rsidRPr="009709DF">
        <w:t>of</w:t>
      </w:r>
      <w:proofErr w:type="spellEnd"/>
      <w:r w:rsidRPr="009709DF">
        <w:t xml:space="preserve"> </w:t>
      </w:r>
      <w:proofErr w:type="spellStart"/>
      <w:r w:rsidRPr="009709DF">
        <w:t>European</w:t>
      </w:r>
      <w:proofErr w:type="spellEnd"/>
      <w:r w:rsidRPr="009709DF">
        <w:t xml:space="preserve"> </w:t>
      </w:r>
      <w:proofErr w:type="spellStart"/>
      <w:r w:rsidRPr="009709DF">
        <w:t>Competitiveness</w:t>
      </w:r>
      <w:proofErr w:type="spellEnd"/>
      <w:r w:rsidRPr="009709DF">
        <w:t>” presenterades i september 2024 och välkomnades på Europeiska rådet i oktober samma år</w:t>
      </w:r>
      <w:r>
        <w:t>.</w:t>
      </w:r>
      <w:r w:rsidR="004A5777">
        <w:t xml:space="preserve"> Länk till rapporten på kommissionens hemsida: </w:t>
      </w:r>
      <w:hyperlink r:id="rId15" w:history="1">
        <w:r w:rsidR="004A5777" w:rsidRPr="004A5777">
          <w:rPr>
            <w:color w:val="0000FF"/>
            <w:u w:val="single"/>
          </w:rPr>
          <w:t xml:space="preserve">Mario </w:t>
        </w:r>
        <w:proofErr w:type="spellStart"/>
        <w:r w:rsidR="004A5777" w:rsidRPr="004A5777">
          <w:rPr>
            <w:color w:val="0000FF"/>
            <w:u w:val="single"/>
          </w:rPr>
          <w:t>Draghi</w:t>
        </w:r>
        <w:proofErr w:type="spellEnd"/>
        <w:r w:rsidR="004A5777" w:rsidRPr="004A5777">
          <w:rPr>
            <w:color w:val="0000FF"/>
            <w:u w:val="single"/>
          </w:rPr>
          <w:t xml:space="preserve"> - EU </w:t>
        </w:r>
        <w:proofErr w:type="spellStart"/>
        <w:r w:rsidR="004A5777" w:rsidRPr="004A5777">
          <w:rPr>
            <w:color w:val="0000FF"/>
            <w:u w:val="single"/>
          </w:rPr>
          <w:t>competitiveness</w:t>
        </w:r>
        <w:proofErr w:type="spellEnd"/>
        <w:r w:rsidR="004A5777" w:rsidRPr="004A5777">
          <w:rPr>
            <w:color w:val="0000FF"/>
            <w:u w:val="single"/>
          </w:rPr>
          <w:t xml:space="preserve">: </w:t>
        </w:r>
        <w:proofErr w:type="spellStart"/>
        <w:r w:rsidR="004A5777" w:rsidRPr="004A5777">
          <w:rPr>
            <w:color w:val="0000FF"/>
            <w:u w:val="single"/>
          </w:rPr>
          <w:t>Looking</w:t>
        </w:r>
        <w:proofErr w:type="spellEnd"/>
        <w:r w:rsidR="004A5777" w:rsidRPr="004A5777">
          <w:rPr>
            <w:color w:val="0000FF"/>
            <w:u w:val="single"/>
          </w:rPr>
          <w:t xml:space="preserve"> </w:t>
        </w:r>
        <w:proofErr w:type="spellStart"/>
        <w:r w:rsidR="004A5777" w:rsidRPr="004A5777">
          <w:rPr>
            <w:color w:val="0000FF"/>
            <w:u w:val="single"/>
          </w:rPr>
          <w:t>ahead</w:t>
        </w:r>
        <w:proofErr w:type="spellEnd"/>
      </w:hyperlink>
    </w:p>
    <w:p w14:paraId="64E06513" w14:textId="2BFEC3E2" w:rsidR="00D9275B" w:rsidRDefault="005C7EE6" w:rsidP="009A1672">
      <w:pPr>
        <w:pStyle w:val="Brdtext"/>
        <w:jc w:val="both"/>
      </w:pPr>
      <w:r>
        <w:t xml:space="preserve">I mars 2024 fick </w:t>
      </w:r>
      <w:r w:rsidR="00D9275B" w:rsidRPr="009A1672">
        <w:t xml:space="preserve">Sauli Niinistö i uppdrag av kommissionens ordförande Ursula </w:t>
      </w:r>
      <w:r w:rsidR="00D9275B" w:rsidRPr="00D9275B">
        <w:t xml:space="preserve">von </w:t>
      </w:r>
      <w:proofErr w:type="spellStart"/>
      <w:r w:rsidR="00D9275B" w:rsidRPr="00D9275B">
        <w:t>der</w:t>
      </w:r>
      <w:proofErr w:type="spellEnd"/>
      <w:r w:rsidR="00D9275B" w:rsidRPr="00D9275B">
        <w:t xml:space="preserve"> </w:t>
      </w:r>
      <w:proofErr w:type="spellStart"/>
      <w:r w:rsidR="00D9275B" w:rsidRPr="00D9275B">
        <w:t>Leyen</w:t>
      </w:r>
      <w:proofErr w:type="spellEnd"/>
      <w:r w:rsidR="00D9275B" w:rsidRPr="00D9275B">
        <w:t xml:space="preserve"> </w:t>
      </w:r>
      <w:r w:rsidRPr="00FA16BE">
        <w:t xml:space="preserve">tillsammans med unionens höga representant för utrikesfrågor och säkerhetspolitik </w:t>
      </w:r>
      <w:r w:rsidR="00D9275B" w:rsidRPr="009A1672">
        <w:t>att ta fra</w:t>
      </w:r>
      <w:r w:rsidR="00D9275B">
        <w:t>m en</w:t>
      </w:r>
      <w:r w:rsidR="00D9275B" w:rsidRPr="009A1672">
        <w:t xml:space="preserve"> rapport om </w:t>
      </w:r>
      <w:r w:rsidR="00D9275B">
        <w:t>civil och militär beredskap.</w:t>
      </w:r>
      <w:r w:rsidR="00D9275B" w:rsidRPr="009A1672">
        <w:t xml:space="preserve"> </w:t>
      </w:r>
      <w:r w:rsidR="00D9275B" w:rsidRPr="009A1672">
        <w:rPr>
          <w:lang w:val="en-GB"/>
        </w:rPr>
        <w:t>Rapporte</w:t>
      </w:r>
      <w:r w:rsidR="00D9275B">
        <w:rPr>
          <w:lang w:val="en-GB"/>
        </w:rPr>
        <w:t xml:space="preserve">n </w:t>
      </w:r>
      <w:r w:rsidR="009A1672">
        <w:rPr>
          <w:lang w:val="en-GB"/>
        </w:rPr>
        <w:t>“</w:t>
      </w:r>
      <w:r w:rsidR="00D9275B" w:rsidRPr="009A1672">
        <w:rPr>
          <w:lang w:val="en-US"/>
        </w:rPr>
        <w:t>Strengthening Europe’s civil and military preparedness and readiness</w:t>
      </w:r>
      <w:r w:rsidR="00D9275B" w:rsidRPr="009A1672">
        <w:rPr>
          <w:lang w:val="en-GB"/>
        </w:rPr>
        <w:t xml:space="preserve">” </w:t>
      </w:r>
      <w:proofErr w:type="spellStart"/>
      <w:r w:rsidR="00D9275B" w:rsidRPr="009A1672">
        <w:rPr>
          <w:lang w:val="en-GB"/>
        </w:rPr>
        <w:t>presenterades</w:t>
      </w:r>
      <w:proofErr w:type="spellEnd"/>
      <w:r w:rsidR="00D9275B" w:rsidRPr="009A1672">
        <w:rPr>
          <w:lang w:val="en-GB"/>
        </w:rPr>
        <w:t xml:space="preserve"> i </w:t>
      </w:r>
      <w:proofErr w:type="spellStart"/>
      <w:r w:rsidR="00D9275B" w:rsidRPr="009A1672">
        <w:rPr>
          <w:lang w:val="en-GB"/>
        </w:rPr>
        <w:t>oktober</w:t>
      </w:r>
      <w:proofErr w:type="spellEnd"/>
      <w:r w:rsidR="00D9275B" w:rsidRPr="009A1672">
        <w:rPr>
          <w:lang w:val="en-GB"/>
        </w:rPr>
        <w:t xml:space="preserve"> 2024.</w:t>
      </w:r>
      <w:r w:rsidR="00D9275B" w:rsidRPr="00D9275B">
        <w:rPr>
          <w:lang w:val="en-US"/>
        </w:rPr>
        <w:t xml:space="preserve"> </w:t>
      </w:r>
      <w:r w:rsidR="00D9275B" w:rsidRPr="00D9275B">
        <w:t>Länk till rapporten på kommissionens hemsida</w:t>
      </w:r>
      <w:r w:rsidR="00D9275B" w:rsidRPr="009A1672">
        <w:t xml:space="preserve">: </w:t>
      </w:r>
      <w:hyperlink r:id="rId16" w:history="1">
        <w:r w:rsidRPr="00651FF4">
          <w:rPr>
            <w:rStyle w:val="Hyperlnk"/>
          </w:rPr>
          <w:t>https://commission.europa.eu/document/download/5bb2881f-9e29-42f2-8b77-8739b19d047c_en?filename=2024_Niinisto-report_Book_VF.pdf</w:t>
        </w:r>
      </w:hyperlink>
    </w:p>
    <w:p w14:paraId="49B913D9" w14:textId="77777777" w:rsidR="005C7EE6" w:rsidRDefault="005C7EE6" w:rsidP="009A1672">
      <w:pPr>
        <w:pStyle w:val="Brdtext"/>
        <w:jc w:val="both"/>
      </w:pPr>
    </w:p>
    <w:p w14:paraId="420D65A7" w14:textId="77777777" w:rsidR="005C7EE6" w:rsidRPr="009A1672" w:rsidRDefault="005C7EE6" w:rsidP="009A1672">
      <w:pPr>
        <w:pStyle w:val="Brdtext"/>
        <w:jc w:val="both"/>
      </w:pPr>
    </w:p>
    <w:p w14:paraId="74BFA34E" w14:textId="77777777" w:rsidR="00D9275B" w:rsidRPr="009A1672" w:rsidRDefault="00D9275B" w:rsidP="009A1672">
      <w:pPr>
        <w:pStyle w:val="Brdtext"/>
        <w:jc w:val="both"/>
        <w:rPr>
          <w:b/>
        </w:rPr>
      </w:pPr>
    </w:p>
    <w:p w14:paraId="48C0BB07" w14:textId="0F927461" w:rsidR="00D9275B" w:rsidRPr="00D9275B" w:rsidRDefault="00D9275B" w:rsidP="009A1672">
      <w:pPr>
        <w:pStyle w:val="Brdtext"/>
        <w:jc w:val="both"/>
      </w:pPr>
    </w:p>
    <w:p w14:paraId="63375534" w14:textId="511509B4" w:rsidR="009709DF" w:rsidRDefault="009709DF" w:rsidP="009A1672">
      <w:pPr>
        <w:jc w:val="both"/>
      </w:pPr>
    </w:p>
    <w:sectPr w:rsidR="009709D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5178" w14:textId="77777777" w:rsidR="00216953" w:rsidRDefault="00216953" w:rsidP="00A87A54">
      <w:pPr>
        <w:spacing w:after="0" w:line="240" w:lineRule="auto"/>
      </w:pPr>
      <w:r>
        <w:separator/>
      </w:r>
    </w:p>
  </w:endnote>
  <w:endnote w:type="continuationSeparator" w:id="0">
    <w:p w14:paraId="4A4B9791" w14:textId="77777777" w:rsidR="00216953" w:rsidRDefault="00216953" w:rsidP="00A87A54">
      <w:pPr>
        <w:spacing w:after="0" w:line="240" w:lineRule="auto"/>
      </w:pPr>
      <w:r>
        <w:continuationSeparator/>
      </w:r>
    </w:p>
  </w:endnote>
  <w:endnote w:type="continuationNotice" w:id="1">
    <w:p w14:paraId="683D2CF0" w14:textId="77777777" w:rsidR="00216953" w:rsidRDefault="00216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4B91"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12E0"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7DB7"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8332" w14:textId="77777777" w:rsidR="00216953" w:rsidRDefault="00216953" w:rsidP="00A87A54">
      <w:pPr>
        <w:spacing w:after="0" w:line="240" w:lineRule="auto"/>
      </w:pPr>
      <w:r>
        <w:separator/>
      </w:r>
    </w:p>
  </w:footnote>
  <w:footnote w:type="continuationSeparator" w:id="0">
    <w:p w14:paraId="450DB023" w14:textId="77777777" w:rsidR="00216953" w:rsidRDefault="00216953" w:rsidP="00A87A54">
      <w:pPr>
        <w:spacing w:after="0" w:line="240" w:lineRule="auto"/>
      </w:pPr>
      <w:r>
        <w:continuationSeparator/>
      </w:r>
    </w:p>
  </w:footnote>
  <w:footnote w:type="continuationNotice" w:id="1">
    <w:p w14:paraId="40E8D8CC" w14:textId="77777777" w:rsidR="00216953" w:rsidRDefault="002169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3C89"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5898" w14:textId="47E91CAC" w:rsidR="003C3720" w:rsidRDefault="00915A2B" w:rsidP="00CD3BFC">
    <w:pPr>
      <w:pStyle w:val="Sidhuvud"/>
      <w:spacing w:before="240"/>
      <w:jc w:val="right"/>
    </w:pPr>
    <w:sdt>
      <w:sdtPr>
        <w:alias w:val="Ar"/>
        <w:tag w:val="Ar"/>
        <w:id w:val="375123316"/>
        <w:placeholder>
          <w:docPart w:val="7D5AEDBE56F84803A1B5EA93C2F582BD"/>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DA1225">
          <w:t>2024/25</w:t>
        </w:r>
      </w:sdtContent>
    </w:sdt>
    <w:r w:rsidR="0009572A">
      <w:t>:</w:t>
    </w:r>
    <w:r w:rsidR="00002B4B">
      <w:t>FPM</w:t>
    </w:r>
    <w:sdt>
      <w:sdtPr>
        <w:alias w:val="FPMNummer"/>
        <w:tag w:val="FPMNummer"/>
        <w:id w:val="-2000957076"/>
        <w:placeholder>
          <w:docPart w:val="42453D3BFD6F4A14AEB34EFCBF6ED1D9"/>
        </w:placeholder>
        <w:dataBinding w:prefixMappings="xmlns:ns0='http://rk.se/faktapm' " w:xpath="/ns0:faktaPM[1]/ns0:Nr[1]" w:storeItemID="{0B9A7431-9D19-4C2A-8E12-639802D7B40B}"/>
        <w:text/>
      </w:sdtPr>
      <w:sdtEndPr/>
      <w:sdtContent>
        <w:r w:rsidR="00DA1225">
          <w:t>29</w:t>
        </w:r>
      </w:sdtContent>
    </w:sdt>
  </w:p>
  <w:p w14:paraId="4C928281"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3C39"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0D44F0"/>
    <w:multiLevelType w:val="hybridMultilevel"/>
    <w:tmpl w:val="C520E00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1B5490"/>
    <w:multiLevelType w:val="multilevel"/>
    <w:tmpl w:val="1B563932"/>
    <w:numStyleLink w:val="RKNumreradlista"/>
  </w:abstractNum>
  <w:abstractNum w:abstractNumId="16" w15:restartNumberingAfterBreak="0">
    <w:nsid w:val="1B3C7C39"/>
    <w:multiLevelType w:val="hybridMultilevel"/>
    <w:tmpl w:val="C520E00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93102A"/>
    <w:multiLevelType w:val="hybridMultilevel"/>
    <w:tmpl w:val="7708CDEE"/>
    <w:lvl w:ilvl="0" w:tplc="E31A1EC6">
      <w:start w:val="1"/>
      <w:numFmt w:val="bullet"/>
      <w:lvlText w:val=""/>
      <w:lvlJc w:val="left"/>
      <w:pPr>
        <w:ind w:left="1020" w:hanging="360"/>
      </w:pPr>
      <w:rPr>
        <w:rFonts w:ascii="Symbol" w:hAnsi="Symbol"/>
      </w:rPr>
    </w:lvl>
    <w:lvl w:ilvl="1" w:tplc="0FD2633A">
      <w:start w:val="1"/>
      <w:numFmt w:val="bullet"/>
      <w:lvlText w:val=""/>
      <w:lvlJc w:val="left"/>
      <w:pPr>
        <w:ind w:left="1020" w:hanging="360"/>
      </w:pPr>
      <w:rPr>
        <w:rFonts w:ascii="Symbol" w:hAnsi="Symbol"/>
      </w:rPr>
    </w:lvl>
    <w:lvl w:ilvl="2" w:tplc="3B102C56">
      <w:start w:val="1"/>
      <w:numFmt w:val="bullet"/>
      <w:lvlText w:val=""/>
      <w:lvlJc w:val="left"/>
      <w:pPr>
        <w:ind w:left="1020" w:hanging="360"/>
      </w:pPr>
      <w:rPr>
        <w:rFonts w:ascii="Symbol" w:hAnsi="Symbol"/>
      </w:rPr>
    </w:lvl>
    <w:lvl w:ilvl="3" w:tplc="50ECF76C">
      <w:start w:val="1"/>
      <w:numFmt w:val="bullet"/>
      <w:lvlText w:val=""/>
      <w:lvlJc w:val="left"/>
      <w:pPr>
        <w:ind w:left="1020" w:hanging="360"/>
      </w:pPr>
      <w:rPr>
        <w:rFonts w:ascii="Symbol" w:hAnsi="Symbol"/>
      </w:rPr>
    </w:lvl>
    <w:lvl w:ilvl="4" w:tplc="704A37B2">
      <w:start w:val="1"/>
      <w:numFmt w:val="bullet"/>
      <w:lvlText w:val=""/>
      <w:lvlJc w:val="left"/>
      <w:pPr>
        <w:ind w:left="1020" w:hanging="360"/>
      </w:pPr>
      <w:rPr>
        <w:rFonts w:ascii="Symbol" w:hAnsi="Symbol"/>
      </w:rPr>
    </w:lvl>
    <w:lvl w:ilvl="5" w:tplc="272081B4">
      <w:start w:val="1"/>
      <w:numFmt w:val="bullet"/>
      <w:lvlText w:val=""/>
      <w:lvlJc w:val="left"/>
      <w:pPr>
        <w:ind w:left="1020" w:hanging="360"/>
      </w:pPr>
      <w:rPr>
        <w:rFonts w:ascii="Symbol" w:hAnsi="Symbol"/>
      </w:rPr>
    </w:lvl>
    <w:lvl w:ilvl="6" w:tplc="6ADE29EA">
      <w:start w:val="1"/>
      <w:numFmt w:val="bullet"/>
      <w:lvlText w:val=""/>
      <w:lvlJc w:val="left"/>
      <w:pPr>
        <w:ind w:left="1020" w:hanging="360"/>
      </w:pPr>
      <w:rPr>
        <w:rFonts w:ascii="Symbol" w:hAnsi="Symbol"/>
      </w:rPr>
    </w:lvl>
    <w:lvl w:ilvl="7" w:tplc="74DEC4E2">
      <w:start w:val="1"/>
      <w:numFmt w:val="bullet"/>
      <w:lvlText w:val=""/>
      <w:lvlJc w:val="left"/>
      <w:pPr>
        <w:ind w:left="1020" w:hanging="360"/>
      </w:pPr>
      <w:rPr>
        <w:rFonts w:ascii="Symbol" w:hAnsi="Symbol"/>
      </w:rPr>
    </w:lvl>
    <w:lvl w:ilvl="8" w:tplc="C9821F80">
      <w:start w:val="1"/>
      <w:numFmt w:val="bullet"/>
      <w:lvlText w:val=""/>
      <w:lvlJc w:val="left"/>
      <w:pPr>
        <w:ind w:left="1020" w:hanging="360"/>
      </w:pPr>
      <w:rPr>
        <w:rFonts w:ascii="Symbol" w:hAnsi="Symbol"/>
      </w:rPr>
    </w:lvl>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8284833"/>
    <w:multiLevelType w:val="hybridMultilevel"/>
    <w:tmpl w:val="C520E00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C6843F9"/>
    <w:multiLevelType w:val="multilevel"/>
    <w:tmpl w:val="1A20A4CA"/>
    <w:numStyleLink w:val="RKPunktlista"/>
  </w:abstractNum>
  <w:abstractNum w:abstractNumId="36" w15:restartNumberingAfterBreak="0">
    <w:nsid w:val="61AC437A"/>
    <w:multiLevelType w:val="multilevel"/>
    <w:tmpl w:val="E2FEA49E"/>
    <w:numStyleLink w:val="RKNumreraderubriker"/>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6322898"/>
    <w:multiLevelType w:val="multilevel"/>
    <w:tmpl w:val="186C6512"/>
    <w:numStyleLink w:val="Strecklistan"/>
  </w:abstractNum>
  <w:num w:numId="1">
    <w:abstractNumId w:val="28"/>
  </w:num>
  <w:num w:numId="2">
    <w:abstractNumId w:val="36"/>
  </w:num>
  <w:num w:numId="3">
    <w:abstractNumId w:val="8"/>
  </w:num>
  <w:num w:numId="4">
    <w:abstractNumId w:val="3"/>
  </w:num>
  <w:num w:numId="5">
    <w:abstractNumId w:val="9"/>
  </w:num>
  <w:num w:numId="6">
    <w:abstractNumId w:val="7"/>
  </w:num>
  <w:num w:numId="7">
    <w:abstractNumId w:val="25"/>
  </w:num>
  <w:num w:numId="8">
    <w:abstractNumId w:val="22"/>
  </w:num>
  <w:num w:numId="9">
    <w:abstractNumId w:val="12"/>
  </w:num>
  <w:num w:numId="10">
    <w:abstractNumId w:val="19"/>
  </w:num>
  <w:num w:numId="11">
    <w:abstractNumId w:val="23"/>
  </w:num>
  <w:num w:numId="12">
    <w:abstractNumId w:val="41"/>
  </w:num>
  <w:num w:numId="13">
    <w:abstractNumId w:val="33"/>
  </w:num>
  <w:num w:numId="14">
    <w:abstractNumId w:val="13"/>
  </w:num>
  <w:num w:numId="15">
    <w:abstractNumId w:val="11"/>
  </w:num>
  <w:num w:numId="16">
    <w:abstractNumId w:val="38"/>
  </w:num>
  <w:num w:numId="17">
    <w:abstractNumId w:val="35"/>
  </w:num>
  <w:num w:numId="18">
    <w:abstractNumId w:val="10"/>
  </w:num>
  <w:num w:numId="19">
    <w:abstractNumId w:val="2"/>
  </w:num>
  <w:num w:numId="20">
    <w:abstractNumId w:val="6"/>
  </w:num>
  <w:num w:numId="21">
    <w:abstractNumId w:val="21"/>
  </w:num>
  <w:num w:numId="22">
    <w:abstractNumId w:val="15"/>
  </w:num>
  <w:num w:numId="23">
    <w:abstractNumId w:val="30"/>
  </w:num>
  <w:num w:numId="24">
    <w:abstractNumId w:val="31"/>
  </w:num>
  <w:num w:numId="25">
    <w:abstractNumId w:val="42"/>
  </w:num>
  <w:num w:numId="26">
    <w:abstractNumId w:val="26"/>
  </w:num>
  <w:num w:numId="27">
    <w:abstractNumId w:val="39"/>
  </w:num>
  <w:num w:numId="28">
    <w:abstractNumId w:val="20"/>
  </w:num>
  <w:num w:numId="29">
    <w:abstractNumId w:val="18"/>
  </w:num>
  <w:num w:numId="30">
    <w:abstractNumId w:val="40"/>
  </w:num>
  <w:num w:numId="31">
    <w:abstractNumId w:val="17"/>
  </w:num>
  <w:num w:numId="32">
    <w:abstractNumId w:val="32"/>
  </w:num>
  <w:num w:numId="33">
    <w:abstractNumId w:val="37"/>
  </w:num>
  <w:num w:numId="34">
    <w:abstractNumId w:val="43"/>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4"/>
  </w:num>
  <w:num w:numId="45">
    <w:abstractNumId w:val="14"/>
  </w:num>
  <w:num w:numId="46">
    <w:abstractNumId w:val="1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08"/>
    <w:docVar w:name="Ar" w:val="2024/25"/>
    <w:docVar w:name="Dep" w:val="Utbildningsdepartementet"/>
    <w:docVar w:name="GDB1" w:val="COM(2025) 90 final"/>
    <w:docVar w:name="GDB2" w:val="COM(2025) 88 final"/>
    <w:docVar w:name="GDB3" w:val="COM(2025) 89"/>
    <w:docVar w:name="Nr" w:val="29"/>
    <w:docVar w:name="Rub" w:val="Kompetensunionen"/>
    <w:docVar w:name="UppDat" w:val="2025-04-08"/>
    <w:docVar w:name="Utsk" w:val="Utbildningsutskottet"/>
  </w:docVars>
  <w:rsids>
    <w:rsidRoot w:val="007139CD"/>
    <w:rsid w:val="00000290"/>
    <w:rsid w:val="0000079B"/>
    <w:rsid w:val="00000C69"/>
    <w:rsid w:val="0000105A"/>
    <w:rsid w:val="00001068"/>
    <w:rsid w:val="00001C7E"/>
    <w:rsid w:val="00002B4B"/>
    <w:rsid w:val="00002C89"/>
    <w:rsid w:val="00003A83"/>
    <w:rsid w:val="0000412C"/>
    <w:rsid w:val="0000455C"/>
    <w:rsid w:val="000048B6"/>
    <w:rsid w:val="00004CB9"/>
    <w:rsid w:val="00004D5C"/>
    <w:rsid w:val="0000524C"/>
    <w:rsid w:val="00005857"/>
    <w:rsid w:val="00005C88"/>
    <w:rsid w:val="00005F68"/>
    <w:rsid w:val="00006B68"/>
    <w:rsid w:val="00006CA5"/>
    <w:rsid w:val="00006CA7"/>
    <w:rsid w:val="00007A3B"/>
    <w:rsid w:val="00007D37"/>
    <w:rsid w:val="00007EB3"/>
    <w:rsid w:val="0001131C"/>
    <w:rsid w:val="00011603"/>
    <w:rsid w:val="00011BEE"/>
    <w:rsid w:val="000121CE"/>
    <w:rsid w:val="00012890"/>
    <w:rsid w:val="000128EB"/>
    <w:rsid w:val="00012B00"/>
    <w:rsid w:val="000146B8"/>
    <w:rsid w:val="00014EF6"/>
    <w:rsid w:val="00014F63"/>
    <w:rsid w:val="00015C71"/>
    <w:rsid w:val="000164BC"/>
    <w:rsid w:val="00016730"/>
    <w:rsid w:val="000167E2"/>
    <w:rsid w:val="00017197"/>
    <w:rsid w:val="0001725B"/>
    <w:rsid w:val="00017265"/>
    <w:rsid w:val="00017DF4"/>
    <w:rsid w:val="00020056"/>
    <w:rsid w:val="000203B0"/>
    <w:rsid w:val="000205ED"/>
    <w:rsid w:val="00021D7B"/>
    <w:rsid w:val="0002203A"/>
    <w:rsid w:val="0002213F"/>
    <w:rsid w:val="00022C33"/>
    <w:rsid w:val="00022CF1"/>
    <w:rsid w:val="000234DC"/>
    <w:rsid w:val="00023AD3"/>
    <w:rsid w:val="000241FA"/>
    <w:rsid w:val="00024737"/>
    <w:rsid w:val="00024F6E"/>
    <w:rsid w:val="00025992"/>
    <w:rsid w:val="000259AD"/>
    <w:rsid w:val="00026711"/>
    <w:rsid w:val="00026A1E"/>
    <w:rsid w:val="0002708E"/>
    <w:rsid w:val="000272DF"/>
    <w:rsid w:val="0002763D"/>
    <w:rsid w:val="00027BA0"/>
    <w:rsid w:val="00030490"/>
    <w:rsid w:val="00030DEF"/>
    <w:rsid w:val="0003173D"/>
    <w:rsid w:val="00033DBB"/>
    <w:rsid w:val="00034197"/>
    <w:rsid w:val="000346AE"/>
    <w:rsid w:val="00034753"/>
    <w:rsid w:val="000357E5"/>
    <w:rsid w:val="0003679E"/>
    <w:rsid w:val="000375F9"/>
    <w:rsid w:val="000400AF"/>
    <w:rsid w:val="00041229"/>
    <w:rsid w:val="00041DE5"/>
    <w:rsid w:val="00041EDC"/>
    <w:rsid w:val="000425A8"/>
    <w:rsid w:val="00042CE5"/>
    <w:rsid w:val="0004352E"/>
    <w:rsid w:val="0004364E"/>
    <w:rsid w:val="000442F1"/>
    <w:rsid w:val="0004466B"/>
    <w:rsid w:val="00044C69"/>
    <w:rsid w:val="00045846"/>
    <w:rsid w:val="00045A47"/>
    <w:rsid w:val="00047606"/>
    <w:rsid w:val="00047AED"/>
    <w:rsid w:val="0005035C"/>
    <w:rsid w:val="00050814"/>
    <w:rsid w:val="00051341"/>
    <w:rsid w:val="0005264F"/>
    <w:rsid w:val="0005357A"/>
    <w:rsid w:val="000538C4"/>
    <w:rsid w:val="00053CAA"/>
    <w:rsid w:val="00053E16"/>
    <w:rsid w:val="000547C7"/>
    <w:rsid w:val="0005485D"/>
    <w:rsid w:val="000551D9"/>
    <w:rsid w:val="00055875"/>
    <w:rsid w:val="00055D47"/>
    <w:rsid w:val="000566F8"/>
    <w:rsid w:val="00057D4B"/>
    <w:rsid w:val="00057FE0"/>
    <w:rsid w:val="0006088E"/>
    <w:rsid w:val="0006154F"/>
    <w:rsid w:val="000618A7"/>
    <w:rsid w:val="00061BC5"/>
    <w:rsid w:val="000620FD"/>
    <w:rsid w:val="0006265D"/>
    <w:rsid w:val="00062AC1"/>
    <w:rsid w:val="000631D7"/>
    <w:rsid w:val="00063A7C"/>
    <w:rsid w:val="00063D0D"/>
    <w:rsid w:val="00063DCB"/>
    <w:rsid w:val="000647D2"/>
    <w:rsid w:val="00064BDB"/>
    <w:rsid w:val="000656A1"/>
    <w:rsid w:val="00065794"/>
    <w:rsid w:val="00066BC9"/>
    <w:rsid w:val="00066DA9"/>
    <w:rsid w:val="000675A3"/>
    <w:rsid w:val="0006768E"/>
    <w:rsid w:val="0007033C"/>
    <w:rsid w:val="000707E9"/>
    <w:rsid w:val="000712D2"/>
    <w:rsid w:val="00072857"/>
    <w:rsid w:val="00072C86"/>
    <w:rsid w:val="00072FFC"/>
    <w:rsid w:val="00073B75"/>
    <w:rsid w:val="00073C2D"/>
    <w:rsid w:val="000757FC"/>
    <w:rsid w:val="00075FF0"/>
    <w:rsid w:val="00076667"/>
    <w:rsid w:val="000769B8"/>
    <w:rsid w:val="000771CF"/>
    <w:rsid w:val="000773DB"/>
    <w:rsid w:val="00077BEC"/>
    <w:rsid w:val="00080631"/>
    <w:rsid w:val="00081A86"/>
    <w:rsid w:val="00082374"/>
    <w:rsid w:val="00082847"/>
    <w:rsid w:val="00082C2C"/>
    <w:rsid w:val="00083097"/>
    <w:rsid w:val="000837CD"/>
    <w:rsid w:val="00083B67"/>
    <w:rsid w:val="00083EB3"/>
    <w:rsid w:val="00084CDE"/>
    <w:rsid w:val="00084EE4"/>
    <w:rsid w:val="000862E0"/>
    <w:rsid w:val="00086DFA"/>
    <w:rsid w:val="000873C3"/>
    <w:rsid w:val="00090685"/>
    <w:rsid w:val="00090C88"/>
    <w:rsid w:val="00090CF3"/>
    <w:rsid w:val="00090E27"/>
    <w:rsid w:val="0009194E"/>
    <w:rsid w:val="0009275C"/>
    <w:rsid w:val="00093122"/>
    <w:rsid w:val="00093408"/>
    <w:rsid w:val="00093BBF"/>
    <w:rsid w:val="000940FE"/>
    <w:rsid w:val="0009435C"/>
    <w:rsid w:val="0009565F"/>
    <w:rsid w:val="0009572A"/>
    <w:rsid w:val="000958CA"/>
    <w:rsid w:val="00095AF3"/>
    <w:rsid w:val="0009630C"/>
    <w:rsid w:val="000966BC"/>
    <w:rsid w:val="00096DF5"/>
    <w:rsid w:val="000973E0"/>
    <w:rsid w:val="00097868"/>
    <w:rsid w:val="000A0CBE"/>
    <w:rsid w:val="000A0D96"/>
    <w:rsid w:val="000A13CA"/>
    <w:rsid w:val="000A2B96"/>
    <w:rsid w:val="000A376B"/>
    <w:rsid w:val="000A400D"/>
    <w:rsid w:val="000A40F6"/>
    <w:rsid w:val="000A456A"/>
    <w:rsid w:val="000A4882"/>
    <w:rsid w:val="000A5601"/>
    <w:rsid w:val="000A5E43"/>
    <w:rsid w:val="000A6F18"/>
    <w:rsid w:val="000A798A"/>
    <w:rsid w:val="000B081A"/>
    <w:rsid w:val="000B0D66"/>
    <w:rsid w:val="000B1BCF"/>
    <w:rsid w:val="000B2283"/>
    <w:rsid w:val="000B237D"/>
    <w:rsid w:val="000B24E9"/>
    <w:rsid w:val="000B353C"/>
    <w:rsid w:val="000B3566"/>
    <w:rsid w:val="000B4215"/>
    <w:rsid w:val="000B468C"/>
    <w:rsid w:val="000B4BFA"/>
    <w:rsid w:val="000B5342"/>
    <w:rsid w:val="000B56A9"/>
    <w:rsid w:val="000B57FF"/>
    <w:rsid w:val="000B5E2C"/>
    <w:rsid w:val="000B63C0"/>
    <w:rsid w:val="000B65B2"/>
    <w:rsid w:val="000B690A"/>
    <w:rsid w:val="000B7666"/>
    <w:rsid w:val="000C1335"/>
    <w:rsid w:val="000C1835"/>
    <w:rsid w:val="000C1BCB"/>
    <w:rsid w:val="000C2189"/>
    <w:rsid w:val="000C2237"/>
    <w:rsid w:val="000C25A6"/>
    <w:rsid w:val="000C2A4C"/>
    <w:rsid w:val="000C2A8D"/>
    <w:rsid w:val="000C5D01"/>
    <w:rsid w:val="000C5E27"/>
    <w:rsid w:val="000C60F9"/>
    <w:rsid w:val="000C61D1"/>
    <w:rsid w:val="000C6BB7"/>
    <w:rsid w:val="000C72FB"/>
    <w:rsid w:val="000C7735"/>
    <w:rsid w:val="000D0F75"/>
    <w:rsid w:val="000D1C40"/>
    <w:rsid w:val="000D22ED"/>
    <w:rsid w:val="000D2E27"/>
    <w:rsid w:val="000D31A9"/>
    <w:rsid w:val="000D3592"/>
    <w:rsid w:val="000D370F"/>
    <w:rsid w:val="000D4246"/>
    <w:rsid w:val="000D42FC"/>
    <w:rsid w:val="000D44A0"/>
    <w:rsid w:val="000D5449"/>
    <w:rsid w:val="000D5F2F"/>
    <w:rsid w:val="000D6B05"/>
    <w:rsid w:val="000D6ED5"/>
    <w:rsid w:val="000D7110"/>
    <w:rsid w:val="000D7585"/>
    <w:rsid w:val="000D7D18"/>
    <w:rsid w:val="000E0BAB"/>
    <w:rsid w:val="000E0D07"/>
    <w:rsid w:val="000E12D9"/>
    <w:rsid w:val="000E23E4"/>
    <w:rsid w:val="000E243F"/>
    <w:rsid w:val="000E24F2"/>
    <w:rsid w:val="000E3403"/>
    <w:rsid w:val="000E3DF2"/>
    <w:rsid w:val="000E431B"/>
    <w:rsid w:val="000E49AA"/>
    <w:rsid w:val="000E59A9"/>
    <w:rsid w:val="000E59CF"/>
    <w:rsid w:val="000E60F2"/>
    <w:rsid w:val="000E638A"/>
    <w:rsid w:val="000E6472"/>
    <w:rsid w:val="000E64CB"/>
    <w:rsid w:val="000E6D45"/>
    <w:rsid w:val="000E7A49"/>
    <w:rsid w:val="000F00B8"/>
    <w:rsid w:val="000F02FB"/>
    <w:rsid w:val="000F1943"/>
    <w:rsid w:val="000F1A6B"/>
    <w:rsid w:val="000F1D41"/>
    <w:rsid w:val="000F1EA7"/>
    <w:rsid w:val="000F2084"/>
    <w:rsid w:val="000F26F8"/>
    <w:rsid w:val="000F2A8A"/>
    <w:rsid w:val="000F2F6F"/>
    <w:rsid w:val="000F326B"/>
    <w:rsid w:val="000F3A92"/>
    <w:rsid w:val="000F3E12"/>
    <w:rsid w:val="000F4099"/>
    <w:rsid w:val="000F5224"/>
    <w:rsid w:val="000F5869"/>
    <w:rsid w:val="000F5FA4"/>
    <w:rsid w:val="000F6284"/>
    <w:rsid w:val="000F6462"/>
    <w:rsid w:val="000F6558"/>
    <w:rsid w:val="000F6DB0"/>
    <w:rsid w:val="000F7404"/>
    <w:rsid w:val="00101DE6"/>
    <w:rsid w:val="00103017"/>
    <w:rsid w:val="0010351A"/>
    <w:rsid w:val="00104C33"/>
    <w:rsid w:val="00105285"/>
    <w:rsid w:val="001055DA"/>
    <w:rsid w:val="00106F29"/>
    <w:rsid w:val="001075B5"/>
    <w:rsid w:val="001103C0"/>
    <w:rsid w:val="00110949"/>
    <w:rsid w:val="00110D82"/>
    <w:rsid w:val="00111E07"/>
    <w:rsid w:val="00112117"/>
    <w:rsid w:val="00113168"/>
    <w:rsid w:val="0011413E"/>
    <w:rsid w:val="00115941"/>
    <w:rsid w:val="00116BC4"/>
    <w:rsid w:val="001175D7"/>
    <w:rsid w:val="00120296"/>
    <w:rsid w:val="0012033A"/>
    <w:rsid w:val="001209FF"/>
    <w:rsid w:val="00121002"/>
    <w:rsid w:val="00121CC1"/>
    <w:rsid w:val="00121EA2"/>
    <w:rsid w:val="00121FFC"/>
    <w:rsid w:val="0012208C"/>
    <w:rsid w:val="00122420"/>
    <w:rsid w:val="0012288F"/>
    <w:rsid w:val="00122D16"/>
    <w:rsid w:val="001235D9"/>
    <w:rsid w:val="00123C03"/>
    <w:rsid w:val="00123F83"/>
    <w:rsid w:val="001240E8"/>
    <w:rsid w:val="001242F3"/>
    <w:rsid w:val="00124E6B"/>
    <w:rsid w:val="00125824"/>
    <w:rsid w:val="0012582E"/>
    <w:rsid w:val="001259F2"/>
    <w:rsid w:val="00125B5E"/>
    <w:rsid w:val="00126408"/>
    <w:rsid w:val="00126E2E"/>
    <w:rsid w:val="00126E6B"/>
    <w:rsid w:val="00127676"/>
    <w:rsid w:val="00127D1A"/>
    <w:rsid w:val="00127F2E"/>
    <w:rsid w:val="00130C3F"/>
    <w:rsid w:val="00130EC3"/>
    <w:rsid w:val="001318F5"/>
    <w:rsid w:val="00132A23"/>
    <w:rsid w:val="00132F28"/>
    <w:rsid w:val="001331B1"/>
    <w:rsid w:val="00133CB0"/>
    <w:rsid w:val="00134837"/>
    <w:rsid w:val="00134D57"/>
    <w:rsid w:val="00135111"/>
    <w:rsid w:val="00135BFD"/>
    <w:rsid w:val="00137829"/>
    <w:rsid w:val="00137E85"/>
    <w:rsid w:val="00137FE0"/>
    <w:rsid w:val="001402A1"/>
    <w:rsid w:val="0014065F"/>
    <w:rsid w:val="00140ACA"/>
    <w:rsid w:val="00140EBB"/>
    <w:rsid w:val="001428E2"/>
    <w:rsid w:val="00142CF8"/>
    <w:rsid w:val="00142ED7"/>
    <w:rsid w:val="001431C6"/>
    <w:rsid w:val="00143BBD"/>
    <w:rsid w:val="00143E09"/>
    <w:rsid w:val="001445F1"/>
    <w:rsid w:val="00145587"/>
    <w:rsid w:val="00146510"/>
    <w:rsid w:val="00146AB8"/>
    <w:rsid w:val="00146F79"/>
    <w:rsid w:val="0014770B"/>
    <w:rsid w:val="001505D8"/>
    <w:rsid w:val="00150F7F"/>
    <w:rsid w:val="00151506"/>
    <w:rsid w:val="001526E6"/>
    <w:rsid w:val="0015313C"/>
    <w:rsid w:val="00153B38"/>
    <w:rsid w:val="0015409F"/>
    <w:rsid w:val="0015488A"/>
    <w:rsid w:val="00154F7C"/>
    <w:rsid w:val="00155C35"/>
    <w:rsid w:val="00155C3A"/>
    <w:rsid w:val="00156846"/>
    <w:rsid w:val="001573AF"/>
    <w:rsid w:val="00157E2F"/>
    <w:rsid w:val="00160962"/>
    <w:rsid w:val="00160B48"/>
    <w:rsid w:val="001612DC"/>
    <w:rsid w:val="0016294F"/>
    <w:rsid w:val="00162C22"/>
    <w:rsid w:val="00162C80"/>
    <w:rsid w:val="00162DC5"/>
    <w:rsid w:val="0016310E"/>
    <w:rsid w:val="00163FA5"/>
    <w:rsid w:val="00164463"/>
    <w:rsid w:val="0016506B"/>
    <w:rsid w:val="00165303"/>
    <w:rsid w:val="00167FA8"/>
    <w:rsid w:val="0017099B"/>
    <w:rsid w:val="00170AF3"/>
    <w:rsid w:val="00170CE4"/>
    <w:rsid w:val="00170E3E"/>
    <w:rsid w:val="00170FEC"/>
    <w:rsid w:val="001714BB"/>
    <w:rsid w:val="0017159E"/>
    <w:rsid w:val="00171F05"/>
    <w:rsid w:val="00172881"/>
    <w:rsid w:val="001729F5"/>
    <w:rsid w:val="0017300E"/>
    <w:rsid w:val="00173126"/>
    <w:rsid w:val="00173459"/>
    <w:rsid w:val="0017382E"/>
    <w:rsid w:val="001746E6"/>
    <w:rsid w:val="00174F9C"/>
    <w:rsid w:val="00175183"/>
    <w:rsid w:val="00176A26"/>
    <w:rsid w:val="00176B46"/>
    <w:rsid w:val="00176E9E"/>
    <w:rsid w:val="001774F8"/>
    <w:rsid w:val="00177CAC"/>
    <w:rsid w:val="00180282"/>
    <w:rsid w:val="001802ED"/>
    <w:rsid w:val="0018096C"/>
    <w:rsid w:val="00180BE1"/>
    <w:rsid w:val="001813DF"/>
    <w:rsid w:val="0018165B"/>
    <w:rsid w:val="0018187F"/>
    <w:rsid w:val="00181E64"/>
    <w:rsid w:val="001830D4"/>
    <w:rsid w:val="00183C88"/>
    <w:rsid w:val="0018474B"/>
    <w:rsid w:val="001857B5"/>
    <w:rsid w:val="001862AD"/>
    <w:rsid w:val="00187861"/>
    <w:rsid w:val="00187E1F"/>
    <w:rsid w:val="00187EE0"/>
    <w:rsid w:val="0019000E"/>
    <w:rsid w:val="0019040E"/>
    <w:rsid w:val="0019051C"/>
    <w:rsid w:val="00190770"/>
    <w:rsid w:val="0019079B"/>
    <w:rsid w:val="001907A1"/>
    <w:rsid w:val="00190E79"/>
    <w:rsid w:val="0019127B"/>
    <w:rsid w:val="001916D4"/>
    <w:rsid w:val="00192350"/>
    <w:rsid w:val="00192E34"/>
    <w:rsid w:val="0019308B"/>
    <w:rsid w:val="0019323E"/>
    <w:rsid w:val="0019390D"/>
    <w:rsid w:val="00193E8E"/>
    <w:rsid w:val="001941B9"/>
    <w:rsid w:val="00194F79"/>
    <w:rsid w:val="00195806"/>
    <w:rsid w:val="00195C61"/>
    <w:rsid w:val="001969D9"/>
    <w:rsid w:val="00196C02"/>
    <w:rsid w:val="00197A8A"/>
    <w:rsid w:val="001A0D2C"/>
    <w:rsid w:val="001A1B33"/>
    <w:rsid w:val="001A20BC"/>
    <w:rsid w:val="001A2312"/>
    <w:rsid w:val="001A2A61"/>
    <w:rsid w:val="001A308E"/>
    <w:rsid w:val="001A3979"/>
    <w:rsid w:val="001A3DE5"/>
    <w:rsid w:val="001A4DBF"/>
    <w:rsid w:val="001A595B"/>
    <w:rsid w:val="001A5D46"/>
    <w:rsid w:val="001A63E9"/>
    <w:rsid w:val="001B0664"/>
    <w:rsid w:val="001B0B48"/>
    <w:rsid w:val="001B1132"/>
    <w:rsid w:val="001B1494"/>
    <w:rsid w:val="001B2769"/>
    <w:rsid w:val="001B36D3"/>
    <w:rsid w:val="001B3E57"/>
    <w:rsid w:val="001B4824"/>
    <w:rsid w:val="001B519B"/>
    <w:rsid w:val="001B526F"/>
    <w:rsid w:val="001B557B"/>
    <w:rsid w:val="001B56F3"/>
    <w:rsid w:val="001B5774"/>
    <w:rsid w:val="001B5875"/>
    <w:rsid w:val="001B5CF9"/>
    <w:rsid w:val="001B7C40"/>
    <w:rsid w:val="001C04FE"/>
    <w:rsid w:val="001C0783"/>
    <w:rsid w:val="001C1C7D"/>
    <w:rsid w:val="001C1DCB"/>
    <w:rsid w:val="001C1DE6"/>
    <w:rsid w:val="001C2731"/>
    <w:rsid w:val="001C2A53"/>
    <w:rsid w:val="001C2D32"/>
    <w:rsid w:val="001C35B7"/>
    <w:rsid w:val="001C3AE9"/>
    <w:rsid w:val="001C43BC"/>
    <w:rsid w:val="001C4566"/>
    <w:rsid w:val="001C4980"/>
    <w:rsid w:val="001C4E7F"/>
    <w:rsid w:val="001C4F71"/>
    <w:rsid w:val="001C55D5"/>
    <w:rsid w:val="001C5787"/>
    <w:rsid w:val="001C5BC0"/>
    <w:rsid w:val="001C5DC9"/>
    <w:rsid w:val="001C60E3"/>
    <w:rsid w:val="001C63EF"/>
    <w:rsid w:val="001C69E0"/>
    <w:rsid w:val="001C6B85"/>
    <w:rsid w:val="001C71A9"/>
    <w:rsid w:val="001C75F5"/>
    <w:rsid w:val="001D12FC"/>
    <w:rsid w:val="001D2D91"/>
    <w:rsid w:val="001D34A0"/>
    <w:rsid w:val="001D3805"/>
    <w:rsid w:val="001D3851"/>
    <w:rsid w:val="001D40C2"/>
    <w:rsid w:val="001D469C"/>
    <w:rsid w:val="001D46F0"/>
    <w:rsid w:val="001D4C32"/>
    <w:rsid w:val="001D4D5E"/>
    <w:rsid w:val="001D512F"/>
    <w:rsid w:val="001D58BE"/>
    <w:rsid w:val="001D623D"/>
    <w:rsid w:val="001D6A0C"/>
    <w:rsid w:val="001D761A"/>
    <w:rsid w:val="001E044D"/>
    <w:rsid w:val="001E0BD5"/>
    <w:rsid w:val="001E11D0"/>
    <w:rsid w:val="001E194E"/>
    <w:rsid w:val="001E1A13"/>
    <w:rsid w:val="001E20CC"/>
    <w:rsid w:val="001E25BE"/>
    <w:rsid w:val="001E2D43"/>
    <w:rsid w:val="001E2F60"/>
    <w:rsid w:val="001E3C02"/>
    <w:rsid w:val="001E3D83"/>
    <w:rsid w:val="001E41FB"/>
    <w:rsid w:val="001E4507"/>
    <w:rsid w:val="001E53B5"/>
    <w:rsid w:val="001E5784"/>
    <w:rsid w:val="001E5DF7"/>
    <w:rsid w:val="001E5E61"/>
    <w:rsid w:val="001E6477"/>
    <w:rsid w:val="001E6877"/>
    <w:rsid w:val="001E691E"/>
    <w:rsid w:val="001E72EE"/>
    <w:rsid w:val="001E7AC6"/>
    <w:rsid w:val="001E7BD8"/>
    <w:rsid w:val="001F0629"/>
    <w:rsid w:val="001F0736"/>
    <w:rsid w:val="001F0AB1"/>
    <w:rsid w:val="001F128B"/>
    <w:rsid w:val="001F1E65"/>
    <w:rsid w:val="001F3C70"/>
    <w:rsid w:val="001F419E"/>
    <w:rsid w:val="001F4302"/>
    <w:rsid w:val="001F4BFC"/>
    <w:rsid w:val="001F4FAF"/>
    <w:rsid w:val="001F50BE"/>
    <w:rsid w:val="001F525B"/>
    <w:rsid w:val="001F542C"/>
    <w:rsid w:val="001F5E43"/>
    <w:rsid w:val="001F6BBE"/>
    <w:rsid w:val="001F7429"/>
    <w:rsid w:val="001F74DD"/>
    <w:rsid w:val="001F7D11"/>
    <w:rsid w:val="00200060"/>
    <w:rsid w:val="00201498"/>
    <w:rsid w:val="00201EF0"/>
    <w:rsid w:val="00202546"/>
    <w:rsid w:val="002026D7"/>
    <w:rsid w:val="00202B3A"/>
    <w:rsid w:val="00203DCE"/>
    <w:rsid w:val="00204079"/>
    <w:rsid w:val="0020408E"/>
    <w:rsid w:val="0020676D"/>
    <w:rsid w:val="002079EC"/>
    <w:rsid w:val="00207B46"/>
    <w:rsid w:val="00207CF0"/>
    <w:rsid w:val="002102FD"/>
    <w:rsid w:val="0021056F"/>
    <w:rsid w:val="00210DAC"/>
    <w:rsid w:val="002116FE"/>
    <w:rsid w:val="002117E8"/>
    <w:rsid w:val="00211B4E"/>
    <w:rsid w:val="00211E2A"/>
    <w:rsid w:val="00212414"/>
    <w:rsid w:val="00213204"/>
    <w:rsid w:val="00213258"/>
    <w:rsid w:val="002161F5"/>
    <w:rsid w:val="0021657C"/>
    <w:rsid w:val="00216953"/>
    <w:rsid w:val="00216FC0"/>
    <w:rsid w:val="00220B36"/>
    <w:rsid w:val="0022187E"/>
    <w:rsid w:val="00222258"/>
    <w:rsid w:val="00222ABF"/>
    <w:rsid w:val="00223AD6"/>
    <w:rsid w:val="00223F3B"/>
    <w:rsid w:val="00224A8C"/>
    <w:rsid w:val="0022558C"/>
    <w:rsid w:val="0022666A"/>
    <w:rsid w:val="00227C37"/>
    <w:rsid w:val="00227E43"/>
    <w:rsid w:val="00230988"/>
    <w:rsid w:val="002315F5"/>
    <w:rsid w:val="00231826"/>
    <w:rsid w:val="00232A80"/>
    <w:rsid w:val="00232EC3"/>
    <w:rsid w:val="002331C7"/>
    <w:rsid w:val="00233930"/>
    <w:rsid w:val="00233D52"/>
    <w:rsid w:val="00234C72"/>
    <w:rsid w:val="00235AB5"/>
    <w:rsid w:val="00235CE4"/>
    <w:rsid w:val="00235EDA"/>
    <w:rsid w:val="00237147"/>
    <w:rsid w:val="00240241"/>
    <w:rsid w:val="002403CB"/>
    <w:rsid w:val="0024138F"/>
    <w:rsid w:val="00241EAB"/>
    <w:rsid w:val="0024238C"/>
    <w:rsid w:val="00242AD1"/>
    <w:rsid w:val="002435B7"/>
    <w:rsid w:val="0024412C"/>
    <w:rsid w:val="0024537C"/>
    <w:rsid w:val="00245597"/>
    <w:rsid w:val="00245A05"/>
    <w:rsid w:val="00247185"/>
    <w:rsid w:val="002475F7"/>
    <w:rsid w:val="0024783A"/>
    <w:rsid w:val="002479CD"/>
    <w:rsid w:val="00247C93"/>
    <w:rsid w:val="00247D0F"/>
    <w:rsid w:val="00250E2A"/>
    <w:rsid w:val="0025238C"/>
    <w:rsid w:val="002524B6"/>
    <w:rsid w:val="00253045"/>
    <w:rsid w:val="00253CC2"/>
    <w:rsid w:val="00253CC8"/>
    <w:rsid w:val="00256325"/>
    <w:rsid w:val="002566AB"/>
    <w:rsid w:val="00256928"/>
    <w:rsid w:val="00260CB0"/>
    <w:rsid w:val="00260D2D"/>
    <w:rsid w:val="00260F06"/>
    <w:rsid w:val="00260FC7"/>
    <w:rsid w:val="00261975"/>
    <w:rsid w:val="00261C40"/>
    <w:rsid w:val="002623A5"/>
    <w:rsid w:val="00263901"/>
    <w:rsid w:val="00264503"/>
    <w:rsid w:val="00265A30"/>
    <w:rsid w:val="00265C6D"/>
    <w:rsid w:val="00265F99"/>
    <w:rsid w:val="00266161"/>
    <w:rsid w:val="00266816"/>
    <w:rsid w:val="00266834"/>
    <w:rsid w:val="0027190A"/>
    <w:rsid w:val="00271D00"/>
    <w:rsid w:val="00272388"/>
    <w:rsid w:val="00272C2D"/>
    <w:rsid w:val="00272DFC"/>
    <w:rsid w:val="00273816"/>
    <w:rsid w:val="00274AA3"/>
    <w:rsid w:val="002753DA"/>
    <w:rsid w:val="00275872"/>
    <w:rsid w:val="00276018"/>
    <w:rsid w:val="00277F26"/>
    <w:rsid w:val="0028005A"/>
    <w:rsid w:val="00281106"/>
    <w:rsid w:val="002817C4"/>
    <w:rsid w:val="0028183F"/>
    <w:rsid w:val="00282064"/>
    <w:rsid w:val="00282263"/>
    <w:rsid w:val="00282417"/>
    <w:rsid w:val="00282D27"/>
    <w:rsid w:val="0028452F"/>
    <w:rsid w:val="00285232"/>
    <w:rsid w:val="002862C8"/>
    <w:rsid w:val="002863EA"/>
    <w:rsid w:val="00287F0D"/>
    <w:rsid w:val="00292420"/>
    <w:rsid w:val="00292596"/>
    <w:rsid w:val="0029293A"/>
    <w:rsid w:val="002933E7"/>
    <w:rsid w:val="00293E1D"/>
    <w:rsid w:val="00293FCD"/>
    <w:rsid w:val="002946D9"/>
    <w:rsid w:val="00294F63"/>
    <w:rsid w:val="002956F4"/>
    <w:rsid w:val="002963B6"/>
    <w:rsid w:val="00296B7A"/>
    <w:rsid w:val="002974DC"/>
    <w:rsid w:val="00297740"/>
    <w:rsid w:val="00297D1D"/>
    <w:rsid w:val="002A0CB3"/>
    <w:rsid w:val="002A2674"/>
    <w:rsid w:val="002A2BA2"/>
    <w:rsid w:val="002A314F"/>
    <w:rsid w:val="002A395E"/>
    <w:rsid w:val="002A39EF"/>
    <w:rsid w:val="002A422F"/>
    <w:rsid w:val="002A4960"/>
    <w:rsid w:val="002A5D33"/>
    <w:rsid w:val="002A5F00"/>
    <w:rsid w:val="002A632D"/>
    <w:rsid w:val="002A6394"/>
    <w:rsid w:val="002A6820"/>
    <w:rsid w:val="002A7180"/>
    <w:rsid w:val="002A7767"/>
    <w:rsid w:val="002B00E5"/>
    <w:rsid w:val="002B0221"/>
    <w:rsid w:val="002B0405"/>
    <w:rsid w:val="002B040B"/>
    <w:rsid w:val="002B0C94"/>
    <w:rsid w:val="002B2A76"/>
    <w:rsid w:val="002B33CD"/>
    <w:rsid w:val="002B3777"/>
    <w:rsid w:val="002B3983"/>
    <w:rsid w:val="002B3C63"/>
    <w:rsid w:val="002B4D45"/>
    <w:rsid w:val="002B4F39"/>
    <w:rsid w:val="002B5082"/>
    <w:rsid w:val="002B6323"/>
    <w:rsid w:val="002B640D"/>
    <w:rsid w:val="002B67B7"/>
    <w:rsid w:val="002B6849"/>
    <w:rsid w:val="002B6E7D"/>
    <w:rsid w:val="002B722F"/>
    <w:rsid w:val="002B729C"/>
    <w:rsid w:val="002B77E6"/>
    <w:rsid w:val="002C0A84"/>
    <w:rsid w:val="002C14FB"/>
    <w:rsid w:val="002C1D37"/>
    <w:rsid w:val="002C1DD8"/>
    <w:rsid w:val="002C1F65"/>
    <w:rsid w:val="002C2A30"/>
    <w:rsid w:val="002C2CAD"/>
    <w:rsid w:val="002C3DE7"/>
    <w:rsid w:val="002C4348"/>
    <w:rsid w:val="002C44DA"/>
    <w:rsid w:val="002C468B"/>
    <w:rsid w:val="002C476F"/>
    <w:rsid w:val="002C47FE"/>
    <w:rsid w:val="002C511E"/>
    <w:rsid w:val="002C5B48"/>
    <w:rsid w:val="002C7282"/>
    <w:rsid w:val="002C7C63"/>
    <w:rsid w:val="002D014F"/>
    <w:rsid w:val="002D024C"/>
    <w:rsid w:val="002D055C"/>
    <w:rsid w:val="002D1BA6"/>
    <w:rsid w:val="002D1E76"/>
    <w:rsid w:val="002D203E"/>
    <w:rsid w:val="002D2054"/>
    <w:rsid w:val="002D2647"/>
    <w:rsid w:val="002D2B9E"/>
    <w:rsid w:val="002D32A1"/>
    <w:rsid w:val="002D4298"/>
    <w:rsid w:val="002D47DE"/>
    <w:rsid w:val="002D4829"/>
    <w:rsid w:val="002D6541"/>
    <w:rsid w:val="002D6A78"/>
    <w:rsid w:val="002D7481"/>
    <w:rsid w:val="002D788E"/>
    <w:rsid w:val="002E0417"/>
    <w:rsid w:val="002E041D"/>
    <w:rsid w:val="002E058E"/>
    <w:rsid w:val="002E150B"/>
    <w:rsid w:val="002E24F6"/>
    <w:rsid w:val="002E2627"/>
    <w:rsid w:val="002E262C"/>
    <w:rsid w:val="002E2C89"/>
    <w:rsid w:val="002E2E95"/>
    <w:rsid w:val="002E3609"/>
    <w:rsid w:val="002E3FB3"/>
    <w:rsid w:val="002E4D3F"/>
    <w:rsid w:val="002E4D45"/>
    <w:rsid w:val="002E4E85"/>
    <w:rsid w:val="002E5668"/>
    <w:rsid w:val="002E5711"/>
    <w:rsid w:val="002E5827"/>
    <w:rsid w:val="002E5A3D"/>
    <w:rsid w:val="002E5C2A"/>
    <w:rsid w:val="002E61A5"/>
    <w:rsid w:val="002E7320"/>
    <w:rsid w:val="002E7F5D"/>
    <w:rsid w:val="002F0932"/>
    <w:rsid w:val="002F17FC"/>
    <w:rsid w:val="002F180B"/>
    <w:rsid w:val="002F19A3"/>
    <w:rsid w:val="002F204A"/>
    <w:rsid w:val="002F2087"/>
    <w:rsid w:val="002F2108"/>
    <w:rsid w:val="002F27E7"/>
    <w:rsid w:val="002F3675"/>
    <w:rsid w:val="002F3790"/>
    <w:rsid w:val="002F3AA3"/>
    <w:rsid w:val="002F3BC3"/>
    <w:rsid w:val="002F59E0"/>
    <w:rsid w:val="002F5B7F"/>
    <w:rsid w:val="002F66A6"/>
    <w:rsid w:val="002F6BB2"/>
    <w:rsid w:val="002F6CBC"/>
    <w:rsid w:val="002F748B"/>
    <w:rsid w:val="002F7975"/>
    <w:rsid w:val="002F7CC3"/>
    <w:rsid w:val="002F7FAD"/>
    <w:rsid w:val="00300342"/>
    <w:rsid w:val="00300597"/>
    <w:rsid w:val="003007EC"/>
    <w:rsid w:val="00300CDD"/>
    <w:rsid w:val="00301070"/>
    <w:rsid w:val="00301235"/>
    <w:rsid w:val="003024A8"/>
    <w:rsid w:val="00302DF4"/>
    <w:rsid w:val="00303E0A"/>
    <w:rsid w:val="0030414B"/>
    <w:rsid w:val="00304401"/>
    <w:rsid w:val="00304474"/>
    <w:rsid w:val="003049DE"/>
    <w:rsid w:val="003050DB"/>
    <w:rsid w:val="0030598E"/>
    <w:rsid w:val="00306525"/>
    <w:rsid w:val="00306EA1"/>
    <w:rsid w:val="00307D10"/>
    <w:rsid w:val="00307D9A"/>
    <w:rsid w:val="00307FEE"/>
    <w:rsid w:val="0031020F"/>
    <w:rsid w:val="00310561"/>
    <w:rsid w:val="00310D04"/>
    <w:rsid w:val="00310DA1"/>
    <w:rsid w:val="00310F17"/>
    <w:rsid w:val="00311D8C"/>
    <w:rsid w:val="003121D7"/>
    <w:rsid w:val="0031273D"/>
    <w:rsid w:val="003128E2"/>
    <w:rsid w:val="00312A0E"/>
    <w:rsid w:val="00312DC4"/>
    <w:rsid w:val="00313076"/>
    <w:rsid w:val="003144C8"/>
    <w:rsid w:val="003153D9"/>
    <w:rsid w:val="003154F3"/>
    <w:rsid w:val="00315C68"/>
    <w:rsid w:val="00315C6A"/>
    <w:rsid w:val="00316807"/>
    <w:rsid w:val="003172B4"/>
    <w:rsid w:val="0031756F"/>
    <w:rsid w:val="003201F9"/>
    <w:rsid w:val="003204AA"/>
    <w:rsid w:val="00320EA7"/>
    <w:rsid w:val="00321621"/>
    <w:rsid w:val="0032188C"/>
    <w:rsid w:val="00321D42"/>
    <w:rsid w:val="0032219B"/>
    <w:rsid w:val="00323EF7"/>
    <w:rsid w:val="003240E1"/>
    <w:rsid w:val="00324B3C"/>
    <w:rsid w:val="00324F50"/>
    <w:rsid w:val="00325002"/>
    <w:rsid w:val="00325549"/>
    <w:rsid w:val="0032562B"/>
    <w:rsid w:val="00325857"/>
    <w:rsid w:val="00325AC1"/>
    <w:rsid w:val="00325C79"/>
    <w:rsid w:val="00325F89"/>
    <w:rsid w:val="0032654F"/>
    <w:rsid w:val="00326AFC"/>
    <w:rsid w:val="00326C03"/>
    <w:rsid w:val="00326D59"/>
    <w:rsid w:val="00327474"/>
    <w:rsid w:val="003277B5"/>
    <w:rsid w:val="00330C44"/>
    <w:rsid w:val="003311C4"/>
    <w:rsid w:val="00332570"/>
    <w:rsid w:val="003327EC"/>
    <w:rsid w:val="00332C21"/>
    <w:rsid w:val="003342B4"/>
    <w:rsid w:val="00334A9A"/>
    <w:rsid w:val="0033693B"/>
    <w:rsid w:val="00336940"/>
    <w:rsid w:val="00336CD1"/>
    <w:rsid w:val="00337223"/>
    <w:rsid w:val="00340213"/>
    <w:rsid w:val="00340DE0"/>
    <w:rsid w:val="003410D3"/>
    <w:rsid w:val="003417B5"/>
    <w:rsid w:val="00341F47"/>
    <w:rsid w:val="0034210D"/>
    <w:rsid w:val="00342327"/>
    <w:rsid w:val="00342468"/>
    <w:rsid w:val="00342479"/>
    <w:rsid w:val="0034250B"/>
    <w:rsid w:val="0034252F"/>
    <w:rsid w:val="00342D2D"/>
    <w:rsid w:val="00342EE1"/>
    <w:rsid w:val="0034348A"/>
    <w:rsid w:val="00344234"/>
    <w:rsid w:val="003454FC"/>
    <w:rsid w:val="00345948"/>
    <w:rsid w:val="00345C6F"/>
    <w:rsid w:val="00345CF2"/>
    <w:rsid w:val="0034750A"/>
    <w:rsid w:val="00347C69"/>
    <w:rsid w:val="00347E11"/>
    <w:rsid w:val="003503DD"/>
    <w:rsid w:val="00350696"/>
    <w:rsid w:val="00350C92"/>
    <w:rsid w:val="00351D3C"/>
    <w:rsid w:val="00352492"/>
    <w:rsid w:val="0035266C"/>
    <w:rsid w:val="00352945"/>
    <w:rsid w:val="003538E6"/>
    <w:rsid w:val="0035397B"/>
    <w:rsid w:val="00353A2E"/>
    <w:rsid w:val="003542C5"/>
    <w:rsid w:val="003549CE"/>
    <w:rsid w:val="00354DDA"/>
    <w:rsid w:val="0035555C"/>
    <w:rsid w:val="003569FB"/>
    <w:rsid w:val="00356A48"/>
    <w:rsid w:val="00356DEB"/>
    <w:rsid w:val="00357E97"/>
    <w:rsid w:val="00357FE9"/>
    <w:rsid w:val="00360397"/>
    <w:rsid w:val="00360B59"/>
    <w:rsid w:val="0036116A"/>
    <w:rsid w:val="003611D3"/>
    <w:rsid w:val="003615FB"/>
    <w:rsid w:val="003617DF"/>
    <w:rsid w:val="0036235E"/>
    <w:rsid w:val="00363168"/>
    <w:rsid w:val="003637B3"/>
    <w:rsid w:val="00363DEF"/>
    <w:rsid w:val="0036423B"/>
    <w:rsid w:val="0036495D"/>
    <w:rsid w:val="00364C72"/>
    <w:rsid w:val="00364EFF"/>
    <w:rsid w:val="00364FB6"/>
    <w:rsid w:val="00365065"/>
    <w:rsid w:val="00365461"/>
    <w:rsid w:val="003658CD"/>
    <w:rsid w:val="003663B0"/>
    <w:rsid w:val="00366D50"/>
    <w:rsid w:val="00366E49"/>
    <w:rsid w:val="00367B6C"/>
    <w:rsid w:val="00367EDA"/>
    <w:rsid w:val="003701EF"/>
    <w:rsid w:val="00370311"/>
    <w:rsid w:val="0037081F"/>
    <w:rsid w:val="00370AF0"/>
    <w:rsid w:val="00370BB2"/>
    <w:rsid w:val="00370FEE"/>
    <w:rsid w:val="0037149A"/>
    <w:rsid w:val="00371510"/>
    <w:rsid w:val="0037164A"/>
    <w:rsid w:val="0037167A"/>
    <w:rsid w:val="00372536"/>
    <w:rsid w:val="0037255C"/>
    <w:rsid w:val="0037347F"/>
    <w:rsid w:val="00373A47"/>
    <w:rsid w:val="00375597"/>
    <w:rsid w:val="003761BC"/>
    <w:rsid w:val="00376486"/>
    <w:rsid w:val="00376F9B"/>
    <w:rsid w:val="0037748F"/>
    <w:rsid w:val="00377852"/>
    <w:rsid w:val="00377FF8"/>
    <w:rsid w:val="00380663"/>
    <w:rsid w:val="003807B5"/>
    <w:rsid w:val="00380B7A"/>
    <w:rsid w:val="00382866"/>
    <w:rsid w:val="003833A0"/>
    <w:rsid w:val="00383B4D"/>
    <w:rsid w:val="00383CB7"/>
    <w:rsid w:val="00383CD5"/>
    <w:rsid w:val="003853E3"/>
    <w:rsid w:val="00385665"/>
    <w:rsid w:val="0038587E"/>
    <w:rsid w:val="00385DC2"/>
    <w:rsid w:val="00386A88"/>
    <w:rsid w:val="00386B49"/>
    <w:rsid w:val="00386C3A"/>
    <w:rsid w:val="00387616"/>
    <w:rsid w:val="00387D08"/>
    <w:rsid w:val="00390335"/>
    <w:rsid w:val="00390922"/>
    <w:rsid w:val="00390BB4"/>
    <w:rsid w:val="00390E4F"/>
    <w:rsid w:val="00392ED4"/>
    <w:rsid w:val="003935F0"/>
    <w:rsid w:val="003935F4"/>
    <w:rsid w:val="00393680"/>
    <w:rsid w:val="00394D4C"/>
    <w:rsid w:val="003953B3"/>
    <w:rsid w:val="00395D9F"/>
    <w:rsid w:val="003964F0"/>
    <w:rsid w:val="00397242"/>
    <w:rsid w:val="003974F1"/>
    <w:rsid w:val="003A1315"/>
    <w:rsid w:val="003A1AF8"/>
    <w:rsid w:val="003A263D"/>
    <w:rsid w:val="003A2E73"/>
    <w:rsid w:val="003A3071"/>
    <w:rsid w:val="003A316C"/>
    <w:rsid w:val="003A351E"/>
    <w:rsid w:val="003A3587"/>
    <w:rsid w:val="003A3A54"/>
    <w:rsid w:val="003A3C67"/>
    <w:rsid w:val="003A4500"/>
    <w:rsid w:val="003A480F"/>
    <w:rsid w:val="003A4EF8"/>
    <w:rsid w:val="003A52EF"/>
    <w:rsid w:val="003A5570"/>
    <w:rsid w:val="003A5969"/>
    <w:rsid w:val="003A5C58"/>
    <w:rsid w:val="003A62D2"/>
    <w:rsid w:val="003A65D1"/>
    <w:rsid w:val="003A6755"/>
    <w:rsid w:val="003A6E88"/>
    <w:rsid w:val="003A6F6F"/>
    <w:rsid w:val="003A712E"/>
    <w:rsid w:val="003B0260"/>
    <w:rsid w:val="003B06E0"/>
    <w:rsid w:val="003B0B3F"/>
    <w:rsid w:val="003B0C81"/>
    <w:rsid w:val="003B0FB5"/>
    <w:rsid w:val="003B201F"/>
    <w:rsid w:val="003B2539"/>
    <w:rsid w:val="003B272C"/>
    <w:rsid w:val="003B342E"/>
    <w:rsid w:val="003B3858"/>
    <w:rsid w:val="003B51AB"/>
    <w:rsid w:val="003B5299"/>
    <w:rsid w:val="003B5BB2"/>
    <w:rsid w:val="003B63E0"/>
    <w:rsid w:val="003C13B9"/>
    <w:rsid w:val="003C340C"/>
    <w:rsid w:val="003C36FA"/>
    <w:rsid w:val="003C3720"/>
    <w:rsid w:val="003C45E6"/>
    <w:rsid w:val="003C48C2"/>
    <w:rsid w:val="003C5461"/>
    <w:rsid w:val="003C5F83"/>
    <w:rsid w:val="003C7334"/>
    <w:rsid w:val="003C7346"/>
    <w:rsid w:val="003C7BE0"/>
    <w:rsid w:val="003D04E3"/>
    <w:rsid w:val="003D0DD3"/>
    <w:rsid w:val="003D1798"/>
    <w:rsid w:val="003D17EF"/>
    <w:rsid w:val="003D1ED5"/>
    <w:rsid w:val="003D320B"/>
    <w:rsid w:val="003D3535"/>
    <w:rsid w:val="003D4246"/>
    <w:rsid w:val="003D4CA1"/>
    <w:rsid w:val="003D4D17"/>
    <w:rsid w:val="003D4D9F"/>
    <w:rsid w:val="003D4EA2"/>
    <w:rsid w:val="003D50AF"/>
    <w:rsid w:val="003D52A0"/>
    <w:rsid w:val="003D5951"/>
    <w:rsid w:val="003D6C46"/>
    <w:rsid w:val="003D7B03"/>
    <w:rsid w:val="003E015F"/>
    <w:rsid w:val="003E133D"/>
    <w:rsid w:val="003E1CE1"/>
    <w:rsid w:val="003E2279"/>
    <w:rsid w:val="003E24B1"/>
    <w:rsid w:val="003E30BD"/>
    <w:rsid w:val="003E38CE"/>
    <w:rsid w:val="003E408F"/>
    <w:rsid w:val="003E4F81"/>
    <w:rsid w:val="003E54F1"/>
    <w:rsid w:val="003E5A50"/>
    <w:rsid w:val="003E6020"/>
    <w:rsid w:val="003E61AB"/>
    <w:rsid w:val="003E64AA"/>
    <w:rsid w:val="003E67C0"/>
    <w:rsid w:val="003E6E0F"/>
    <w:rsid w:val="003E7CA0"/>
    <w:rsid w:val="003F1F1F"/>
    <w:rsid w:val="003F2278"/>
    <w:rsid w:val="003F299F"/>
    <w:rsid w:val="003F2F1D"/>
    <w:rsid w:val="003F382A"/>
    <w:rsid w:val="003F423C"/>
    <w:rsid w:val="003F439F"/>
    <w:rsid w:val="003F5279"/>
    <w:rsid w:val="003F59B4"/>
    <w:rsid w:val="003F6B53"/>
    <w:rsid w:val="003F6B92"/>
    <w:rsid w:val="003F6DD7"/>
    <w:rsid w:val="003F7247"/>
    <w:rsid w:val="003F76A0"/>
    <w:rsid w:val="003F79D5"/>
    <w:rsid w:val="003F7E52"/>
    <w:rsid w:val="003F7F36"/>
    <w:rsid w:val="004003B4"/>
    <w:rsid w:val="00400685"/>
    <w:rsid w:val="004008FB"/>
    <w:rsid w:val="0040090E"/>
    <w:rsid w:val="00401D94"/>
    <w:rsid w:val="0040221F"/>
    <w:rsid w:val="00403D11"/>
    <w:rsid w:val="00404DB4"/>
    <w:rsid w:val="00404F16"/>
    <w:rsid w:val="004051E1"/>
    <w:rsid w:val="004060B1"/>
    <w:rsid w:val="004068C9"/>
    <w:rsid w:val="00406F0E"/>
    <w:rsid w:val="00406F17"/>
    <w:rsid w:val="00410110"/>
    <w:rsid w:val="0041093C"/>
    <w:rsid w:val="004112C8"/>
    <w:rsid w:val="004120C4"/>
    <w:rsid w:val="00412234"/>
    <w:rsid w:val="0041223B"/>
    <w:rsid w:val="00413649"/>
    <w:rsid w:val="004137EE"/>
    <w:rsid w:val="004138D4"/>
    <w:rsid w:val="00413A4E"/>
    <w:rsid w:val="0041454D"/>
    <w:rsid w:val="00414554"/>
    <w:rsid w:val="00415163"/>
    <w:rsid w:val="00415273"/>
    <w:rsid w:val="004157BE"/>
    <w:rsid w:val="004174B9"/>
    <w:rsid w:val="004176F9"/>
    <w:rsid w:val="004203A1"/>
    <w:rsid w:val="0042068E"/>
    <w:rsid w:val="0042175E"/>
    <w:rsid w:val="00421C61"/>
    <w:rsid w:val="00422030"/>
    <w:rsid w:val="00422A7F"/>
    <w:rsid w:val="00422B2D"/>
    <w:rsid w:val="004245A7"/>
    <w:rsid w:val="004251B4"/>
    <w:rsid w:val="00425FD1"/>
    <w:rsid w:val="00426213"/>
    <w:rsid w:val="00427053"/>
    <w:rsid w:val="0043103B"/>
    <w:rsid w:val="00431316"/>
    <w:rsid w:val="00431588"/>
    <w:rsid w:val="00431A7B"/>
    <w:rsid w:val="00432BCB"/>
    <w:rsid w:val="00432D2A"/>
    <w:rsid w:val="00433BC9"/>
    <w:rsid w:val="00434826"/>
    <w:rsid w:val="00434877"/>
    <w:rsid w:val="0043623F"/>
    <w:rsid w:val="00436ED4"/>
    <w:rsid w:val="00436F3B"/>
    <w:rsid w:val="00437459"/>
    <w:rsid w:val="00437C0D"/>
    <w:rsid w:val="00440F19"/>
    <w:rsid w:val="00441D70"/>
    <w:rsid w:val="004425C2"/>
    <w:rsid w:val="004435AB"/>
    <w:rsid w:val="00443721"/>
    <w:rsid w:val="00444D12"/>
    <w:rsid w:val="004451EF"/>
    <w:rsid w:val="0044536A"/>
    <w:rsid w:val="00445604"/>
    <w:rsid w:val="00445706"/>
    <w:rsid w:val="004458F5"/>
    <w:rsid w:val="0044625A"/>
    <w:rsid w:val="0044666D"/>
    <w:rsid w:val="00446BAE"/>
    <w:rsid w:val="00447E30"/>
    <w:rsid w:val="0045036E"/>
    <w:rsid w:val="004508BA"/>
    <w:rsid w:val="00451282"/>
    <w:rsid w:val="0045178C"/>
    <w:rsid w:val="00452454"/>
    <w:rsid w:val="004524C0"/>
    <w:rsid w:val="004525F2"/>
    <w:rsid w:val="00452AF7"/>
    <w:rsid w:val="00452DBD"/>
    <w:rsid w:val="00452FFC"/>
    <w:rsid w:val="0045313A"/>
    <w:rsid w:val="004531B7"/>
    <w:rsid w:val="004557F3"/>
    <w:rsid w:val="0045607E"/>
    <w:rsid w:val="00456159"/>
    <w:rsid w:val="00456DC3"/>
    <w:rsid w:val="0045791A"/>
    <w:rsid w:val="00457EA5"/>
    <w:rsid w:val="00460730"/>
    <w:rsid w:val="004608D0"/>
    <w:rsid w:val="00461067"/>
    <w:rsid w:val="00461C5E"/>
    <w:rsid w:val="00461F44"/>
    <w:rsid w:val="004625B6"/>
    <w:rsid w:val="004625C3"/>
    <w:rsid w:val="004625D5"/>
    <w:rsid w:val="00462C55"/>
    <w:rsid w:val="0046337E"/>
    <w:rsid w:val="004634C8"/>
    <w:rsid w:val="00463C1E"/>
    <w:rsid w:val="00464CA1"/>
    <w:rsid w:val="00464CAB"/>
    <w:rsid w:val="004650B0"/>
    <w:rsid w:val="004660A8"/>
    <w:rsid w:val="004660C8"/>
    <w:rsid w:val="004660E8"/>
    <w:rsid w:val="004662A7"/>
    <w:rsid w:val="0046678B"/>
    <w:rsid w:val="0046734D"/>
    <w:rsid w:val="0046747B"/>
    <w:rsid w:val="0046760D"/>
    <w:rsid w:val="00467A3F"/>
    <w:rsid w:val="00467DEF"/>
    <w:rsid w:val="00470010"/>
    <w:rsid w:val="004703D3"/>
    <w:rsid w:val="00470DFA"/>
    <w:rsid w:val="00472EBA"/>
    <w:rsid w:val="0047304B"/>
    <w:rsid w:val="004735B6"/>
    <w:rsid w:val="004735F0"/>
    <w:rsid w:val="00473C65"/>
    <w:rsid w:val="0047447A"/>
    <w:rsid w:val="004745D7"/>
    <w:rsid w:val="00474676"/>
    <w:rsid w:val="00474874"/>
    <w:rsid w:val="0047511B"/>
    <w:rsid w:val="0047537A"/>
    <w:rsid w:val="00475B99"/>
    <w:rsid w:val="00475CA2"/>
    <w:rsid w:val="00477628"/>
    <w:rsid w:val="00477BD5"/>
    <w:rsid w:val="00480A8A"/>
    <w:rsid w:val="00480EC3"/>
    <w:rsid w:val="0048139F"/>
    <w:rsid w:val="004821A3"/>
    <w:rsid w:val="004824DF"/>
    <w:rsid w:val="00482D11"/>
    <w:rsid w:val="0048317E"/>
    <w:rsid w:val="00483A1C"/>
    <w:rsid w:val="00483A5E"/>
    <w:rsid w:val="00483ABA"/>
    <w:rsid w:val="00484569"/>
    <w:rsid w:val="00484E09"/>
    <w:rsid w:val="00485267"/>
    <w:rsid w:val="004852A0"/>
    <w:rsid w:val="00485601"/>
    <w:rsid w:val="00485C87"/>
    <w:rsid w:val="00485F9F"/>
    <w:rsid w:val="00486019"/>
    <w:rsid w:val="00486523"/>
    <w:rsid w:val="004865B8"/>
    <w:rsid w:val="00486C0D"/>
    <w:rsid w:val="004875D5"/>
    <w:rsid w:val="00487B96"/>
    <w:rsid w:val="00487F55"/>
    <w:rsid w:val="00487F7B"/>
    <w:rsid w:val="004911D9"/>
    <w:rsid w:val="0049152C"/>
    <w:rsid w:val="00491796"/>
    <w:rsid w:val="00491CED"/>
    <w:rsid w:val="00492226"/>
    <w:rsid w:val="004926A4"/>
    <w:rsid w:val="00493045"/>
    <w:rsid w:val="00493416"/>
    <w:rsid w:val="00493427"/>
    <w:rsid w:val="00493E3B"/>
    <w:rsid w:val="0049423C"/>
    <w:rsid w:val="004951AB"/>
    <w:rsid w:val="00495B44"/>
    <w:rsid w:val="00495D5A"/>
    <w:rsid w:val="00496869"/>
    <w:rsid w:val="00496ED9"/>
    <w:rsid w:val="004971FF"/>
    <w:rsid w:val="0049768A"/>
    <w:rsid w:val="004A107F"/>
    <w:rsid w:val="004A3395"/>
    <w:rsid w:val="004A33C6"/>
    <w:rsid w:val="004A3B55"/>
    <w:rsid w:val="004A4923"/>
    <w:rsid w:val="004A4D8C"/>
    <w:rsid w:val="004A55D2"/>
    <w:rsid w:val="004A55FC"/>
    <w:rsid w:val="004A5777"/>
    <w:rsid w:val="004A58F8"/>
    <w:rsid w:val="004A66B1"/>
    <w:rsid w:val="004A6ECA"/>
    <w:rsid w:val="004A702A"/>
    <w:rsid w:val="004A7DC4"/>
    <w:rsid w:val="004A7FF0"/>
    <w:rsid w:val="004B01A6"/>
    <w:rsid w:val="004B0300"/>
    <w:rsid w:val="004B0EA5"/>
    <w:rsid w:val="004B14E3"/>
    <w:rsid w:val="004B1E7B"/>
    <w:rsid w:val="004B210E"/>
    <w:rsid w:val="004B237E"/>
    <w:rsid w:val="004B243D"/>
    <w:rsid w:val="004B29D5"/>
    <w:rsid w:val="004B2E5E"/>
    <w:rsid w:val="004B2F78"/>
    <w:rsid w:val="004B3029"/>
    <w:rsid w:val="004B32D5"/>
    <w:rsid w:val="004B352B"/>
    <w:rsid w:val="004B35E7"/>
    <w:rsid w:val="004B3CEE"/>
    <w:rsid w:val="004B4663"/>
    <w:rsid w:val="004B4B73"/>
    <w:rsid w:val="004B525D"/>
    <w:rsid w:val="004B540A"/>
    <w:rsid w:val="004B5AF7"/>
    <w:rsid w:val="004B5B2A"/>
    <w:rsid w:val="004B63BF"/>
    <w:rsid w:val="004B64F6"/>
    <w:rsid w:val="004B66DA"/>
    <w:rsid w:val="004B696B"/>
    <w:rsid w:val="004B7491"/>
    <w:rsid w:val="004B7772"/>
    <w:rsid w:val="004B795E"/>
    <w:rsid w:val="004B7DFF"/>
    <w:rsid w:val="004C0C8D"/>
    <w:rsid w:val="004C1666"/>
    <w:rsid w:val="004C19C7"/>
    <w:rsid w:val="004C2BF1"/>
    <w:rsid w:val="004C3962"/>
    <w:rsid w:val="004C3A3F"/>
    <w:rsid w:val="004C3E74"/>
    <w:rsid w:val="004C4902"/>
    <w:rsid w:val="004C4A29"/>
    <w:rsid w:val="004C4BFB"/>
    <w:rsid w:val="004C52AA"/>
    <w:rsid w:val="004C5686"/>
    <w:rsid w:val="004C61DE"/>
    <w:rsid w:val="004C6A73"/>
    <w:rsid w:val="004C70EE"/>
    <w:rsid w:val="004D1995"/>
    <w:rsid w:val="004D1F07"/>
    <w:rsid w:val="004D20E4"/>
    <w:rsid w:val="004D48AF"/>
    <w:rsid w:val="004D5B7C"/>
    <w:rsid w:val="004D6A1B"/>
    <w:rsid w:val="004D7472"/>
    <w:rsid w:val="004D766C"/>
    <w:rsid w:val="004E0F4E"/>
    <w:rsid w:val="004E0FA8"/>
    <w:rsid w:val="004E12E2"/>
    <w:rsid w:val="004E1434"/>
    <w:rsid w:val="004E1DE3"/>
    <w:rsid w:val="004E251B"/>
    <w:rsid w:val="004E25CD"/>
    <w:rsid w:val="004E2A4B"/>
    <w:rsid w:val="004E38B6"/>
    <w:rsid w:val="004E3A77"/>
    <w:rsid w:val="004E406B"/>
    <w:rsid w:val="004E43DD"/>
    <w:rsid w:val="004E4419"/>
    <w:rsid w:val="004E4862"/>
    <w:rsid w:val="004E4DDE"/>
    <w:rsid w:val="004E5C28"/>
    <w:rsid w:val="004E60CB"/>
    <w:rsid w:val="004E6A4B"/>
    <w:rsid w:val="004E6D22"/>
    <w:rsid w:val="004E7FB3"/>
    <w:rsid w:val="004F0448"/>
    <w:rsid w:val="004F0780"/>
    <w:rsid w:val="004F0B79"/>
    <w:rsid w:val="004F1487"/>
    <w:rsid w:val="004F1EA0"/>
    <w:rsid w:val="004F2627"/>
    <w:rsid w:val="004F2F47"/>
    <w:rsid w:val="004F3402"/>
    <w:rsid w:val="004F363F"/>
    <w:rsid w:val="004F4021"/>
    <w:rsid w:val="004F4A4E"/>
    <w:rsid w:val="004F5640"/>
    <w:rsid w:val="004F6525"/>
    <w:rsid w:val="004F6FE2"/>
    <w:rsid w:val="004F76C1"/>
    <w:rsid w:val="004F7906"/>
    <w:rsid w:val="004F79F2"/>
    <w:rsid w:val="004F7E21"/>
    <w:rsid w:val="00500049"/>
    <w:rsid w:val="005008C7"/>
    <w:rsid w:val="005011D9"/>
    <w:rsid w:val="00501ED2"/>
    <w:rsid w:val="00501F72"/>
    <w:rsid w:val="00502255"/>
    <w:rsid w:val="005022A4"/>
    <w:rsid w:val="005022DB"/>
    <w:rsid w:val="0050238B"/>
    <w:rsid w:val="00502A12"/>
    <w:rsid w:val="00502F02"/>
    <w:rsid w:val="00503423"/>
    <w:rsid w:val="00503B86"/>
    <w:rsid w:val="005046C7"/>
    <w:rsid w:val="00505905"/>
    <w:rsid w:val="00505A48"/>
    <w:rsid w:val="00505E9E"/>
    <w:rsid w:val="00505F3B"/>
    <w:rsid w:val="0050636C"/>
    <w:rsid w:val="00506B5D"/>
    <w:rsid w:val="00507026"/>
    <w:rsid w:val="00510072"/>
    <w:rsid w:val="005108CF"/>
    <w:rsid w:val="005118C4"/>
    <w:rsid w:val="00511929"/>
    <w:rsid w:val="00511A1B"/>
    <w:rsid w:val="00511A68"/>
    <w:rsid w:val="00511D9E"/>
    <w:rsid w:val="005121C0"/>
    <w:rsid w:val="00512887"/>
    <w:rsid w:val="00512CDF"/>
    <w:rsid w:val="0051318D"/>
    <w:rsid w:val="00513525"/>
    <w:rsid w:val="00513E33"/>
    <w:rsid w:val="00513E7D"/>
    <w:rsid w:val="00513FED"/>
    <w:rsid w:val="005143B5"/>
    <w:rsid w:val="005145C0"/>
    <w:rsid w:val="00514A67"/>
    <w:rsid w:val="00515921"/>
    <w:rsid w:val="00516D94"/>
    <w:rsid w:val="00516E3D"/>
    <w:rsid w:val="0051714E"/>
    <w:rsid w:val="005173E2"/>
    <w:rsid w:val="00517AE7"/>
    <w:rsid w:val="00520A46"/>
    <w:rsid w:val="00520DD8"/>
    <w:rsid w:val="00521192"/>
    <w:rsid w:val="0052127C"/>
    <w:rsid w:val="0052220A"/>
    <w:rsid w:val="00522E15"/>
    <w:rsid w:val="0052314D"/>
    <w:rsid w:val="00524574"/>
    <w:rsid w:val="00524F60"/>
    <w:rsid w:val="00526AEB"/>
    <w:rsid w:val="00526B8C"/>
    <w:rsid w:val="005302E0"/>
    <w:rsid w:val="00530B2D"/>
    <w:rsid w:val="00531344"/>
    <w:rsid w:val="00531869"/>
    <w:rsid w:val="00531FF4"/>
    <w:rsid w:val="00532B3E"/>
    <w:rsid w:val="0053378F"/>
    <w:rsid w:val="0053386B"/>
    <w:rsid w:val="0053397E"/>
    <w:rsid w:val="005340C7"/>
    <w:rsid w:val="00534A8A"/>
    <w:rsid w:val="00534E52"/>
    <w:rsid w:val="005359D8"/>
    <w:rsid w:val="00536192"/>
    <w:rsid w:val="005361F3"/>
    <w:rsid w:val="005365B6"/>
    <w:rsid w:val="0053667D"/>
    <w:rsid w:val="0053726C"/>
    <w:rsid w:val="0053744B"/>
    <w:rsid w:val="00537DB0"/>
    <w:rsid w:val="00540236"/>
    <w:rsid w:val="0054030D"/>
    <w:rsid w:val="00540442"/>
    <w:rsid w:val="00540CE1"/>
    <w:rsid w:val="005412E3"/>
    <w:rsid w:val="0054191F"/>
    <w:rsid w:val="00541DE2"/>
    <w:rsid w:val="00541F6F"/>
    <w:rsid w:val="00542588"/>
    <w:rsid w:val="005429A4"/>
    <w:rsid w:val="00542B34"/>
    <w:rsid w:val="00543A15"/>
    <w:rsid w:val="0054459E"/>
    <w:rsid w:val="00544738"/>
    <w:rsid w:val="00544ACB"/>
    <w:rsid w:val="00544C03"/>
    <w:rsid w:val="005456E4"/>
    <w:rsid w:val="00545C99"/>
    <w:rsid w:val="00546523"/>
    <w:rsid w:val="00546966"/>
    <w:rsid w:val="0054700A"/>
    <w:rsid w:val="00547287"/>
    <w:rsid w:val="005476EF"/>
    <w:rsid w:val="0054776E"/>
    <w:rsid w:val="00547B89"/>
    <w:rsid w:val="0055009D"/>
    <w:rsid w:val="00550FD1"/>
    <w:rsid w:val="00551027"/>
    <w:rsid w:val="00551055"/>
    <w:rsid w:val="00551BFB"/>
    <w:rsid w:val="005527F1"/>
    <w:rsid w:val="00552B76"/>
    <w:rsid w:val="00554113"/>
    <w:rsid w:val="00554BA0"/>
    <w:rsid w:val="00554D06"/>
    <w:rsid w:val="00555512"/>
    <w:rsid w:val="00556368"/>
    <w:rsid w:val="005568AF"/>
    <w:rsid w:val="00556AF5"/>
    <w:rsid w:val="00556D73"/>
    <w:rsid w:val="005577F2"/>
    <w:rsid w:val="005577FE"/>
    <w:rsid w:val="005578B9"/>
    <w:rsid w:val="00557E62"/>
    <w:rsid w:val="005606BC"/>
    <w:rsid w:val="0056079C"/>
    <w:rsid w:val="0056116F"/>
    <w:rsid w:val="005623EB"/>
    <w:rsid w:val="00562575"/>
    <w:rsid w:val="00562D54"/>
    <w:rsid w:val="00563848"/>
    <w:rsid w:val="005639E4"/>
    <w:rsid w:val="00563BBF"/>
    <w:rsid w:val="00563E73"/>
    <w:rsid w:val="00563F05"/>
    <w:rsid w:val="00564112"/>
    <w:rsid w:val="0056426C"/>
    <w:rsid w:val="00564277"/>
    <w:rsid w:val="005644C8"/>
    <w:rsid w:val="0056451E"/>
    <w:rsid w:val="005645F9"/>
    <w:rsid w:val="00564AF0"/>
    <w:rsid w:val="00564FF5"/>
    <w:rsid w:val="00565792"/>
    <w:rsid w:val="00565C74"/>
    <w:rsid w:val="0056607B"/>
    <w:rsid w:val="0056646E"/>
    <w:rsid w:val="005667EC"/>
    <w:rsid w:val="00566972"/>
    <w:rsid w:val="00567061"/>
    <w:rsid w:val="00567351"/>
    <w:rsid w:val="00567799"/>
    <w:rsid w:val="00567FAA"/>
    <w:rsid w:val="005704A0"/>
    <w:rsid w:val="00570CE4"/>
    <w:rsid w:val="00570D13"/>
    <w:rsid w:val="005710DE"/>
    <w:rsid w:val="00571A0B"/>
    <w:rsid w:val="00571B93"/>
    <w:rsid w:val="00571D33"/>
    <w:rsid w:val="00573A0F"/>
    <w:rsid w:val="00573DFD"/>
    <w:rsid w:val="005747D0"/>
    <w:rsid w:val="00574D96"/>
    <w:rsid w:val="00575439"/>
    <w:rsid w:val="00575C89"/>
    <w:rsid w:val="00576128"/>
    <w:rsid w:val="00576D49"/>
    <w:rsid w:val="00577154"/>
    <w:rsid w:val="00581063"/>
    <w:rsid w:val="005818D2"/>
    <w:rsid w:val="005819F2"/>
    <w:rsid w:val="00581B30"/>
    <w:rsid w:val="005822DF"/>
    <w:rsid w:val="005827D5"/>
    <w:rsid w:val="00582918"/>
    <w:rsid w:val="00582B6B"/>
    <w:rsid w:val="005835E4"/>
    <w:rsid w:val="00584217"/>
    <w:rsid w:val="005842A8"/>
    <w:rsid w:val="0058476A"/>
    <w:rsid w:val="005849E3"/>
    <w:rsid w:val="005850D7"/>
    <w:rsid w:val="0058522F"/>
    <w:rsid w:val="00585282"/>
    <w:rsid w:val="00585F16"/>
    <w:rsid w:val="00586266"/>
    <w:rsid w:val="0058703B"/>
    <w:rsid w:val="00590298"/>
    <w:rsid w:val="0059180A"/>
    <w:rsid w:val="005918EB"/>
    <w:rsid w:val="00591D27"/>
    <w:rsid w:val="00592A09"/>
    <w:rsid w:val="0059351E"/>
    <w:rsid w:val="0059377D"/>
    <w:rsid w:val="00593EA1"/>
    <w:rsid w:val="00593F04"/>
    <w:rsid w:val="00594504"/>
    <w:rsid w:val="00594BC1"/>
    <w:rsid w:val="00595EDE"/>
    <w:rsid w:val="005965F3"/>
    <w:rsid w:val="00596E2B"/>
    <w:rsid w:val="005974D8"/>
    <w:rsid w:val="005979AC"/>
    <w:rsid w:val="00597DE3"/>
    <w:rsid w:val="005A0CBA"/>
    <w:rsid w:val="005A1E72"/>
    <w:rsid w:val="005A2022"/>
    <w:rsid w:val="005A2688"/>
    <w:rsid w:val="005A2CEB"/>
    <w:rsid w:val="005A2F92"/>
    <w:rsid w:val="005A324F"/>
    <w:rsid w:val="005A325B"/>
    <w:rsid w:val="005A3272"/>
    <w:rsid w:val="005A447A"/>
    <w:rsid w:val="005A4544"/>
    <w:rsid w:val="005A4AF8"/>
    <w:rsid w:val="005A4B6A"/>
    <w:rsid w:val="005A4E83"/>
    <w:rsid w:val="005A5193"/>
    <w:rsid w:val="005A5A66"/>
    <w:rsid w:val="005A5BCE"/>
    <w:rsid w:val="005A6034"/>
    <w:rsid w:val="005A6CF9"/>
    <w:rsid w:val="005A6D49"/>
    <w:rsid w:val="005A7205"/>
    <w:rsid w:val="005A7AC1"/>
    <w:rsid w:val="005A7EC3"/>
    <w:rsid w:val="005B115A"/>
    <w:rsid w:val="005B1349"/>
    <w:rsid w:val="005B156D"/>
    <w:rsid w:val="005B20DC"/>
    <w:rsid w:val="005B34ED"/>
    <w:rsid w:val="005B3ADC"/>
    <w:rsid w:val="005B42E8"/>
    <w:rsid w:val="005B51C2"/>
    <w:rsid w:val="005B537F"/>
    <w:rsid w:val="005B557D"/>
    <w:rsid w:val="005B5758"/>
    <w:rsid w:val="005B65C1"/>
    <w:rsid w:val="005B6CDB"/>
    <w:rsid w:val="005C0074"/>
    <w:rsid w:val="005C120D"/>
    <w:rsid w:val="005C15B3"/>
    <w:rsid w:val="005C179C"/>
    <w:rsid w:val="005C1C8C"/>
    <w:rsid w:val="005C1CA5"/>
    <w:rsid w:val="005C1F7C"/>
    <w:rsid w:val="005C2352"/>
    <w:rsid w:val="005C342A"/>
    <w:rsid w:val="005C4D9D"/>
    <w:rsid w:val="005C568A"/>
    <w:rsid w:val="005C6D1F"/>
    <w:rsid w:val="005C6F80"/>
    <w:rsid w:val="005C7EE6"/>
    <w:rsid w:val="005D035E"/>
    <w:rsid w:val="005D07C2"/>
    <w:rsid w:val="005D09D2"/>
    <w:rsid w:val="005D184C"/>
    <w:rsid w:val="005D1F1C"/>
    <w:rsid w:val="005D2659"/>
    <w:rsid w:val="005D44CB"/>
    <w:rsid w:val="005D4782"/>
    <w:rsid w:val="005D4995"/>
    <w:rsid w:val="005D4F84"/>
    <w:rsid w:val="005D52BD"/>
    <w:rsid w:val="005D52D1"/>
    <w:rsid w:val="005D5C97"/>
    <w:rsid w:val="005D6B98"/>
    <w:rsid w:val="005D723C"/>
    <w:rsid w:val="005D78B2"/>
    <w:rsid w:val="005D796D"/>
    <w:rsid w:val="005E073C"/>
    <w:rsid w:val="005E0A64"/>
    <w:rsid w:val="005E0DF5"/>
    <w:rsid w:val="005E0EEC"/>
    <w:rsid w:val="005E1787"/>
    <w:rsid w:val="005E2E3E"/>
    <w:rsid w:val="005E2F29"/>
    <w:rsid w:val="005E400D"/>
    <w:rsid w:val="005E467D"/>
    <w:rsid w:val="005E49D4"/>
    <w:rsid w:val="005E4C05"/>
    <w:rsid w:val="005E4E79"/>
    <w:rsid w:val="005E53E9"/>
    <w:rsid w:val="005E5CE7"/>
    <w:rsid w:val="005E6643"/>
    <w:rsid w:val="005E6DDB"/>
    <w:rsid w:val="005E7323"/>
    <w:rsid w:val="005E7877"/>
    <w:rsid w:val="005E790C"/>
    <w:rsid w:val="005E7F41"/>
    <w:rsid w:val="005F08C5"/>
    <w:rsid w:val="005F0A38"/>
    <w:rsid w:val="005F13DC"/>
    <w:rsid w:val="005F1A75"/>
    <w:rsid w:val="005F20AA"/>
    <w:rsid w:val="005F239C"/>
    <w:rsid w:val="005F29B4"/>
    <w:rsid w:val="005F2CC9"/>
    <w:rsid w:val="005F2D04"/>
    <w:rsid w:val="005F2E2E"/>
    <w:rsid w:val="005F41B2"/>
    <w:rsid w:val="005F43F7"/>
    <w:rsid w:val="005F497C"/>
    <w:rsid w:val="005F5113"/>
    <w:rsid w:val="005F5DCB"/>
    <w:rsid w:val="005F645C"/>
    <w:rsid w:val="005F6EB0"/>
    <w:rsid w:val="00600157"/>
    <w:rsid w:val="00601439"/>
    <w:rsid w:val="006015A2"/>
    <w:rsid w:val="0060194B"/>
    <w:rsid w:val="0060195F"/>
    <w:rsid w:val="00602C1F"/>
    <w:rsid w:val="0060318C"/>
    <w:rsid w:val="006032B0"/>
    <w:rsid w:val="00604085"/>
    <w:rsid w:val="0060437E"/>
    <w:rsid w:val="00604782"/>
    <w:rsid w:val="0060505B"/>
    <w:rsid w:val="00605718"/>
    <w:rsid w:val="00605B9C"/>
    <w:rsid w:val="00605C66"/>
    <w:rsid w:val="00606310"/>
    <w:rsid w:val="00606852"/>
    <w:rsid w:val="00607814"/>
    <w:rsid w:val="00607DB1"/>
    <w:rsid w:val="006101EE"/>
    <w:rsid w:val="00610AE5"/>
    <w:rsid w:val="00610D87"/>
    <w:rsid w:val="00610E09"/>
    <w:rsid w:val="00610E88"/>
    <w:rsid w:val="0061108A"/>
    <w:rsid w:val="0061109F"/>
    <w:rsid w:val="006110D1"/>
    <w:rsid w:val="00611619"/>
    <w:rsid w:val="00611A8F"/>
    <w:rsid w:val="00611DAB"/>
    <w:rsid w:val="00611F51"/>
    <w:rsid w:val="006123E7"/>
    <w:rsid w:val="00612512"/>
    <w:rsid w:val="00613372"/>
    <w:rsid w:val="00613827"/>
    <w:rsid w:val="006153B7"/>
    <w:rsid w:val="00616146"/>
    <w:rsid w:val="0061666E"/>
    <w:rsid w:val="006175D7"/>
    <w:rsid w:val="006200E1"/>
    <w:rsid w:val="006208E5"/>
    <w:rsid w:val="00621522"/>
    <w:rsid w:val="00621801"/>
    <w:rsid w:val="00621AE6"/>
    <w:rsid w:val="00622622"/>
    <w:rsid w:val="00622BAB"/>
    <w:rsid w:val="0062311F"/>
    <w:rsid w:val="00623434"/>
    <w:rsid w:val="00623D8C"/>
    <w:rsid w:val="00624325"/>
    <w:rsid w:val="00625DB2"/>
    <w:rsid w:val="0062665A"/>
    <w:rsid w:val="00626865"/>
    <w:rsid w:val="00626B95"/>
    <w:rsid w:val="00626C18"/>
    <w:rsid w:val="006273E4"/>
    <w:rsid w:val="006278F0"/>
    <w:rsid w:val="00630499"/>
    <w:rsid w:val="00630E7A"/>
    <w:rsid w:val="00631E2F"/>
    <w:rsid w:val="00631F70"/>
    <w:rsid w:val="00631F82"/>
    <w:rsid w:val="006323C5"/>
    <w:rsid w:val="006325E0"/>
    <w:rsid w:val="0063318D"/>
    <w:rsid w:val="006338D8"/>
    <w:rsid w:val="00633B59"/>
    <w:rsid w:val="006347B2"/>
    <w:rsid w:val="00634E05"/>
    <w:rsid w:val="00634EF4"/>
    <w:rsid w:val="00635235"/>
    <w:rsid w:val="006357D0"/>
    <w:rsid w:val="006358C8"/>
    <w:rsid w:val="0063621E"/>
    <w:rsid w:val="006370B2"/>
    <w:rsid w:val="00637AEF"/>
    <w:rsid w:val="00637B36"/>
    <w:rsid w:val="0064069F"/>
    <w:rsid w:val="00641302"/>
    <w:rsid w:val="0064130B"/>
    <w:rsid w:val="0064133A"/>
    <w:rsid w:val="006416D1"/>
    <w:rsid w:val="006421BD"/>
    <w:rsid w:val="00644045"/>
    <w:rsid w:val="006443A2"/>
    <w:rsid w:val="00644616"/>
    <w:rsid w:val="00644A4A"/>
    <w:rsid w:val="00644A99"/>
    <w:rsid w:val="00645747"/>
    <w:rsid w:val="00645888"/>
    <w:rsid w:val="006461AC"/>
    <w:rsid w:val="0064629B"/>
    <w:rsid w:val="00646532"/>
    <w:rsid w:val="00647FD7"/>
    <w:rsid w:val="00650080"/>
    <w:rsid w:val="006510F3"/>
    <w:rsid w:val="00651F17"/>
    <w:rsid w:val="006530E6"/>
    <w:rsid w:val="0065382D"/>
    <w:rsid w:val="0065399F"/>
    <w:rsid w:val="00653B00"/>
    <w:rsid w:val="00653F6A"/>
    <w:rsid w:val="006542F6"/>
    <w:rsid w:val="00654B4D"/>
    <w:rsid w:val="0065559D"/>
    <w:rsid w:val="00655A40"/>
    <w:rsid w:val="00656B07"/>
    <w:rsid w:val="00656C17"/>
    <w:rsid w:val="00657D11"/>
    <w:rsid w:val="006605F4"/>
    <w:rsid w:val="00660D84"/>
    <w:rsid w:val="00660EBF"/>
    <w:rsid w:val="0066133A"/>
    <w:rsid w:val="00661E67"/>
    <w:rsid w:val="006624A9"/>
    <w:rsid w:val="006627F8"/>
    <w:rsid w:val="006629E9"/>
    <w:rsid w:val="00662D34"/>
    <w:rsid w:val="00663196"/>
    <w:rsid w:val="006631C3"/>
    <w:rsid w:val="0066378C"/>
    <w:rsid w:val="006657D9"/>
    <w:rsid w:val="006664CE"/>
    <w:rsid w:val="0066661D"/>
    <w:rsid w:val="006668A9"/>
    <w:rsid w:val="006670B3"/>
    <w:rsid w:val="006700F0"/>
    <w:rsid w:val="006701A2"/>
    <w:rsid w:val="006703A9"/>
    <w:rsid w:val="006706EA"/>
    <w:rsid w:val="0067070F"/>
    <w:rsid w:val="00670A48"/>
    <w:rsid w:val="00670AA9"/>
    <w:rsid w:val="00671EBA"/>
    <w:rsid w:val="0067297C"/>
    <w:rsid w:val="00672E3D"/>
    <w:rsid w:val="00672EA4"/>
    <w:rsid w:val="00672F6F"/>
    <w:rsid w:val="00673873"/>
    <w:rsid w:val="00673E67"/>
    <w:rsid w:val="00674C2F"/>
    <w:rsid w:val="00674C8B"/>
    <w:rsid w:val="006759D0"/>
    <w:rsid w:val="006778CA"/>
    <w:rsid w:val="00682106"/>
    <w:rsid w:val="00682A7E"/>
    <w:rsid w:val="006834A8"/>
    <w:rsid w:val="006844A2"/>
    <w:rsid w:val="006844F6"/>
    <w:rsid w:val="006847F4"/>
    <w:rsid w:val="00684961"/>
    <w:rsid w:val="0068591C"/>
    <w:rsid w:val="00685C94"/>
    <w:rsid w:val="00685F93"/>
    <w:rsid w:val="00686BBF"/>
    <w:rsid w:val="00686BEF"/>
    <w:rsid w:val="006901F3"/>
    <w:rsid w:val="00690F81"/>
    <w:rsid w:val="00691AEE"/>
    <w:rsid w:val="00691BDC"/>
    <w:rsid w:val="0069206B"/>
    <w:rsid w:val="0069237E"/>
    <w:rsid w:val="006939FD"/>
    <w:rsid w:val="00694743"/>
    <w:rsid w:val="0069523C"/>
    <w:rsid w:val="00695707"/>
    <w:rsid w:val="006961FC"/>
    <w:rsid w:val="006962CA"/>
    <w:rsid w:val="00696A95"/>
    <w:rsid w:val="00696CB8"/>
    <w:rsid w:val="00697B1A"/>
    <w:rsid w:val="006A09DA"/>
    <w:rsid w:val="006A0AC4"/>
    <w:rsid w:val="006A0C7B"/>
    <w:rsid w:val="006A15D8"/>
    <w:rsid w:val="006A1835"/>
    <w:rsid w:val="006A2625"/>
    <w:rsid w:val="006A29B1"/>
    <w:rsid w:val="006A4254"/>
    <w:rsid w:val="006A431B"/>
    <w:rsid w:val="006A4AF0"/>
    <w:rsid w:val="006A50A9"/>
    <w:rsid w:val="006A6CFE"/>
    <w:rsid w:val="006B1BEC"/>
    <w:rsid w:val="006B1C87"/>
    <w:rsid w:val="006B2532"/>
    <w:rsid w:val="006B3BF2"/>
    <w:rsid w:val="006B4A30"/>
    <w:rsid w:val="006B50DD"/>
    <w:rsid w:val="006B5834"/>
    <w:rsid w:val="006B58C5"/>
    <w:rsid w:val="006B6557"/>
    <w:rsid w:val="006B67BF"/>
    <w:rsid w:val="006B74A3"/>
    <w:rsid w:val="006B7569"/>
    <w:rsid w:val="006B7D16"/>
    <w:rsid w:val="006C0108"/>
    <w:rsid w:val="006C1306"/>
    <w:rsid w:val="006C1D30"/>
    <w:rsid w:val="006C2083"/>
    <w:rsid w:val="006C221A"/>
    <w:rsid w:val="006C22EC"/>
    <w:rsid w:val="006C2713"/>
    <w:rsid w:val="006C28EE"/>
    <w:rsid w:val="006C2AB7"/>
    <w:rsid w:val="006C4FF1"/>
    <w:rsid w:val="006C52C2"/>
    <w:rsid w:val="006C538F"/>
    <w:rsid w:val="006C54D1"/>
    <w:rsid w:val="006C557D"/>
    <w:rsid w:val="006C57BC"/>
    <w:rsid w:val="006C5C02"/>
    <w:rsid w:val="006C66F9"/>
    <w:rsid w:val="006D130E"/>
    <w:rsid w:val="006D1C39"/>
    <w:rsid w:val="006D2998"/>
    <w:rsid w:val="006D3188"/>
    <w:rsid w:val="006D31CA"/>
    <w:rsid w:val="006D3772"/>
    <w:rsid w:val="006D4008"/>
    <w:rsid w:val="006D463A"/>
    <w:rsid w:val="006D4A4E"/>
    <w:rsid w:val="006D5159"/>
    <w:rsid w:val="006D5346"/>
    <w:rsid w:val="006D553C"/>
    <w:rsid w:val="006D5A2F"/>
    <w:rsid w:val="006D5E4C"/>
    <w:rsid w:val="006D670F"/>
    <w:rsid w:val="006D6779"/>
    <w:rsid w:val="006D6CC0"/>
    <w:rsid w:val="006D7F15"/>
    <w:rsid w:val="006E0391"/>
    <w:rsid w:val="006E08FC"/>
    <w:rsid w:val="006E1334"/>
    <w:rsid w:val="006E1B38"/>
    <w:rsid w:val="006E1D6B"/>
    <w:rsid w:val="006E2A16"/>
    <w:rsid w:val="006E2A39"/>
    <w:rsid w:val="006E36F9"/>
    <w:rsid w:val="006E3F36"/>
    <w:rsid w:val="006E4D9F"/>
    <w:rsid w:val="006E515A"/>
    <w:rsid w:val="006E5DF7"/>
    <w:rsid w:val="006E7061"/>
    <w:rsid w:val="006E7DD2"/>
    <w:rsid w:val="006F0748"/>
    <w:rsid w:val="006F0F9D"/>
    <w:rsid w:val="006F136D"/>
    <w:rsid w:val="006F1AAF"/>
    <w:rsid w:val="006F2588"/>
    <w:rsid w:val="006F2F79"/>
    <w:rsid w:val="006F393D"/>
    <w:rsid w:val="006F3A76"/>
    <w:rsid w:val="006F4780"/>
    <w:rsid w:val="006F4F29"/>
    <w:rsid w:val="006F5ED5"/>
    <w:rsid w:val="006F5F28"/>
    <w:rsid w:val="006F78EE"/>
    <w:rsid w:val="00702713"/>
    <w:rsid w:val="00704D07"/>
    <w:rsid w:val="00704D11"/>
    <w:rsid w:val="00705450"/>
    <w:rsid w:val="00705C31"/>
    <w:rsid w:val="007061EA"/>
    <w:rsid w:val="007072F9"/>
    <w:rsid w:val="00710202"/>
    <w:rsid w:val="00710A6C"/>
    <w:rsid w:val="00710D98"/>
    <w:rsid w:val="00711CE9"/>
    <w:rsid w:val="00712266"/>
    <w:rsid w:val="00712593"/>
    <w:rsid w:val="00712C2A"/>
    <w:rsid w:val="00712D82"/>
    <w:rsid w:val="00712D85"/>
    <w:rsid w:val="00713609"/>
    <w:rsid w:val="007139CD"/>
    <w:rsid w:val="00713ADF"/>
    <w:rsid w:val="007142B1"/>
    <w:rsid w:val="00716383"/>
    <w:rsid w:val="007165A3"/>
    <w:rsid w:val="00716753"/>
    <w:rsid w:val="00716B08"/>
    <w:rsid w:val="00716E22"/>
    <w:rsid w:val="00716F1A"/>
    <w:rsid w:val="007171AB"/>
    <w:rsid w:val="00717688"/>
    <w:rsid w:val="00717EB3"/>
    <w:rsid w:val="00720165"/>
    <w:rsid w:val="00720E74"/>
    <w:rsid w:val="007213D0"/>
    <w:rsid w:val="00721473"/>
    <w:rsid w:val="007219C0"/>
    <w:rsid w:val="00721B4A"/>
    <w:rsid w:val="00721D8B"/>
    <w:rsid w:val="00722B44"/>
    <w:rsid w:val="0072347F"/>
    <w:rsid w:val="00723CE4"/>
    <w:rsid w:val="00724368"/>
    <w:rsid w:val="007278A3"/>
    <w:rsid w:val="00727C82"/>
    <w:rsid w:val="0073077E"/>
    <w:rsid w:val="007318AA"/>
    <w:rsid w:val="00731C75"/>
    <w:rsid w:val="00731FE0"/>
    <w:rsid w:val="007323F8"/>
    <w:rsid w:val="00732599"/>
    <w:rsid w:val="00733129"/>
    <w:rsid w:val="007336EF"/>
    <w:rsid w:val="007341ED"/>
    <w:rsid w:val="00734235"/>
    <w:rsid w:val="0073676A"/>
    <w:rsid w:val="00736D1C"/>
    <w:rsid w:val="00736D7E"/>
    <w:rsid w:val="00736FCF"/>
    <w:rsid w:val="007374A3"/>
    <w:rsid w:val="00737FA2"/>
    <w:rsid w:val="007407CC"/>
    <w:rsid w:val="00740EB8"/>
    <w:rsid w:val="00741045"/>
    <w:rsid w:val="00742A80"/>
    <w:rsid w:val="00742BBB"/>
    <w:rsid w:val="00742E0D"/>
    <w:rsid w:val="00743522"/>
    <w:rsid w:val="0074386A"/>
    <w:rsid w:val="00743E09"/>
    <w:rsid w:val="00744790"/>
    <w:rsid w:val="00744FCC"/>
    <w:rsid w:val="007452F8"/>
    <w:rsid w:val="00745AB0"/>
    <w:rsid w:val="007469D6"/>
    <w:rsid w:val="00746F75"/>
    <w:rsid w:val="00746F97"/>
    <w:rsid w:val="00746FA7"/>
    <w:rsid w:val="0074763C"/>
    <w:rsid w:val="00747B9C"/>
    <w:rsid w:val="00750009"/>
    <w:rsid w:val="00750A1A"/>
    <w:rsid w:val="00750BFD"/>
    <w:rsid w:val="00750C93"/>
    <w:rsid w:val="00751003"/>
    <w:rsid w:val="00751AA8"/>
    <w:rsid w:val="00751B91"/>
    <w:rsid w:val="00752184"/>
    <w:rsid w:val="00752F19"/>
    <w:rsid w:val="0075447A"/>
    <w:rsid w:val="00754947"/>
    <w:rsid w:val="00754995"/>
    <w:rsid w:val="00754E24"/>
    <w:rsid w:val="00755CDD"/>
    <w:rsid w:val="00756D91"/>
    <w:rsid w:val="00757678"/>
    <w:rsid w:val="00757B3B"/>
    <w:rsid w:val="007604A9"/>
    <w:rsid w:val="007605AD"/>
    <w:rsid w:val="007605E8"/>
    <w:rsid w:val="00760922"/>
    <w:rsid w:val="00760E51"/>
    <w:rsid w:val="00761228"/>
    <w:rsid w:val="007618C5"/>
    <w:rsid w:val="00761B2B"/>
    <w:rsid w:val="00762897"/>
    <w:rsid w:val="00762A92"/>
    <w:rsid w:val="0076379E"/>
    <w:rsid w:val="00763826"/>
    <w:rsid w:val="00763E5C"/>
    <w:rsid w:val="00763F27"/>
    <w:rsid w:val="0076454F"/>
    <w:rsid w:val="00764B9F"/>
    <w:rsid w:val="00764C7D"/>
    <w:rsid w:val="00764E8B"/>
    <w:rsid w:val="00764FA6"/>
    <w:rsid w:val="00765294"/>
    <w:rsid w:val="00765CA4"/>
    <w:rsid w:val="00766622"/>
    <w:rsid w:val="00766E29"/>
    <w:rsid w:val="00766F5C"/>
    <w:rsid w:val="007679D2"/>
    <w:rsid w:val="007709DA"/>
    <w:rsid w:val="00771684"/>
    <w:rsid w:val="00771DFA"/>
    <w:rsid w:val="007720D9"/>
    <w:rsid w:val="0077220E"/>
    <w:rsid w:val="00772957"/>
    <w:rsid w:val="00773075"/>
    <w:rsid w:val="00773F36"/>
    <w:rsid w:val="00774749"/>
    <w:rsid w:val="00774C63"/>
    <w:rsid w:val="00775BF6"/>
    <w:rsid w:val="00776223"/>
    <w:rsid w:val="00776254"/>
    <w:rsid w:val="007763E3"/>
    <w:rsid w:val="007769FC"/>
    <w:rsid w:val="00776B93"/>
    <w:rsid w:val="00776C04"/>
    <w:rsid w:val="00777B1A"/>
    <w:rsid w:val="00777C98"/>
    <w:rsid w:val="00777C9B"/>
    <w:rsid w:val="00777CFF"/>
    <w:rsid w:val="007806C5"/>
    <w:rsid w:val="007806F8"/>
    <w:rsid w:val="007815BC"/>
    <w:rsid w:val="0078175B"/>
    <w:rsid w:val="00781A6E"/>
    <w:rsid w:val="007825D1"/>
    <w:rsid w:val="00782A89"/>
    <w:rsid w:val="00782B3F"/>
    <w:rsid w:val="00782CEB"/>
    <w:rsid w:val="00782E3C"/>
    <w:rsid w:val="00784EA7"/>
    <w:rsid w:val="00785088"/>
    <w:rsid w:val="00785292"/>
    <w:rsid w:val="00785FCD"/>
    <w:rsid w:val="00787B25"/>
    <w:rsid w:val="007900CC"/>
    <w:rsid w:val="007905FA"/>
    <w:rsid w:val="00792228"/>
    <w:rsid w:val="007935A9"/>
    <w:rsid w:val="00794662"/>
    <w:rsid w:val="00794922"/>
    <w:rsid w:val="00794D86"/>
    <w:rsid w:val="00794E17"/>
    <w:rsid w:val="00794E46"/>
    <w:rsid w:val="00794E73"/>
    <w:rsid w:val="00796281"/>
    <w:rsid w:val="0079641B"/>
    <w:rsid w:val="007964E0"/>
    <w:rsid w:val="00797770"/>
    <w:rsid w:val="00797A90"/>
    <w:rsid w:val="007A0055"/>
    <w:rsid w:val="007A1222"/>
    <w:rsid w:val="007A13AF"/>
    <w:rsid w:val="007A1856"/>
    <w:rsid w:val="007A1887"/>
    <w:rsid w:val="007A1D80"/>
    <w:rsid w:val="007A36A6"/>
    <w:rsid w:val="007A371D"/>
    <w:rsid w:val="007A4526"/>
    <w:rsid w:val="007A45AE"/>
    <w:rsid w:val="007A5A2F"/>
    <w:rsid w:val="007A629C"/>
    <w:rsid w:val="007A6348"/>
    <w:rsid w:val="007A68C9"/>
    <w:rsid w:val="007A6C04"/>
    <w:rsid w:val="007A7220"/>
    <w:rsid w:val="007A7330"/>
    <w:rsid w:val="007A7831"/>
    <w:rsid w:val="007A7A26"/>
    <w:rsid w:val="007B023C"/>
    <w:rsid w:val="007B023F"/>
    <w:rsid w:val="007B03CC"/>
    <w:rsid w:val="007B17DB"/>
    <w:rsid w:val="007B18DD"/>
    <w:rsid w:val="007B2DD1"/>
    <w:rsid w:val="007B2EF4"/>
    <w:rsid w:val="007B2F08"/>
    <w:rsid w:val="007B37AF"/>
    <w:rsid w:val="007B3B97"/>
    <w:rsid w:val="007B3D20"/>
    <w:rsid w:val="007B3D4B"/>
    <w:rsid w:val="007B3E64"/>
    <w:rsid w:val="007B43AA"/>
    <w:rsid w:val="007B4DE7"/>
    <w:rsid w:val="007B523D"/>
    <w:rsid w:val="007B57DB"/>
    <w:rsid w:val="007B5BCA"/>
    <w:rsid w:val="007B5E3A"/>
    <w:rsid w:val="007B6789"/>
    <w:rsid w:val="007B67ED"/>
    <w:rsid w:val="007B76C7"/>
    <w:rsid w:val="007C108A"/>
    <w:rsid w:val="007C1457"/>
    <w:rsid w:val="007C1BD2"/>
    <w:rsid w:val="007C34A3"/>
    <w:rsid w:val="007C44FF"/>
    <w:rsid w:val="007C5DFC"/>
    <w:rsid w:val="007C5E6F"/>
    <w:rsid w:val="007C630F"/>
    <w:rsid w:val="007C6456"/>
    <w:rsid w:val="007C7BDB"/>
    <w:rsid w:val="007D0CF7"/>
    <w:rsid w:val="007D0E10"/>
    <w:rsid w:val="007D123F"/>
    <w:rsid w:val="007D2F77"/>
    <w:rsid w:val="007D2FF5"/>
    <w:rsid w:val="007D326F"/>
    <w:rsid w:val="007D34A3"/>
    <w:rsid w:val="007D36D3"/>
    <w:rsid w:val="007D3927"/>
    <w:rsid w:val="007D3D5D"/>
    <w:rsid w:val="007D42A4"/>
    <w:rsid w:val="007D4BCF"/>
    <w:rsid w:val="007D542F"/>
    <w:rsid w:val="007D569A"/>
    <w:rsid w:val="007D5ADB"/>
    <w:rsid w:val="007D5E2F"/>
    <w:rsid w:val="007D604E"/>
    <w:rsid w:val="007D606B"/>
    <w:rsid w:val="007D73AB"/>
    <w:rsid w:val="007D790E"/>
    <w:rsid w:val="007E0587"/>
    <w:rsid w:val="007E2712"/>
    <w:rsid w:val="007E2874"/>
    <w:rsid w:val="007E34D0"/>
    <w:rsid w:val="007E3563"/>
    <w:rsid w:val="007E4238"/>
    <w:rsid w:val="007E4645"/>
    <w:rsid w:val="007E4A58"/>
    <w:rsid w:val="007E4A9C"/>
    <w:rsid w:val="007E5516"/>
    <w:rsid w:val="007E6779"/>
    <w:rsid w:val="007E68D0"/>
    <w:rsid w:val="007E690D"/>
    <w:rsid w:val="007E6CC2"/>
    <w:rsid w:val="007E7EE2"/>
    <w:rsid w:val="007F06CA"/>
    <w:rsid w:val="007F0DD0"/>
    <w:rsid w:val="007F1AA0"/>
    <w:rsid w:val="007F248B"/>
    <w:rsid w:val="007F24BF"/>
    <w:rsid w:val="007F2C6D"/>
    <w:rsid w:val="007F350D"/>
    <w:rsid w:val="007F3FB8"/>
    <w:rsid w:val="007F4142"/>
    <w:rsid w:val="007F42E1"/>
    <w:rsid w:val="007F4579"/>
    <w:rsid w:val="007F4935"/>
    <w:rsid w:val="007F5C93"/>
    <w:rsid w:val="007F61D0"/>
    <w:rsid w:val="007F6B6D"/>
    <w:rsid w:val="007F796D"/>
    <w:rsid w:val="008005AB"/>
    <w:rsid w:val="00800A5E"/>
    <w:rsid w:val="00800DD8"/>
    <w:rsid w:val="0080228F"/>
    <w:rsid w:val="0080275D"/>
    <w:rsid w:val="00802B15"/>
    <w:rsid w:val="00802E2B"/>
    <w:rsid w:val="00803DE5"/>
    <w:rsid w:val="0080426B"/>
    <w:rsid w:val="008043C0"/>
    <w:rsid w:val="00804C1B"/>
    <w:rsid w:val="0080595A"/>
    <w:rsid w:val="0080608A"/>
    <w:rsid w:val="00806CB9"/>
    <w:rsid w:val="008116E8"/>
    <w:rsid w:val="00811883"/>
    <w:rsid w:val="00811B25"/>
    <w:rsid w:val="00811CD3"/>
    <w:rsid w:val="00811FD3"/>
    <w:rsid w:val="00812D6E"/>
    <w:rsid w:val="00814C0E"/>
    <w:rsid w:val="008150A6"/>
    <w:rsid w:val="00815A8F"/>
    <w:rsid w:val="008162F6"/>
    <w:rsid w:val="0081661D"/>
    <w:rsid w:val="0081677E"/>
    <w:rsid w:val="00816938"/>
    <w:rsid w:val="00816EF3"/>
    <w:rsid w:val="00817098"/>
    <w:rsid w:val="00817302"/>
    <w:rsid w:val="008175DB"/>
    <w:rsid w:val="008178E6"/>
    <w:rsid w:val="00817C7E"/>
    <w:rsid w:val="00820E01"/>
    <w:rsid w:val="00821540"/>
    <w:rsid w:val="0082249C"/>
    <w:rsid w:val="00822A8E"/>
    <w:rsid w:val="008237FB"/>
    <w:rsid w:val="00823B55"/>
    <w:rsid w:val="008248BE"/>
    <w:rsid w:val="00824CCE"/>
    <w:rsid w:val="008250DF"/>
    <w:rsid w:val="00825599"/>
    <w:rsid w:val="00825E90"/>
    <w:rsid w:val="00825E92"/>
    <w:rsid w:val="00825EE7"/>
    <w:rsid w:val="008270F2"/>
    <w:rsid w:val="00827C13"/>
    <w:rsid w:val="00827D26"/>
    <w:rsid w:val="008309E9"/>
    <w:rsid w:val="00830B7B"/>
    <w:rsid w:val="008314E7"/>
    <w:rsid w:val="00831BB1"/>
    <w:rsid w:val="00832661"/>
    <w:rsid w:val="00833068"/>
    <w:rsid w:val="00833F76"/>
    <w:rsid w:val="00834104"/>
    <w:rsid w:val="00834168"/>
    <w:rsid w:val="008349AA"/>
    <w:rsid w:val="008366DA"/>
    <w:rsid w:val="00836FF8"/>
    <w:rsid w:val="0083700A"/>
    <w:rsid w:val="0083748E"/>
    <w:rsid w:val="008375D5"/>
    <w:rsid w:val="00837AF2"/>
    <w:rsid w:val="00840773"/>
    <w:rsid w:val="00840A31"/>
    <w:rsid w:val="00841486"/>
    <w:rsid w:val="008414C7"/>
    <w:rsid w:val="00841EC5"/>
    <w:rsid w:val="00842BC9"/>
    <w:rsid w:val="008431AF"/>
    <w:rsid w:val="008435EA"/>
    <w:rsid w:val="00843825"/>
    <w:rsid w:val="00843928"/>
    <w:rsid w:val="00843CA3"/>
    <w:rsid w:val="0084476E"/>
    <w:rsid w:val="00845137"/>
    <w:rsid w:val="00845A7B"/>
    <w:rsid w:val="00845B9F"/>
    <w:rsid w:val="00845F3C"/>
    <w:rsid w:val="00845FB0"/>
    <w:rsid w:val="008464D7"/>
    <w:rsid w:val="008473C6"/>
    <w:rsid w:val="00847F63"/>
    <w:rsid w:val="008504F6"/>
    <w:rsid w:val="00850EE9"/>
    <w:rsid w:val="0085240E"/>
    <w:rsid w:val="00852484"/>
    <w:rsid w:val="00853613"/>
    <w:rsid w:val="00853DDC"/>
    <w:rsid w:val="00854D2A"/>
    <w:rsid w:val="00855CA1"/>
    <w:rsid w:val="0085653B"/>
    <w:rsid w:val="00856868"/>
    <w:rsid w:val="008573B9"/>
    <w:rsid w:val="0085782D"/>
    <w:rsid w:val="00857E9E"/>
    <w:rsid w:val="0086064A"/>
    <w:rsid w:val="00860DC7"/>
    <w:rsid w:val="00860FD3"/>
    <w:rsid w:val="00861736"/>
    <w:rsid w:val="00861DE1"/>
    <w:rsid w:val="00862370"/>
    <w:rsid w:val="008627C0"/>
    <w:rsid w:val="00863BB7"/>
    <w:rsid w:val="00864B99"/>
    <w:rsid w:val="008655B8"/>
    <w:rsid w:val="00866568"/>
    <w:rsid w:val="008677E6"/>
    <w:rsid w:val="00870A7D"/>
    <w:rsid w:val="00870C5F"/>
    <w:rsid w:val="0087128E"/>
    <w:rsid w:val="00872DF0"/>
    <w:rsid w:val="008730FD"/>
    <w:rsid w:val="00873DA1"/>
    <w:rsid w:val="00874425"/>
    <w:rsid w:val="00874D41"/>
    <w:rsid w:val="00875594"/>
    <w:rsid w:val="00875DDD"/>
    <w:rsid w:val="008765FF"/>
    <w:rsid w:val="00876756"/>
    <w:rsid w:val="00876C81"/>
    <w:rsid w:val="00877087"/>
    <w:rsid w:val="008818C4"/>
    <w:rsid w:val="00881BC6"/>
    <w:rsid w:val="008834C4"/>
    <w:rsid w:val="00884056"/>
    <w:rsid w:val="008848F6"/>
    <w:rsid w:val="008851B0"/>
    <w:rsid w:val="0088550D"/>
    <w:rsid w:val="008859A1"/>
    <w:rsid w:val="00885EC5"/>
    <w:rsid w:val="008860CC"/>
    <w:rsid w:val="0088620C"/>
    <w:rsid w:val="008862F3"/>
    <w:rsid w:val="00886EEE"/>
    <w:rsid w:val="00887592"/>
    <w:rsid w:val="00887F86"/>
    <w:rsid w:val="00890876"/>
    <w:rsid w:val="00891929"/>
    <w:rsid w:val="00891B2A"/>
    <w:rsid w:val="00892338"/>
    <w:rsid w:val="00892602"/>
    <w:rsid w:val="00893029"/>
    <w:rsid w:val="008945C1"/>
    <w:rsid w:val="0089514A"/>
    <w:rsid w:val="008951EB"/>
    <w:rsid w:val="00895210"/>
    <w:rsid w:val="00895C2A"/>
    <w:rsid w:val="0089678A"/>
    <w:rsid w:val="008A03E9"/>
    <w:rsid w:val="008A099E"/>
    <w:rsid w:val="008A0A0D"/>
    <w:rsid w:val="008A22ED"/>
    <w:rsid w:val="008A2538"/>
    <w:rsid w:val="008A2E09"/>
    <w:rsid w:val="008A32D9"/>
    <w:rsid w:val="008A35D4"/>
    <w:rsid w:val="008A3961"/>
    <w:rsid w:val="008A3BFA"/>
    <w:rsid w:val="008A3D83"/>
    <w:rsid w:val="008A3E24"/>
    <w:rsid w:val="008A4CEA"/>
    <w:rsid w:val="008A4F75"/>
    <w:rsid w:val="008A5224"/>
    <w:rsid w:val="008A5510"/>
    <w:rsid w:val="008A5EB8"/>
    <w:rsid w:val="008A68D0"/>
    <w:rsid w:val="008A74D4"/>
    <w:rsid w:val="008A7506"/>
    <w:rsid w:val="008A7A66"/>
    <w:rsid w:val="008A7D14"/>
    <w:rsid w:val="008B00C8"/>
    <w:rsid w:val="008B1569"/>
    <w:rsid w:val="008B1603"/>
    <w:rsid w:val="008B1639"/>
    <w:rsid w:val="008B19E2"/>
    <w:rsid w:val="008B1CC0"/>
    <w:rsid w:val="008B20ED"/>
    <w:rsid w:val="008B2292"/>
    <w:rsid w:val="008B264F"/>
    <w:rsid w:val="008B2EF8"/>
    <w:rsid w:val="008B4F7C"/>
    <w:rsid w:val="008B52F7"/>
    <w:rsid w:val="008B5D96"/>
    <w:rsid w:val="008B6135"/>
    <w:rsid w:val="008B68B9"/>
    <w:rsid w:val="008B7BEB"/>
    <w:rsid w:val="008B7D31"/>
    <w:rsid w:val="008C01A8"/>
    <w:rsid w:val="008C02B8"/>
    <w:rsid w:val="008C17D4"/>
    <w:rsid w:val="008C27FB"/>
    <w:rsid w:val="008C2CD1"/>
    <w:rsid w:val="008C2D49"/>
    <w:rsid w:val="008C3D7E"/>
    <w:rsid w:val="008C4538"/>
    <w:rsid w:val="008C562B"/>
    <w:rsid w:val="008C5CC4"/>
    <w:rsid w:val="008C5F76"/>
    <w:rsid w:val="008C625B"/>
    <w:rsid w:val="008C6717"/>
    <w:rsid w:val="008C68FA"/>
    <w:rsid w:val="008C6A71"/>
    <w:rsid w:val="008C745D"/>
    <w:rsid w:val="008C7C4E"/>
    <w:rsid w:val="008D0305"/>
    <w:rsid w:val="008D0414"/>
    <w:rsid w:val="008D0A21"/>
    <w:rsid w:val="008D1124"/>
    <w:rsid w:val="008D17AF"/>
    <w:rsid w:val="008D2D6B"/>
    <w:rsid w:val="008D3090"/>
    <w:rsid w:val="008D35FD"/>
    <w:rsid w:val="008D421E"/>
    <w:rsid w:val="008D4306"/>
    <w:rsid w:val="008D4508"/>
    <w:rsid w:val="008D4DC4"/>
    <w:rsid w:val="008D5BCA"/>
    <w:rsid w:val="008D5E79"/>
    <w:rsid w:val="008D7009"/>
    <w:rsid w:val="008D7CAF"/>
    <w:rsid w:val="008D7DB9"/>
    <w:rsid w:val="008E02EE"/>
    <w:rsid w:val="008E07CE"/>
    <w:rsid w:val="008E2F63"/>
    <w:rsid w:val="008E3C3B"/>
    <w:rsid w:val="008E4947"/>
    <w:rsid w:val="008E49D0"/>
    <w:rsid w:val="008E5004"/>
    <w:rsid w:val="008E65A8"/>
    <w:rsid w:val="008E6E89"/>
    <w:rsid w:val="008E73D9"/>
    <w:rsid w:val="008E747E"/>
    <w:rsid w:val="008E77D6"/>
    <w:rsid w:val="008F0251"/>
    <w:rsid w:val="008F1113"/>
    <w:rsid w:val="008F2010"/>
    <w:rsid w:val="008F256F"/>
    <w:rsid w:val="008F2845"/>
    <w:rsid w:val="008F4120"/>
    <w:rsid w:val="008F5B3A"/>
    <w:rsid w:val="008F65AC"/>
    <w:rsid w:val="009003EF"/>
    <w:rsid w:val="00901243"/>
    <w:rsid w:val="00901DF2"/>
    <w:rsid w:val="00902395"/>
    <w:rsid w:val="0090278D"/>
    <w:rsid w:val="00903271"/>
    <w:rsid w:val="0090333E"/>
    <w:rsid w:val="009036E7"/>
    <w:rsid w:val="00904B66"/>
    <w:rsid w:val="0090504A"/>
    <w:rsid w:val="00905F11"/>
    <w:rsid w:val="0090605F"/>
    <w:rsid w:val="00907069"/>
    <w:rsid w:val="00907A8F"/>
    <w:rsid w:val="00910449"/>
    <w:rsid w:val="0091053B"/>
    <w:rsid w:val="0091095E"/>
    <w:rsid w:val="00910AA3"/>
    <w:rsid w:val="00910C14"/>
    <w:rsid w:val="00911D9D"/>
    <w:rsid w:val="00912158"/>
    <w:rsid w:val="00912443"/>
    <w:rsid w:val="00912945"/>
    <w:rsid w:val="00912CBD"/>
    <w:rsid w:val="009134F1"/>
    <w:rsid w:val="00913C4D"/>
    <w:rsid w:val="00913CC6"/>
    <w:rsid w:val="009141B8"/>
    <w:rsid w:val="009144EE"/>
    <w:rsid w:val="009154FD"/>
    <w:rsid w:val="00915D4C"/>
    <w:rsid w:val="00916B74"/>
    <w:rsid w:val="00916E58"/>
    <w:rsid w:val="00920B89"/>
    <w:rsid w:val="0092135B"/>
    <w:rsid w:val="00923373"/>
    <w:rsid w:val="009244DA"/>
    <w:rsid w:val="009264BF"/>
    <w:rsid w:val="009265C9"/>
    <w:rsid w:val="0092661F"/>
    <w:rsid w:val="00926D7B"/>
    <w:rsid w:val="009279B2"/>
    <w:rsid w:val="009304C2"/>
    <w:rsid w:val="00930744"/>
    <w:rsid w:val="00931CC7"/>
    <w:rsid w:val="00932508"/>
    <w:rsid w:val="00933892"/>
    <w:rsid w:val="00933977"/>
    <w:rsid w:val="00933D52"/>
    <w:rsid w:val="00933DD1"/>
    <w:rsid w:val="00934AAD"/>
    <w:rsid w:val="00935084"/>
    <w:rsid w:val="00935709"/>
    <w:rsid w:val="00935814"/>
    <w:rsid w:val="009364F5"/>
    <w:rsid w:val="00936587"/>
    <w:rsid w:val="0093735F"/>
    <w:rsid w:val="00937B3B"/>
    <w:rsid w:val="009404FF"/>
    <w:rsid w:val="0094057B"/>
    <w:rsid w:val="00940621"/>
    <w:rsid w:val="0094176B"/>
    <w:rsid w:val="009425E3"/>
    <w:rsid w:val="00942AD6"/>
    <w:rsid w:val="00943750"/>
    <w:rsid w:val="00944ADA"/>
    <w:rsid w:val="0094502D"/>
    <w:rsid w:val="00945A79"/>
    <w:rsid w:val="00945E40"/>
    <w:rsid w:val="00945EDA"/>
    <w:rsid w:val="0094642E"/>
    <w:rsid w:val="00946561"/>
    <w:rsid w:val="00946B39"/>
    <w:rsid w:val="00947013"/>
    <w:rsid w:val="00947D44"/>
    <w:rsid w:val="0095062C"/>
    <w:rsid w:val="0095140A"/>
    <w:rsid w:val="009514F7"/>
    <w:rsid w:val="00951A18"/>
    <w:rsid w:val="00952A00"/>
    <w:rsid w:val="00952B16"/>
    <w:rsid w:val="00952C41"/>
    <w:rsid w:val="0095466F"/>
    <w:rsid w:val="009546CB"/>
    <w:rsid w:val="00954C1B"/>
    <w:rsid w:val="00955578"/>
    <w:rsid w:val="00956591"/>
    <w:rsid w:val="00956EA9"/>
    <w:rsid w:val="00957396"/>
    <w:rsid w:val="00957626"/>
    <w:rsid w:val="00961671"/>
    <w:rsid w:val="00961982"/>
    <w:rsid w:val="009619CD"/>
    <w:rsid w:val="00965147"/>
    <w:rsid w:val="0096620E"/>
    <w:rsid w:val="00966DC6"/>
    <w:rsid w:val="00966E40"/>
    <w:rsid w:val="00967D6B"/>
    <w:rsid w:val="009702C9"/>
    <w:rsid w:val="009703A2"/>
    <w:rsid w:val="0097043D"/>
    <w:rsid w:val="009709DF"/>
    <w:rsid w:val="00971696"/>
    <w:rsid w:val="00971BC4"/>
    <w:rsid w:val="00971F64"/>
    <w:rsid w:val="00973084"/>
    <w:rsid w:val="00973422"/>
    <w:rsid w:val="009734C9"/>
    <w:rsid w:val="00973CBD"/>
    <w:rsid w:val="00973FC7"/>
    <w:rsid w:val="00974520"/>
    <w:rsid w:val="00974B59"/>
    <w:rsid w:val="00975341"/>
    <w:rsid w:val="00975637"/>
    <w:rsid w:val="0097653D"/>
    <w:rsid w:val="00976EB6"/>
    <w:rsid w:val="0097726A"/>
    <w:rsid w:val="00977A0D"/>
    <w:rsid w:val="00977B21"/>
    <w:rsid w:val="0098005A"/>
    <w:rsid w:val="00980495"/>
    <w:rsid w:val="00980EA4"/>
    <w:rsid w:val="0098149B"/>
    <w:rsid w:val="009815E3"/>
    <w:rsid w:val="00981E01"/>
    <w:rsid w:val="00982B04"/>
    <w:rsid w:val="00983D92"/>
    <w:rsid w:val="00984323"/>
    <w:rsid w:val="00984D53"/>
    <w:rsid w:val="00984EA2"/>
    <w:rsid w:val="00985207"/>
    <w:rsid w:val="00986152"/>
    <w:rsid w:val="00986CC3"/>
    <w:rsid w:val="0099068E"/>
    <w:rsid w:val="00990A55"/>
    <w:rsid w:val="00991EBC"/>
    <w:rsid w:val="009920AA"/>
    <w:rsid w:val="00992943"/>
    <w:rsid w:val="009931B3"/>
    <w:rsid w:val="00993217"/>
    <w:rsid w:val="0099342E"/>
    <w:rsid w:val="009942BB"/>
    <w:rsid w:val="009943AC"/>
    <w:rsid w:val="00994570"/>
    <w:rsid w:val="00994FEF"/>
    <w:rsid w:val="0099548A"/>
    <w:rsid w:val="00995A3F"/>
    <w:rsid w:val="00995ACE"/>
    <w:rsid w:val="00996261"/>
    <w:rsid w:val="00996279"/>
    <w:rsid w:val="00996410"/>
    <w:rsid w:val="009965F7"/>
    <w:rsid w:val="00996C6C"/>
    <w:rsid w:val="00996F56"/>
    <w:rsid w:val="009A0605"/>
    <w:rsid w:val="009A06D7"/>
    <w:rsid w:val="009A0866"/>
    <w:rsid w:val="009A1672"/>
    <w:rsid w:val="009A37AE"/>
    <w:rsid w:val="009A39C7"/>
    <w:rsid w:val="009A3A5B"/>
    <w:rsid w:val="009A47D3"/>
    <w:rsid w:val="009A4932"/>
    <w:rsid w:val="009A4D0A"/>
    <w:rsid w:val="009A5730"/>
    <w:rsid w:val="009A6156"/>
    <w:rsid w:val="009A627B"/>
    <w:rsid w:val="009A67D7"/>
    <w:rsid w:val="009A6C7D"/>
    <w:rsid w:val="009A6E75"/>
    <w:rsid w:val="009A6FC1"/>
    <w:rsid w:val="009A759C"/>
    <w:rsid w:val="009B14FA"/>
    <w:rsid w:val="009B1AE0"/>
    <w:rsid w:val="009B1BF4"/>
    <w:rsid w:val="009B215A"/>
    <w:rsid w:val="009B25E8"/>
    <w:rsid w:val="009B2B2B"/>
    <w:rsid w:val="009B2F70"/>
    <w:rsid w:val="009B336A"/>
    <w:rsid w:val="009B3D33"/>
    <w:rsid w:val="009B4305"/>
    <w:rsid w:val="009B4594"/>
    <w:rsid w:val="009B4DEC"/>
    <w:rsid w:val="009B6508"/>
    <w:rsid w:val="009B65C2"/>
    <w:rsid w:val="009B71F1"/>
    <w:rsid w:val="009B7222"/>
    <w:rsid w:val="009B772F"/>
    <w:rsid w:val="009C0742"/>
    <w:rsid w:val="009C098F"/>
    <w:rsid w:val="009C13B1"/>
    <w:rsid w:val="009C1BEC"/>
    <w:rsid w:val="009C21ED"/>
    <w:rsid w:val="009C2459"/>
    <w:rsid w:val="009C255A"/>
    <w:rsid w:val="009C2B46"/>
    <w:rsid w:val="009C30A9"/>
    <w:rsid w:val="009C34EC"/>
    <w:rsid w:val="009C4448"/>
    <w:rsid w:val="009C5E09"/>
    <w:rsid w:val="009C610D"/>
    <w:rsid w:val="009C625C"/>
    <w:rsid w:val="009C648F"/>
    <w:rsid w:val="009C67F5"/>
    <w:rsid w:val="009C6D10"/>
    <w:rsid w:val="009C6D79"/>
    <w:rsid w:val="009C6ED7"/>
    <w:rsid w:val="009D0097"/>
    <w:rsid w:val="009D073D"/>
    <w:rsid w:val="009D0858"/>
    <w:rsid w:val="009D1074"/>
    <w:rsid w:val="009D10E5"/>
    <w:rsid w:val="009D2655"/>
    <w:rsid w:val="009D2A20"/>
    <w:rsid w:val="009D2DC4"/>
    <w:rsid w:val="009D3EB5"/>
    <w:rsid w:val="009D43F3"/>
    <w:rsid w:val="009D4D1B"/>
    <w:rsid w:val="009D4E9F"/>
    <w:rsid w:val="009D52BF"/>
    <w:rsid w:val="009D5363"/>
    <w:rsid w:val="009D5D22"/>
    <w:rsid w:val="009D5D40"/>
    <w:rsid w:val="009D6B1B"/>
    <w:rsid w:val="009D7C50"/>
    <w:rsid w:val="009D7EBC"/>
    <w:rsid w:val="009E0322"/>
    <w:rsid w:val="009E0A08"/>
    <w:rsid w:val="009E107B"/>
    <w:rsid w:val="009E1725"/>
    <w:rsid w:val="009E18D6"/>
    <w:rsid w:val="009E2065"/>
    <w:rsid w:val="009E21BC"/>
    <w:rsid w:val="009E249F"/>
    <w:rsid w:val="009E26F0"/>
    <w:rsid w:val="009E2CF6"/>
    <w:rsid w:val="009E2DD3"/>
    <w:rsid w:val="009E2F5B"/>
    <w:rsid w:val="009E3529"/>
    <w:rsid w:val="009E35E7"/>
    <w:rsid w:val="009E3A57"/>
    <w:rsid w:val="009E49FF"/>
    <w:rsid w:val="009E4DCA"/>
    <w:rsid w:val="009E4F4C"/>
    <w:rsid w:val="009E5103"/>
    <w:rsid w:val="009E53C8"/>
    <w:rsid w:val="009E59E4"/>
    <w:rsid w:val="009E5B02"/>
    <w:rsid w:val="009E5F32"/>
    <w:rsid w:val="009E7101"/>
    <w:rsid w:val="009E7286"/>
    <w:rsid w:val="009E7B92"/>
    <w:rsid w:val="009E7F45"/>
    <w:rsid w:val="009F0BBF"/>
    <w:rsid w:val="009F0CCB"/>
    <w:rsid w:val="009F0D14"/>
    <w:rsid w:val="009F1656"/>
    <w:rsid w:val="009F18F2"/>
    <w:rsid w:val="009F19C0"/>
    <w:rsid w:val="009F1B51"/>
    <w:rsid w:val="009F2CDD"/>
    <w:rsid w:val="009F411B"/>
    <w:rsid w:val="009F4F18"/>
    <w:rsid w:val="009F505F"/>
    <w:rsid w:val="009F5E59"/>
    <w:rsid w:val="009F68AD"/>
    <w:rsid w:val="009F69A6"/>
    <w:rsid w:val="009F6BD9"/>
    <w:rsid w:val="009F6CEC"/>
    <w:rsid w:val="009F732E"/>
    <w:rsid w:val="009F7FC3"/>
    <w:rsid w:val="00A00AE4"/>
    <w:rsid w:val="00A00D24"/>
    <w:rsid w:val="00A0129C"/>
    <w:rsid w:val="00A01F5C"/>
    <w:rsid w:val="00A02A45"/>
    <w:rsid w:val="00A02D94"/>
    <w:rsid w:val="00A02D98"/>
    <w:rsid w:val="00A039E3"/>
    <w:rsid w:val="00A03BF0"/>
    <w:rsid w:val="00A04603"/>
    <w:rsid w:val="00A04FB4"/>
    <w:rsid w:val="00A053F7"/>
    <w:rsid w:val="00A05A58"/>
    <w:rsid w:val="00A05BBD"/>
    <w:rsid w:val="00A05F86"/>
    <w:rsid w:val="00A06C5F"/>
    <w:rsid w:val="00A07E90"/>
    <w:rsid w:val="00A10E56"/>
    <w:rsid w:val="00A1162A"/>
    <w:rsid w:val="00A118CB"/>
    <w:rsid w:val="00A128FB"/>
    <w:rsid w:val="00A12A69"/>
    <w:rsid w:val="00A139DF"/>
    <w:rsid w:val="00A148A3"/>
    <w:rsid w:val="00A14F81"/>
    <w:rsid w:val="00A15C3B"/>
    <w:rsid w:val="00A16622"/>
    <w:rsid w:val="00A16E19"/>
    <w:rsid w:val="00A2019A"/>
    <w:rsid w:val="00A20AD8"/>
    <w:rsid w:val="00A21091"/>
    <w:rsid w:val="00A21920"/>
    <w:rsid w:val="00A21AB5"/>
    <w:rsid w:val="00A222BA"/>
    <w:rsid w:val="00A23493"/>
    <w:rsid w:val="00A2416A"/>
    <w:rsid w:val="00A2461F"/>
    <w:rsid w:val="00A2492E"/>
    <w:rsid w:val="00A2572C"/>
    <w:rsid w:val="00A258D6"/>
    <w:rsid w:val="00A26DB0"/>
    <w:rsid w:val="00A27AF9"/>
    <w:rsid w:val="00A3065D"/>
    <w:rsid w:val="00A3099C"/>
    <w:rsid w:val="00A30E06"/>
    <w:rsid w:val="00A31EC8"/>
    <w:rsid w:val="00A324C8"/>
    <w:rsid w:val="00A32546"/>
    <w:rsid w:val="00A3270B"/>
    <w:rsid w:val="00A32C40"/>
    <w:rsid w:val="00A333A9"/>
    <w:rsid w:val="00A34E02"/>
    <w:rsid w:val="00A35D18"/>
    <w:rsid w:val="00A36877"/>
    <w:rsid w:val="00A370BD"/>
    <w:rsid w:val="00A37477"/>
    <w:rsid w:val="00A3751E"/>
    <w:rsid w:val="00A37747"/>
    <w:rsid w:val="00A379E4"/>
    <w:rsid w:val="00A37CA8"/>
    <w:rsid w:val="00A37EC8"/>
    <w:rsid w:val="00A403FE"/>
    <w:rsid w:val="00A406D9"/>
    <w:rsid w:val="00A42007"/>
    <w:rsid w:val="00A4222A"/>
    <w:rsid w:val="00A4250E"/>
    <w:rsid w:val="00A42F07"/>
    <w:rsid w:val="00A431E6"/>
    <w:rsid w:val="00A439B9"/>
    <w:rsid w:val="00A43A2F"/>
    <w:rsid w:val="00A43B02"/>
    <w:rsid w:val="00A441AD"/>
    <w:rsid w:val="00A4475E"/>
    <w:rsid w:val="00A4477A"/>
    <w:rsid w:val="00A44946"/>
    <w:rsid w:val="00A44CE9"/>
    <w:rsid w:val="00A45224"/>
    <w:rsid w:val="00A45858"/>
    <w:rsid w:val="00A45A55"/>
    <w:rsid w:val="00A45A84"/>
    <w:rsid w:val="00A465A7"/>
    <w:rsid w:val="00A46B85"/>
    <w:rsid w:val="00A47192"/>
    <w:rsid w:val="00A47AED"/>
    <w:rsid w:val="00A47FC1"/>
    <w:rsid w:val="00A503B3"/>
    <w:rsid w:val="00A50585"/>
    <w:rsid w:val="00A506F1"/>
    <w:rsid w:val="00A5075A"/>
    <w:rsid w:val="00A5123D"/>
    <w:rsid w:val="00A51310"/>
    <w:rsid w:val="00A5156E"/>
    <w:rsid w:val="00A51B2A"/>
    <w:rsid w:val="00A5237B"/>
    <w:rsid w:val="00A526EB"/>
    <w:rsid w:val="00A52892"/>
    <w:rsid w:val="00A52B78"/>
    <w:rsid w:val="00A530C0"/>
    <w:rsid w:val="00A53E57"/>
    <w:rsid w:val="00A548EA"/>
    <w:rsid w:val="00A56667"/>
    <w:rsid w:val="00A56824"/>
    <w:rsid w:val="00A568B1"/>
    <w:rsid w:val="00A56B4A"/>
    <w:rsid w:val="00A57066"/>
    <w:rsid w:val="00A572DA"/>
    <w:rsid w:val="00A578AF"/>
    <w:rsid w:val="00A57C9A"/>
    <w:rsid w:val="00A60775"/>
    <w:rsid w:val="00A60D45"/>
    <w:rsid w:val="00A613B1"/>
    <w:rsid w:val="00A618C8"/>
    <w:rsid w:val="00A61F6D"/>
    <w:rsid w:val="00A62566"/>
    <w:rsid w:val="00A62A25"/>
    <w:rsid w:val="00A63660"/>
    <w:rsid w:val="00A6393E"/>
    <w:rsid w:val="00A649A9"/>
    <w:rsid w:val="00A64DC1"/>
    <w:rsid w:val="00A64DE8"/>
    <w:rsid w:val="00A6577A"/>
    <w:rsid w:val="00A65996"/>
    <w:rsid w:val="00A670B2"/>
    <w:rsid w:val="00A67276"/>
    <w:rsid w:val="00A67588"/>
    <w:rsid w:val="00A67840"/>
    <w:rsid w:val="00A67C6D"/>
    <w:rsid w:val="00A706A4"/>
    <w:rsid w:val="00A70C90"/>
    <w:rsid w:val="00A70D21"/>
    <w:rsid w:val="00A7164F"/>
    <w:rsid w:val="00A71A9E"/>
    <w:rsid w:val="00A725F5"/>
    <w:rsid w:val="00A726DF"/>
    <w:rsid w:val="00A72855"/>
    <w:rsid w:val="00A7382D"/>
    <w:rsid w:val="00A743AC"/>
    <w:rsid w:val="00A75AB7"/>
    <w:rsid w:val="00A761D0"/>
    <w:rsid w:val="00A7757A"/>
    <w:rsid w:val="00A77855"/>
    <w:rsid w:val="00A77E92"/>
    <w:rsid w:val="00A8058C"/>
    <w:rsid w:val="00A806A3"/>
    <w:rsid w:val="00A8132B"/>
    <w:rsid w:val="00A81C88"/>
    <w:rsid w:val="00A81D58"/>
    <w:rsid w:val="00A820C9"/>
    <w:rsid w:val="00A8223D"/>
    <w:rsid w:val="00A833B9"/>
    <w:rsid w:val="00A83816"/>
    <w:rsid w:val="00A8424F"/>
    <w:rsid w:val="00A8483F"/>
    <w:rsid w:val="00A84D0D"/>
    <w:rsid w:val="00A84E3F"/>
    <w:rsid w:val="00A85BC3"/>
    <w:rsid w:val="00A860AE"/>
    <w:rsid w:val="00A86B24"/>
    <w:rsid w:val="00A86F9E"/>
    <w:rsid w:val="00A870B0"/>
    <w:rsid w:val="00A8728A"/>
    <w:rsid w:val="00A877C9"/>
    <w:rsid w:val="00A87A54"/>
    <w:rsid w:val="00A90878"/>
    <w:rsid w:val="00A90906"/>
    <w:rsid w:val="00A9105F"/>
    <w:rsid w:val="00A927BC"/>
    <w:rsid w:val="00A92A3F"/>
    <w:rsid w:val="00A93D98"/>
    <w:rsid w:val="00A94147"/>
    <w:rsid w:val="00A941E4"/>
    <w:rsid w:val="00A944CB"/>
    <w:rsid w:val="00A94505"/>
    <w:rsid w:val="00A9552E"/>
    <w:rsid w:val="00A9567E"/>
    <w:rsid w:val="00A965AC"/>
    <w:rsid w:val="00A967B3"/>
    <w:rsid w:val="00A9698E"/>
    <w:rsid w:val="00AA0684"/>
    <w:rsid w:val="00AA105C"/>
    <w:rsid w:val="00AA1809"/>
    <w:rsid w:val="00AA1D39"/>
    <w:rsid w:val="00AA1FFE"/>
    <w:rsid w:val="00AA2E4E"/>
    <w:rsid w:val="00AA3931"/>
    <w:rsid w:val="00AA3F2E"/>
    <w:rsid w:val="00AA66F2"/>
    <w:rsid w:val="00AA7008"/>
    <w:rsid w:val="00AA72F4"/>
    <w:rsid w:val="00AA73D7"/>
    <w:rsid w:val="00AA76E0"/>
    <w:rsid w:val="00AB0165"/>
    <w:rsid w:val="00AB03C5"/>
    <w:rsid w:val="00AB0A3A"/>
    <w:rsid w:val="00AB10E7"/>
    <w:rsid w:val="00AB151C"/>
    <w:rsid w:val="00AB23D5"/>
    <w:rsid w:val="00AB4230"/>
    <w:rsid w:val="00AB4351"/>
    <w:rsid w:val="00AB4A29"/>
    <w:rsid w:val="00AB4D25"/>
    <w:rsid w:val="00AB4D87"/>
    <w:rsid w:val="00AB5033"/>
    <w:rsid w:val="00AB5298"/>
    <w:rsid w:val="00AB5519"/>
    <w:rsid w:val="00AB5665"/>
    <w:rsid w:val="00AB5747"/>
    <w:rsid w:val="00AB583A"/>
    <w:rsid w:val="00AB5CF4"/>
    <w:rsid w:val="00AB6313"/>
    <w:rsid w:val="00AB6C78"/>
    <w:rsid w:val="00AB6EB4"/>
    <w:rsid w:val="00AB6F47"/>
    <w:rsid w:val="00AB70B8"/>
    <w:rsid w:val="00AB71DD"/>
    <w:rsid w:val="00AB74F3"/>
    <w:rsid w:val="00AB7912"/>
    <w:rsid w:val="00AC0F3B"/>
    <w:rsid w:val="00AC15C5"/>
    <w:rsid w:val="00AC24FC"/>
    <w:rsid w:val="00AC262C"/>
    <w:rsid w:val="00AC2FBE"/>
    <w:rsid w:val="00AC3BA2"/>
    <w:rsid w:val="00AC4825"/>
    <w:rsid w:val="00AC48C3"/>
    <w:rsid w:val="00AC4B18"/>
    <w:rsid w:val="00AC598C"/>
    <w:rsid w:val="00AC59D3"/>
    <w:rsid w:val="00AC5C61"/>
    <w:rsid w:val="00AC7093"/>
    <w:rsid w:val="00AC7E85"/>
    <w:rsid w:val="00AD0E75"/>
    <w:rsid w:val="00AD28FC"/>
    <w:rsid w:val="00AD2955"/>
    <w:rsid w:val="00AD3293"/>
    <w:rsid w:val="00AD623E"/>
    <w:rsid w:val="00AD62BC"/>
    <w:rsid w:val="00AD63A7"/>
    <w:rsid w:val="00AD64A4"/>
    <w:rsid w:val="00AD67CD"/>
    <w:rsid w:val="00AD6BB2"/>
    <w:rsid w:val="00AD6C02"/>
    <w:rsid w:val="00AD6D39"/>
    <w:rsid w:val="00AD6F8E"/>
    <w:rsid w:val="00AD7212"/>
    <w:rsid w:val="00AD7587"/>
    <w:rsid w:val="00AD7D9A"/>
    <w:rsid w:val="00AE22FA"/>
    <w:rsid w:val="00AE2669"/>
    <w:rsid w:val="00AE3B63"/>
    <w:rsid w:val="00AE4062"/>
    <w:rsid w:val="00AE4AB1"/>
    <w:rsid w:val="00AE4D2F"/>
    <w:rsid w:val="00AE57B4"/>
    <w:rsid w:val="00AE6677"/>
    <w:rsid w:val="00AE746D"/>
    <w:rsid w:val="00AE77EB"/>
    <w:rsid w:val="00AE7BD8"/>
    <w:rsid w:val="00AE7D02"/>
    <w:rsid w:val="00AF0BB7"/>
    <w:rsid w:val="00AF0BDE"/>
    <w:rsid w:val="00AF0EDE"/>
    <w:rsid w:val="00AF0F6E"/>
    <w:rsid w:val="00AF12F5"/>
    <w:rsid w:val="00AF1D68"/>
    <w:rsid w:val="00AF237F"/>
    <w:rsid w:val="00AF2CDF"/>
    <w:rsid w:val="00AF2DEC"/>
    <w:rsid w:val="00AF36DC"/>
    <w:rsid w:val="00AF3A58"/>
    <w:rsid w:val="00AF3C28"/>
    <w:rsid w:val="00AF3EA4"/>
    <w:rsid w:val="00AF3FF0"/>
    <w:rsid w:val="00AF4853"/>
    <w:rsid w:val="00AF53A5"/>
    <w:rsid w:val="00AF53B9"/>
    <w:rsid w:val="00AF646B"/>
    <w:rsid w:val="00AF6475"/>
    <w:rsid w:val="00AF6C35"/>
    <w:rsid w:val="00AF73AD"/>
    <w:rsid w:val="00AF78A0"/>
    <w:rsid w:val="00B00259"/>
    <w:rsid w:val="00B0057E"/>
    <w:rsid w:val="00B00702"/>
    <w:rsid w:val="00B00E03"/>
    <w:rsid w:val="00B0110B"/>
    <w:rsid w:val="00B01537"/>
    <w:rsid w:val="00B0234E"/>
    <w:rsid w:val="00B03AE8"/>
    <w:rsid w:val="00B047E0"/>
    <w:rsid w:val="00B047F6"/>
    <w:rsid w:val="00B04C4E"/>
    <w:rsid w:val="00B06751"/>
    <w:rsid w:val="00B069CD"/>
    <w:rsid w:val="00B06B65"/>
    <w:rsid w:val="00B07594"/>
    <w:rsid w:val="00B07931"/>
    <w:rsid w:val="00B1053F"/>
    <w:rsid w:val="00B10E76"/>
    <w:rsid w:val="00B11228"/>
    <w:rsid w:val="00B13241"/>
    <w:rsid w:val="00B13699"/>
    <w:rsid w:val="00B136A7"/>
    <w:rsid w:val="00B13B6A"/>
    <w:rsid w:val="00B13D32"/>
    <w:rsid w:val="00B149E2"/>
    <w:rsid w:val="00B14A3B"/>
    <w:rsid w:val="00B14E3B"/>
    <w:rsid w:val="00B155C4"/>
    <w:rsid w:val="00B163E3"/>
    <w:rsid w:val="00B16A44"/>
    <w:rsid w:val="00B16B39"/>
    <w:rsid w:val="00B17FD7"/>
    <w:rsid w:val="00B20722"/>
    <w:rsid w:val="00B21107"/>
    <w:rsid w:val="00B2131A"/>
    <w:rsid w:val="00B2169D"/>
    <w:rsid w:val="00B21C7E"/>
    <w:rsid w:val="00B21CBB"/>
    <w:rsid w:val="00B232B3"/>
    <w:rsid w:val="00B23E36"/>
    <w:rsid w:val="00B248B6"/>
    <w:rsid w:val="00B252F4"/>
    <w:rsid w:val="00B25B7F"/>
    <w:rsid w:val="00B25BD6"/>
    <w:rsid w:val="00B2606D"/>
    <w:rsid w:val="00B263C0"/>
    <w:rsid w:val="00B264F9"/>
    <w:rsid w:val="00B2696D"/>
    <w:rsid w:val="00B26E46"/>
    <w:rsid w:val="00B26E4B"/>
    <w:rsid w:val="00B27271"/>
    <w:rsid w:val="00B30B4F"/>
    <w:rsid w:val="00B30DC6"/>
    <w:rsid w:val="00B31005"/>
    <w:rsid w:val="00B312A3"/>
    <w:rsid w:val="00B316CA"/>
    <w:rsid w:val="00B31988"/>
    <w:rsid w:val="00B31BFB"/>
    <w:rsid w:val="00B326F9"/>
    <w:rsid w:val="00B329CF"/>
    <w:rsid w:val="00B3414C"/>
    <w:rsid w:val="00B345CA"/>
    <w:rsid w:val="00B34D4D"/>
    <w:rsid w:val="00B3528F"/>
    <w:rsid w:val="00B357AB"/>
    <w:rsid w:val="00B358A4"/>
    <w:rsid w:val="00B35A0A"/>
    <w:rsid w:val="00B35DCF"/>
    <w:rsid w:val="00B35E18"/>
    <w:rsid w:val="00B364BA"/>
    <w:rsid w:val="00B367C6"/>
    <w:rsid w:val="00B36893"/>
    <w:rsid w:val="00B41704"/>
    <w:rsid w:val="00B41AE3"/>
    <w:rsid w:val="00B41CBB"/>
    <w:rsid w:val="00B41F72"/>
    <w:rsid w:val="00B4214C"/>
    <w:rsid w:val="00B42251"/>
    <w:rsid w:val="00B422B8"/>
    <w:rsid w:val="00B43808"/>
    <w:rsid w:val="00B4396E"/>
    <w:rsid w:val="00B43DC6"/>
    <w:rsid w:val="00B43F07"/>
    <w:rsid w:val="00B441B3"/>
    <w:rsid w:val="00B4486F"/>
    <w:rsid w:val="00B44E90"/>
    <w:rsid w:val="00B45324"/>
    <w:rsid w:val="00B4561F"/>
    <w:rsid w:val="00B46A0B"/>
    <w:rsid w:val="00B46D12"/>
    <w:rsid w:val="00B46F6F"/>
    <w:rsid w:val="00B47018"/>
    <w:rsid w:val="00B47956"/>
    <w:rsid w:val="00B5154A"/>
    <w:rsid w:val="00B517E1"/>
    <w:rsid w:val="00B527C7"/>
    <w:rsid w:val="00B530A6"/>
    <w:rsid w:val="00B5369F"/>
    <w:rsid w:val="00B5390B"/>
    <w:rsid w:val="00B53EF6"/>
    <w:rsid w:val="00B54000"/>
    <w:rsid w:val="00B5492F"/>
    <w:rsid w:val="00B556E8"/>
    <w:rsid w:val="00B55E70"/>
    <w:rsid w:val="00B56171"/>
    <w:rsid w:val="00B577A2"/>
    <w:rsid w:val="00B57BD2"/>
    <w:rsid w:val="00B60238"/>
    <w:rsid w:val="00B60BC8"/>
    <w:rsid w:val="00B6130A"/>
    <w:rsid w:val="00B61EC1"/>
    <w:rsid w:val="00B6243E"/>
    <w:rsid w:val="00B629ED"/>
    <w:rsid w:val="00B62DD2"/>
    <w:rsid w:val="00B640A8"/>
    <w:rsid w:val="00B64624"/>
    <w:rsid w:val="00B64962"/>
    <w:rsid w:val="00B64E36"/>
    <w:rsid w:val="00B65491"/>
    <w:rsid w:val="00B65BB2"/>
    <w:rsid w:val="00B6621E"/>
    <w:rsid w:val="00B66AC0"/>
    <w:rsid w:val="00B67120"/>
    <w:rsid w:val="00B6712E"/>
    <w:rsid w:val="00B67AA8"/>
    <w:rsid w:val="00B71634"/>
    <w:rsid w:val="00B71E76"/>
    <w:rsid w:val="00B7302B"/>
    <w:rsid w:val="00B73091"/>
    <w:rsid w:val="00B7315A"/>
    <w:rsid w:val="00B73A6A"/>
    <w:rsid w:val="00B73D31"/>
    <w:rsid w:val="00B744DF"/>
    <w:rsid w:val="00B744FD"/>
    <w:rsid w:val="00B74642"/>
    <w:rsid w:val="00B74670"/>
    <w:rsid w:val="00B75139"/>
    <w:rsid w:val="00B763FA"/>
    <w:rsid w:val="00B7704B"/>
    <w:rsid w:val="00B7705D"/>
    <w:rsid w:val="00B802EE"/>
    <w:rsid w:val="00B80543"/>
    <w:rsid w:val="00B806B6"/>
    <w:rsid w:val="00B80840"/>
    <w:rsid w:val="00B8149A"/>
    <w:rsid w:val="00B815FC"/>
    <w:rsid w:val="00B81623"/>
    <w:rsid w:val="00B81F14"/>
    <w:rsid w:val="00B82A05"/>
    <w:rsid w:val="00B834C9"/>
    <w:rsid w:val="00B83FE7"/>
    <w:rsid w:val="00B84409"/>
    <w:rsid w:val="00B84500"/>
    <w:rsid w:val="00B84DB8"/>
    <w:rsid w:val="00B84E2D"/>
    <w:rsid w:val="00B851A6"/>
    <w:rsid w:val="00B85305"/>
    <w:rsid w:val="00B85346"/>
    <w:rsid w:val="00B86781"/>
    <w:rsid w:val="00B86D42"/>
    <w:rsid w:val="00B8746A"/>
    <w:rsid w:val="00B906ED"/>
    <w:rsid w:val="00B90B4D"/>
    <w:rsid w:val="00B9277F"/>
    <w:rsid w:val="00B927C9"/>
    <w:rsid w:val="00B9430D"/>
    <w:rsid w:val="00B9453D"/>
    <w:rsid w:val="00B948F1"/>
    <w:rsid w:val="00B95133"/>
    <w:rsid w:val="00B952B7"/>
    <w:rsid w:val="00B95327"/>
    <w:rsid w:val="00B9622F"/>
    <w:rsid w:val="00B96C74"/>
    <w:rsid w:val="00B96EFA"/>
    <w:rsid w:val="00B97C17"/>
    <w:rsid w:val="00B97CCF"/>
    <w:rsid w:val="00BA0673"/>
    <w:rsid w:val="00BA1336"/>
    <w:rsid w:val="00BA2264"/>
    <w:rsid w:val="00BA28B6"/>
    <w:rsid w:val="00BA2979"/>
    <w:rsid w:val="00BA2B62"/>
    <w:rsid w:val="00BA2E6C"/>
    <w:rsid w:val="00BA3672"/>
    <w:rsid w:val="00BA390F"/>
    <w:rsid w:val="00BA3F43"/>
    <w:rsid w:val="00BA404C"/>
    <w:rsid w:val="00BA4564"/>
    <w:rsid w:val="00BA5541"/>
    <w:rsid w:val="00BA5DB8"/>
    <w:rsid w:val="00BA600A"/>
    <w:rsid w:val="00BA61AC"/>
    <w:rsid w:val="00BA62CB"/>
    <w:rsid w:val="00BA639E"/>
    <w:rsid w:val="00BA6C3A"/>
    <w:rsid w:val="00BA7914"/>
    <w:rsid w:val="00BA7B34"/>
    <w:rsid w:val="00BB03E5"/>
    <w:rsid w:val="00BB0B87"/>
    <w:rsid w:val="00BB1036"/>
    <w:rsid w:val="00BB127B"/>
    <w:rsid w:val="00BB17B0"/>
    <w:rsid w:val="00BB2422"/>
    <w:rsid w:val="00BB28BF"/>
    <w:rsid w:val="00BB2AE7"/>
    <w:rsid w:val="00BB2CA8"/>
    <w:rsid w:val="00BB2F42"/>
    <w:rsid w:val="00BB3798"/>
    <w:rsid w:val="00BB3999"/>
    <w:rsid w:val="00BB47B9"/>
    <w:rsid w:val="00BB4AC0"/>
    <w:rsid w:val="00BB4DEF"/>
    <w:rsid w:val="00BB5683"/>
    <w:rsid w:val="00BB5EB6"/>
    <w:rsid w:val="00BB60DF"/>
    <w:rsid w:val="00BB631F"/>
    <w:rsid w:val="00BC0D4E"/>
    <w:rsid w:val="00BC112B"/>
    <w:rsid w:val="00BC17DF"/>
    <w:rsid w:val="00BC2535"/>
    <w:rsid w:val="00BC28EF"/>
    <w:rsid w:val="00BC3852"/>
    <w:rsid w:val="00BC39B4"/>
    <w:rsid w:val="00BC3F7E"/>
    <w:rsid w:val="00BC437E"/>
    <w:rsid w:val="00BC4BEE"/>
    <w:rsid w:val="00BC5D8B"/>
    <w:rsid w:val="00BC6832"/>
    <w:rsid w:val="00BC6908"/>
    <w:rsid w:val="00BC6FF8"/>
    <w:rsid w:val="00BC7BEA"/>
    <w:rsid w:val="00BD0826"/>
    <w:rsid w:val="00BD15AB"/>
    <w:rsid w:val="00BD181D"/>
    <w:rsid w:val="00BD2025"/>
    <w:rsid w:val="00BD2C28"/>
    <w:rsid w:val="00BD36E2"/>
    <w:rsid w:val="00BD379A"/>
    <w:rsid w:val="00BD436D"/>
    <w:rsid w:val="00BD4D7E"/>
    <w:rsid w:val="00BD6F6F"/>
    <w:rsid w:val="00BD715F"/>
    <w:rsid w:val="00BD72B9"/>
    <w:rsid w:val="00BE000D"/>
    <w:rsid w:val="00BE0567"/>
    <w:rsid w:val="00BE105E"/>
    <w:rsid w:val="00BE11E1"/>
    <w:rsid w:val="00BE1837"/>
    <w:rsid w:val="00BE18F0"/>
    <w:rsid w:val="00BE1BAF"/>
    <w:rsid w:val="00BE302F"/>
    <w:rsid w:val="00BE3210"/>
    <w:rsid w:val="00BE326E"/>
    <w:rsid w:val="00BE3395"/>
    <w:rsid w:val="00BE350E"/>
    <w:rsid w:val="00BE3CFA"/>
    <w:rsid w:val="00BE3E56"/>
    <w:rsid w:val="00BE4553"/>
    <w:rsid w:val="00BE45F2"/>
    <w:rsid w:val="00BE4BF7"/>
    <w:rsid w:val="00BE5044"/>
    <w:rsid w:val="00BE56A7"/>
    <w:rsid w:val="00BE60A0"/>
    <w:rsid w:val="00BE62F6"/>
    <w:rsid w:val="00BE638E"/>
    <w:rsid w:val="00BE6C69"/>
    <w:rsid w:val="00BE71CE"/>
    <w:rsid w:val="00BE7580"/>
    <w:rsid w:val="00BE7CF7"/>
    <w:rsid w:val="00BF017E"/>
    <w:rsid w:val="00BF0BB5"/>
    <w:rsid w:val="00BF11B6"/>
    <w:rsid w:val="00BF17B7"/>
    <w:rsid w:val="00BF1C66"/>
    <w:rsid w:val="00BF1DE2"/>
    <w:rsid w:val="00BF21D8"/>
    <w:rsid w:val="00BF2550"/>
    <w:rsid w:val="00BF27B2"/>
    <w:rsid w:val="00BF45B8"/>
    <w:rsid w:val="00BF4F06"/>
    <w:rsid w:val="00BF4FB2"/>
    <w:rsid w:val="00BF534E"/>
    <w:rsid w:val="00BF5717"/>
    <w:rsid w:val="00BF58F8"/>
    <w:rsid w:val="00BF5C91"/>
    <w:rsid w:val="00BF6238"/>
    <w:rsid w:val="00BF66D2"/>
    <w:rsid w:val="00BF6B12"/>
    <w:rsid w:val="00BF6B85"/>
    <w:rsid w:val="00BF7431"/>
    <w:rsid w:val="00C0053C"/>
    <w:rsid w:val="00C01348"/>
    <w:rsid w:val="00C01585"/>
    <w:rsid w:val="00C01832"/>
    <w:rsid w:val="00C026A6"/>
    <w:rsid w:val="00C03090"/>
    <w:rsid w:val="00C0402F"/>
    <w:rsid w:val="00C04058"/>
    <w:rsid w:val="00C042F1"/>
    <w:rsid w:val="00C05023"/>
    <w:rsid w:val="00C05127"/>
    <w:rsid w:val="00C05449"/>
    <w:rsid w:val="00C06149"/>
    <w:rsid w:val="00C07086"/>
    <w:rsid w:val="00C0764A"/>
    <w:rsid w:val="00C079B5"/>
    <w:rsid w:val="00C07A6E"/>
    <w:rsid w:val="00C10619"/>
    <w:rsid w:val="00C1064B"/>
    <w:rsid w:val="00C10816"/>
    <w:rsid w:val="00C10C39"/>
    <w:rsid w:val="00C10DB6"/>
    <w:rsid w:val="00C118D5"/>
    <w:rsid w:val="00C123B2"/>
    <w:rsid w:val="00C123F0"/>
    <w:rsid w:val="00C1384E"/>
    <w:rsid w:val="00C13B59"/>
    <w:rsid w:val="00C1410E"/>
    <w:rsid w:val="00C141C6"/>
    <w:rsid w:val="00C1453D"/>
    <w:rsid w:val="00C15663"/>
    <w:rsid w:val="00C156CA"/>
    <w:rsid w:val="00C15EE0"/>
    <w:rsid w:val="00C16508"/>
    <w:rsid w:val="00C16F5A"/>
    <w:rsid w:val="00C20235"/>
    <w:rsid w:val="00C2071A"/>
    <w:rsid w:val="00C207BB"/>
    <w:rsid w:val="00C209B3"/>
    <w:rsid w:val="00C20ACB"/>
    <w:rsid w:val="00C20BB5"/>
    <w:rsid w:val="00C220E0"/>
    <w:rsid w:val="00C2230D"/>
    <w:rsid w:val="00C22432"/>
    <w:rsid w:val="00C23022"/>
    <w:rsid w:val="00C23703"/>
    <w:rsid w:val="00C23D4D"/>
    <w:rsid w:val="00C24438"/>
    <w:rsid w:val="00C2468F"/>
    <w:rsid w:val="00C24911"/>
    <w:rsid w:val="00C24991"/>
    <w:rsid w:val="00C25036"/>
    <w:rsid w:val="00C25CE4"/>
    <w:rsid w:val="00C26068"/>
    <w:rsid w:val="00C26DF9"/>
    <w:rsid w:val="00C270C0"/>
    <w:rsid w:val="00C271A8"/>
    <w:rsid w:val="00C27444"/>
    <w:rsid w:val="00C27661"/>
    <w:rsid w:val="00C30250"/>
    <w:rsid w:val="00C302D5"/>
    <w:rsid w:val="00C3050C"/>
    <w:rsid w:val="00C31F15"/>
    <w:rsid w:val="00C32067"/>
    <w:rsid w:val="00C329E8"/>
    <w:rsid w:val="00C32C17"/>
    <w:rsid w:val="00C32FA6"/>
    <w:rsid w:val="00C33236"/>
    <w:rsid w:val="00C340CE"/>
    <w:rsid w:val="00C346AD"/>
    <w:rsid w:val="00C35629"/>
    <w:rsid w:val="00C36E3A"/>
    <w:rsid w:val="00C371F4"/>
    <w:rsid w:val="00C379F9"/>
    <w:rsid w:val="00C37A77"/>
    <w:rsid w:val="00C40796"/>
    <w:rsid w:val="00C40851"/>
    <w:rsid w:val="00C41141"/>
    <w:rsid w:val="00C420A3"/>
    <w:rsid w:val="00C43388"/>
    <w:rsid w:val="00C4398B"/>
    <w:rsid w:val="00C43CDC"/>
    <w:rsid w:val="00C44973"/>
    <w:rsid w:val="00C449AD"/>
    <w:rsid w:val="00C44D5C"/>
    <w:rsid w:val="00C44E30"/>
    <w:rsid w:val="00C4573B"/>
    <w:rsid w:val="00C459BB"/>
    <w:rsid w:val="00C45EA8"/>
    <w:rsid w:val="00C461E6"/>
    <w:rsid w:val="00C4648D"/>
    <w:rsid w:val="00C465B0"/>
    <w:rsid w:val="00C46A8D"/>
    <w:rsid w:val="00C47FBE"/>
    <w:rsid w:val="00C50045"/>
    <w:rsid w:val="00C5014D"/>
    <w:rsid w:val="00C5018E"/>
    <w:rsid w:val="00C50771"/>
    <w:rsid w:val="00C508BE"/>
    <w:rsid w:val="00C51AE9"/>
    <w:rsid w:val="00C525F6"/>
    <w:rsid w:val="00C52609"/>
    <w:rsid w:val="00C52788"/>
    <w:rsid w:val="00C52B4A"/>
    <w:rsid w:val="00C52D07"/>
    <w:rsid w:val="00C54C48"/>
    <w:rsid w:val="00C55C5B"/>
    <w:rsid w:val="00C55EFA"/>
    <w:rsid w:val="00C55FE8"/>
    <w:rsid w:val="00C567B5"/>
    <w:rsid w:val="00C61B0C"/>
    <w:rsid w:val="00C61EB0"/>
    <w:rsid w:val="00C62B5C"/>
    <w:rsid w:val="00C62C19"/>
    <w:rsid w:val="00C63547"/>
    <w:rsid w:val="00C63E72"/>
    <w:rsid w:val="00C63EC4"/>
    <w:rsid w:val="00C643D4"/>
    <w:rsid w:val="00C646A8"/>
    <w:rsid w:val="00C64830"/>
    <w:rsid w:val="00C6489A"/>
    <w:rsid w:val="00C64A04"/>
    <w:rsid w:val="00C64B47"/>
    <w:rsid w:val="00C64CD9"/>
    <w:rsid w:val="00C661DA"/>
    <w:rsid w:val="00C66D12"/>
    <w:rsid w:val="00C66E3B"/>
    <w:rsid w:val="00C670F8"/>
    <w:rsid w:val="00C6780B"/>
    <w:rsid w:val="00C718D6"/>
    <w:rsid w:val="00C71B40"/>
    <w:rsid w:val="00C71E31"/>
    <w:rsid w:val="00C723F3"/>
    <w:rsid w:val="00C72B88"/>
    <w:rsid w:val="00C73A90"/>
    <w:rsid w:val="00C74A63"/>
    <w:rsid w:val="00C750EF"/>
    <w:rsid w:val="00C7510E"/>
    <w:rsid w:val="00C75250"/>
    <w:rsid w:val="00C765A3"/>
    <w:rsid w:val="00C76763"/>
    <w:rsid w:val="00C76D49"/>
    <w:rsid w:val="00C80AD4"/>
    <w:rsid w:val="00C80B5E"/>
    <w:rsid w:val="00C80CE1"/>
    <w:rsid w:val="00C81486"/>
    <w:rsid w:val="00C81966"/>
    <w:rsid w:val="00C82055"/>
    <w:rsid w:val="00C82E93"/>
    <w:rsid w:val="00C82F18"/>
    <w:rsid w:val="00C832AE"/>
    <w:rsid w:val="00C845A5"/>
    <w:rsid w:val="00C84D2C"/>
    <w:rsid w:val="00C859BC"/>
    <w:rsid w:val="00C85E3B"/>
    <w:rsid w:val="00C85FE1"/>
    <w:rsid w:val="00C8630A"/>
    <w:rsid w:val="00C8664F"/>
    <w:rsid w:val="00C87999"/>
    <w:rsid w:val="00C90510"/>
    <w:rsid w:val="00C9061B"/>
    <w:rsid w:val="00C9075A"/>
    <w:rsid w:val="00C907B7"/>
    <w:rsid w:val="00C919B1"/>
    <w:rsid w:val="00C91C0E"/>
    <w:rsid w:val="00C93EBA"/>
    <w:rsid w:val="00C94FBD"/>
    <w:rsid w:val="00C95748"/>
    <w:rsid w:val="00C96623"/>
    <w:rsid w:val="00C97463"/>
    <w:rsid w:val="00C97602"/>
    <w:rsid w:val="00C979B4"/>
    <w:rsid w:val="00C97A19"/>
    <w:rsid w:val="00C97EF0"/>
    <w:rsid w:val="00CA05A2"/>
    <w:rsid w:val="00CA0BD8"/>
    <w:rsid w:val="00CA0F52"/>
    <w:rsid w:val="00CA1331"/>
    <w:rsid w:val="00CA286F"/>
    <w:rsid w:val="00CA296D"/>
    <w:rsid w:val="00CA2A67"/>
    <w:rsid w:val="00CA2FD7"/>
    <w:rsid w:val="00CA470F"/>
    <w:rsid w:val="00CA4EA8"/>
    <w:rsid w:val="00CA69E3"/>
    <w:rsid w:val="00CA6B28"/>
    <w:rsid w:val="00CA6C6E"/>
    <w:rsid w:val="00CA6D83"/>
    <w:rsid w:val="00CA717C"/>
    <w:rsid w:val="00CA72BB"/>
    <w:rsid w:val="00CA7FF5"/>
    <w:rsid w:val="00CB000F"/>
    <w:rsid w:val="00CB0531"/>
    <w:rsid w:val="00CB07E5"/>
    <w:rsid w:val="00CB080D"/>
    <w:rsid w:val="00CB09E0"/>
    <w:rsid w:val="00CB0A70"/>
    <w:rsid w:val="00CB0E7D"/>
    <w:rsid w:val="00CB13DA"/>
    <w:rsid w:val="00CB1C14"/>
    <w:rsid w:val="00CB1E7C"/>
    <w:rsid w:val="00CB2701"/>
    <w:rsid w:val="00CB2EA1"/>
    <w:rsid w:val="00CB2F84"/>
    <w:rsid w:val="00CB3E75"/>
    <w:rsid w:val="00CB43F1"/>
    <w:rsid w:val="00CB463F"/>
    <w:rsid w:val="00CB480D"/>
    <w:rsid w:val="00CB4A9D"/>
    <w:rsid w:val="00CB4E5A"/>
    <w:rsid w:val="00CB581E"/>
    <w:rsid w:val="00CB5C09"/>
    <w:rsid w:val="00CB5EEB"/>
    <w:rsid w:val="00CB609D"/>
    <w:rsid w:val="00CB68CC"/>
    <w:rsid w:val="00CB6A8A"/>
    <w:rsid w:val="00CB6EDE"/>
    <w:rsid w:val="00CB7B3B"/>
    <w:rsid w:val="00CC12E6"/>
    <w:rsid w:val="00CC14E1"/>
    <w:rsid w:val="00CC18F7"/>
    <w:rsid w:val="00CC28BE"/>
    <w:rsid w:val="00CC376F"/>
    <w:rsid w:val="00CC3E93"/>
    <w:rsid w:val="00CC3FCF"/>
    <w:rsid w:val="00CC41BA"/>
    <w:rsid w:val="00CC52EE"/>
    <w:rsid w:val="00CC56D5"/>
    <w:rsid w:val="00CC675D"/>
    <w:rsid w:val="00CC6809"/>
    <w:rsid w:val="00CC6970"/>
    <w:rsid w:val="00CC7C27"/>
    <w:rsid w:val="00CD09EF"/>
    <w:rsid w:val="00CD10B1"/>
    <w:rsid w:val="00CD1550"/>
    <w:rsid w:val="00CD17C1"/>
    <w:rsid w:val="00CD1C6C"/>
    <w:rsid w:val="00CD24C8"/>
    <w:rsid w:val="00CD29CD"/>
    <w:rsid w:val="00CD3032"/>
    <w:rsid w:val="00CD367D"/>
    <w:rsid w:val="00CD37F1"/>
    <w:rsid w:val="00CD3BFC"/>
    <w:rsid w:val="00CD4565"/>
    <w:rsid w:val="00CD4EA1"/>
    <w:rsid w:val="00CD5387"/>
    <w:rsid w:val="00CD5E19"/>
    <w:rsid w:val="00CD606E"/>
    <w:rsid w:val="00CD6169"/>
    <w:rsid w:val="00CD6D76"/>
    <w:rsid w:val="00CD7462"/>
    <w:rsid w:val="00CD75BC"/>
    <w:rsid w:val="00CE03EE"/>
    <w:rsid w:val="00CE13D1"/>
    <w:rsid w:val="00CE1C01"/>
    <w:rsid w:val="00CE1C62"/>
    <w:rsid w:val="00CE20BC"/>
    <w:rsid w:val="00CE2670"/>
    <w:rsid w:val="00CE26C6"/>
    <w:rsid w:val="00CE3417"/>
    <w:rsid w:val="00CE39E1"/>
    <w:rsid w:val="00CE41E7"/>
    <w:rsid w:val="00CE4AB7"/>
    <w:rsid w:val="00CE5360"/>
    <w:rsid w:val="00CE6165"/>
    <w:rsid w:val="00CF16D8"/>
    <w:rsid w:val="00CF1FD8"/>
    <w:rsid w:val="00CF20D0"/>
    <w:rsid w:val="00CF224D"/>
    <w:rsid w:val="00CF2807"/>
    <w:rsid w:val="00CF2A68"/>
    <w:rsid w:val="00CF2D83"/>
    <w:rsid w:val="00CF3ABB"/>
    <w:rsid w:val="00CF3F83"/>
    <w:rsid w:val="00CF4383"/>
    <w:rsid w:val="00CF44A1"/>
    <w:rsid w:val="00CF45F2"/>
    <w:rsid w:val="00CF4827"/>
    <w:rsid w:val="00CF4D4C"/>
    <w:rsid w:val="00CF4FDC"/>
    <w:rsid w:val="00CF4FF8"/>
    <w:rsid w:val="00CF6E13"/>
    <w:rsid w:val="00CF7776"/>
    <w:rsid w:val="00D00256"/>
    <w:rsid w:val="00D002BA"/>
    <w:rsid w:val="00D00969"/>
    <w:rsid w:val="00D00E9E"/>
    <w:rsid w:val="00D01D1A"/>
    <w:rsid w:val="00D021D2"/>
    <w:rsid w:val="00D02348"/>
    <w:rsid w:val="00D02863"/>
    <w:rsid w:val="00D02FD6"/>
    <w:rsid w:val="00D031B9"/>
    <w:rsid w:val="00D04027"/>
    <w:rsid w:val="00D0489E"/>
    <w:rsid w:val="00D04F53"/>
    <w:rsid w:val="00D05E8C"/>
    <w:rsid w:val="00D061BB"/>
    <w:rsid w:val="00D06C35"/>
    <w:rsid w:val="00D079B1"/>
    <w:rsid w:val="00D07BE1"/>
    <w:rsid w:val="00D07C87"/>
    <w:rsid w:val="00D07D12"/>
    <w:rsid w:val="00D100B4"/>
    <w:rsid w:val="00D102DE"/>
    <w:rsid w:val="00D10EC2"/>
    <w:rsid w:val="00D113C8"/>
    <w:rsid w:val="00D116C0"/>
    <w:rsid w:val="00D1204A"/>
    <w:rsid w:val="00D1287F"/>
    <w:rsid w:val="00D13433"/>
    <w:rsid w:val="00D137C5"/>
    <w:rsid w:val="00D138D6"/>
    <w:rsid w:val="00D13D8A"/>
    <w:rsid w:val="00D13E72"/>
    <w:rsid w:val="00D149F7"/>
    <w:rsid w:val="00D14A94"/>
    <w:rsid w:val="00D14B4C"/>
    <w:rsid w:val="00D14F96"/>
    <w:rsid w:val="00D15B12"/>
    <w:rsid w:val="00D1689F"/>
    <w:rsid w:val="00D16FF6"/>
    <w:rsid w:val="00D17146"/>
    <w:rsid w:val="00D172C9"/>
    <w:rsid w:val="00D20DA7"/>
    <w:rsid w:val="00D217DF"/>
    <w:rsid w:val="00D21A16"/>
    <w:rsid w:val="00D21C4B"/>
    <w:rsid w:val="00D22AE3"/>
    <w:rsid w:val="00D233C3"/>
    <w:rsid w:val="00D24100"/>
    <w:rsid w:val="00D249A5"/>
    <w:rsid w:val="00D264B3"/>
    <w:rsid w:val="00D26DA0"/>
    <w:rsid w:val="00D26EF8"/>
    <w:rsid w:val="00D27007"/>
    <w:rsid w:val="00D275B7"/>
    <w:rsid w:val="00D2793F"/>
    <w:rsid w:val="00D279D8"/>
    <w:rsid w:val="00D27C8E"/>
    <w:rsid w:val="00D3026A"/>
    <w:rsid w:val="00D302E3"/>
    <w:rsid w:val="00D30D84"/>
    <w:rsid w:val="00D31E13"/>
    <w:rsid w:val="00D323B3"/>
    <w:rsid w:val="00D3257F"/>
    <w:rsid w:val="00D325F4"/>
    <w:rsid w:val="00D3283C"/>
    <w:rsid w:val="00D3299C"/>
    <w:rsid w:val="00D32D62"/>
    <w:rsid w:val="00D32E17"/>
    <w:rsid w:val="00D33367"/>
    <w:rsid w:val="00D34356"/>
    <w:rsid w:val="00D34DDA"/>
    <w:rsid w:val="00D3621B"/>
    <w:rsid w:val="00D3646D"/>
    <w:rsid w:val="00D36E44"/>
    <w:rsid w:val="00D37402"/>
    <w:rsid w:val="00D40205"/>
    <w:rsid w:val="00D4079E"/>
    <w:rsid w:val="00D40883"/>
    <w:rsid w:val="00D40C72"/>
    <w:rsid w:val="00D41021"/>
    <w:rsid w:val="00D4141B"/>
    <w:rsid w:val="00D41425"/>
    <w:rsid w:val="00D4145D"/>
    <w:rsid w:val="00D41CEC"/>
    <w:rsid w:val="00D425CC"/>
    <w:rsid w:val="00D42D18"/>
    <w:rsid w:val="00D42EB6"/>
    <w:rsid w:val="00D4402A"/>
    <w:rsid w:val="00D4460B"/>
    <w:rsid w:val="00D44C25"/>
    <w:rsid w:val="00D458F0"/>
    <w:rsid w:val="00D45F8C"/>
    <w:rsid w:val="00D50668"/>
    <w:rsid w:val="00D50B3B"/>
    <w:rsid w:val="00D51AD0"/>
    <w:rsid w:val="00D51BAE"/>
    <w:rsid w:val="00D51C1C"/>
    <w:rsid w:val="00D51FCC"/>
    <w:rsid w:val="00D5246C"/>
    <w:rsid w:val="00D5294C"/>
    <w:rsid w:val="00D52A22"/>
    <w:rsid w:val="00D5403A"/>
    <w:rsid w:val="00D5467F"/>
    <w:rsid w:val="00D547AF"/>
    <w:rsid w:val="00D54DB6"/>
    <w:rsid w:val="00D5510A"/>
    <w:rsid w:val="00D55355"/>
    <w:rsid w:val="00D55837"/>
    <w:rsid w:val="00D56A53"/>
    <w:rsid w:val="00D56A9F"/>
    <w:rsid w:val="00D571E7"/>
    <w:rsid w:val="00D57A52"/>
    <w:rsid w:val="00D57BA2"/>
    <w:rsid w:val="00D57E0E"/>
    <w:rsid w:val="00D60B43"/>
    <w:rsid w:val="00D60BA1"/>
    <w:rsid w:val="00D60C77"/>
    <w:rsid w:val="00D60F51"/>
    <w:rsid w:val="00D60FAC"/>
    <w:rsid w:val="00D62171"/>
    <w:rsid w:val="00D62BC8"/>
    <w:rsid w:val="00D62C35"/>
    <w:rsid w:val="00D639DB"/>
    <w:rsid w:val="00D6588F"/>
    <w:rsid w:val="00D65E43"/>
    <w:rsid w:val="00D6662B"/>
    <w:rsid w:val="00D67259"/>
    <w:rsid w:val="00D67289"/>
    <w:rsid w:val="00D6730A"/>
    <w:rsid w:val="00D674A6"/>
    <w:rsid w:val="00D67502"/>
    <w:rsid w:val="00D67C54"/>
    <w:rsid w:val="00D70212"/>
    <w:rsid w:val="00D708FC"/>
    <w:rsid w:val="00D7168E"/>
    <w:rsid w:val="00D71E74"/>
    <w:rsid w:val="00D72719"/>
    <w:rsid w:val="00D73462"/>
    <w:rsid w:val="00D7359D"/>
    <w:rsid w:val="00D7366A"/>
    <w:rsid w:val="00D73F9D"/>
    <w:rsid w:val="00D74B7C"/>
    <w:rsid w:val="00D74E4D"/>
    <w:rsid w:val="00D76068"/>
    <w:rsid w:val="00D76B01"/>
    <w:rsid w:val="00D77793"/>
    <w:rsid w:val="00D77AD3"/>
    <w:rsid w:val="00D804A2"/>
    <w:rsid w:val="00D81DEF"/>
    <w:rsid w:val="00D82B39"/>
    <w:rsid w:val="00D83117"/>
    <w:rsid w:val="00D8388A"/>
    <w:rsid w:val="00D842E5"/>
    <w:rsid w:val="00D8457B"/>
    <w:rsid w:val="00D84704"/>
    <w:rsid w:val="00D84749"/>
    <w:rsid w:val="00D84BF9"/>
    <w:rsid w:val="00D8517D"/>
    <w:rsid w:val="00D851A9"/>
    <w:rsid w:val="00D861C8"/>
    <w:rsid w:val="00D86E05"/>
    <w:rsid w:val="00D9004F"/>
    <w:rsid w:val="00D90B84"/>
    <w:rsid w:val="00D9173B"/>
    <w:rsid w:val="00D91FF9"/>
    <w:rsid w:val="00D921FD"/>
    <w:rsid w:val="00D924EC"/>
    <w:rsid w:val="00D9275B"/>
    <w:rsid w:val="00D92D54"/>
    <w:rsid w:val="00D9311A"/>
    <w:rsid w:val="00D936BE"/>
    <w:rsid w:val="00D93714"/>
    <w:rsid w:val="00D93F55"/>
    <w:rsid w:val="00D94034"/>
    <w:rsid w:val="00D95424"/>
    <w:rsid w:val="00D9588E"/>
    <w:rsid w:val="00D960AC"/>
    <w:rsid w:val="00D96717"/>
    <w:rsid w:val="00D96F2A"/>
    <w:rsid w:val="00D9700C"/>
    <w:rsid w:val="00DA00AA"/>
    <w:rsid w:val="00DA1225"/>
    <w:rsid w:val="00DA1863"/>
    <w:rsid w:val="00DA209D"/>
    <w:rsid w:val="00DA28C0"/>
    <w:rsid w:val="00DA3B5B"/>
    <w:rsid w:val="00DA4084"/>
    <w:rsid w:val="00DA4EFF"/>
    <w:rsid w:val="00DA56ED"/>
    <w:rsid w:val="00DA5A54"/>
    <w:rsid w:val="00DA5C0D"/>
    <w:rsid w:val="00DA750E"/>
    <w:rsid w:val="00DA75A4"/>
    <w:rsid w:val="00DA75A7"/>
    <w:rsid w:val="00DB119C"/>
    <w:rsid w:val="00DB1995"/>
    <w:rsid w:val="00DB2B4D"/>
    <w:rsid w:val="00DB4008"/>
    <w:rsid w:val="00DB423C"/>
    <w:rsid w:val="00DB4E26"/>
    <w:rsid w:val="00DB5E4F"/>
    <w:rsid w:val="00DB714B"/>
    <w:rsid w:val="00DB7E05"/>
    <w:rsid w:val="00DC0936"/>
    <w:rsid w:val="00DC1025"/>
    <w:rsid w:val="00DC10F6"/>
    <w:rsid w:val="00DC115D"/>
    <w:rsid w:val="00DC1731"/>
    <w:rsid w:val="00DC1EB8"/>
    <w:rsid w:val="00DC30E0"/>
    <w:rsid w:val="00DC3E45"/>
    <w:rsid w:val="00DC3F4A"/>
    <w:rsid w:val="00DC409A"/>
    <w:rsid w:val="00DC4598"/>
    <w:rsid w:val="00DC6128"/>
    <w:rsid w:val="00DC64CD"/>
    <w:rsid w:val="00DC6728"/>
    <w:rsid w:val="00DC67AB"/>
    <w:rsid w:val="00DC6C88"/>
    <w:rsid w:val="00DC6F36"/>
    <w:rsid w:val="00DC7572"/>
    <w:rsid w:val="00DC7B21"/>
    <w:rsid w:val="00DD0082"/>
    <w:rsid w:val="00DD0430"/>
    <w:rsid w:val="00DD0640"/>
    <w:rsid w:val="00DD0660"/>
    <w:rsid w:val="00DD0700"/>
    <w:rsid w:val="00DD0722"/>
    <w:rsid w:val="00DD0B3D"/>
    <w:rsid w:val="00DD0F60"/>
    <w:rsid w:val="00DD1C4A"/>
    <w:rsid w:val="00DD1EE8"/>
    <w:rsid w:val="00DD212F"/>
    <w:rsid w:val="00DD2331"/>
    <w:rsid w:val="00DD26D9"/>
    <w:rsid w:val="00DD2AFC"/>
    <w:rsid w:val="00DD2EC3"/>
    <w:rsid w:val="00DD3D33"/>
    <w:rsid w:val="00DD46C2"/>
    <w:rsid w:val="00DD577A"/>
    <w:rsid w:val="00DD6620"/>
    <w:rsid w:val="00DE17AA"/>
    <w:rsid w:val="00DE18F5"/>
    <w:rsid w:val="00DE2436"/>
    <w:rsid w:val="00DE4CF6"/>
    <w:rsid w:val="00DE53F8"/>
    <w:rsid w:val="00DE5930"/>
    <w:rsid w:val="00DE72BC"/>
    <w:rsid w:val="00DE73D2"/>
    <w:rsid w:val="00DE7DD8"/>
    <w:rsid w:val="00DF0FC0"/>
    <w:rsid w:val="00DF27AD"/>
    <w:rsid w:val="00DF315D"/>
    <w:rsid w:val="00DF577F"/>
    <w:rsid w:val="00DF5BFB"/>
    <w:rsid w:val="00DF5CD6"/>
    <w:rsid w:val="00DF6DAF"/>
    <w:rsid w:val="00DF7667"/>
    <w:rsid w:val="00DF7DD2"/>
    <w:rsid w:val="00E00386"/>
    <w:rsid w:val="00E00FF6"/>
    <w:rsid w:val="00E022DA"/>
    <w:rsid w:val="00E03021"/>
    <w:rsid w:val="00E03243"/>
    <w:rsid w:val="00E032A1"/>
    <w:rsid w:val="00E03BCB"/>
    <w:rsid w:val="00E04115"/>
    <w:rsid w:val="00E04224"/>
    <w:rsid w:val="00E04563"/>
    <w:rsid w:val="00E0528B"/>
    <w:rsid w:val="00E05AF2"/>
    <w:rsid w:val="00E05C5D"/>
    <w:rsid w:val="00E05CD6"/>
    <w:rsid w:val="00E05E35"/>
    <w:rsid w:val="00E1003D"/>
    <w:rsid w:val="00E116A4"/>
    <w:rsid w:val="00E1197F"/>
    <w:rsid w:val="00E121AA"/>
    <w:rsid w:val="00E124DC"/>
    <w:rsid w:val="00E12B71"/>
    <w:rsid w:val="00E12CC3"/>
    <w:rsid w:val="00E12EB5"/>
    <w:rsid w:val="00E13368"/>
    <w:rsid w:val="00E13FE7"/>
    <w:rsid w:val="00E143E6"/>
    <w:rsid w:val="00E15152"/>
    <w:rsid w:val="00E15340"/>
    <w:rsid w:val="00E15A41"/>
    <w:rsid w:val="00E15B89"/>
    <w:rsid w:val="00E16001"/>
    <w:rsid w:val="00E16679"/>
    <w:rsid w:val="00E16825"/>
    <w:rsid w:val="00E171B1"/>
    <w:rsid w:val="00E17500"/>
    <w:rsid w:val="00E20907"/>
    <w:rsid w:val="00E20CCB"/>
    <w:rsid w:val="00E21D58"/>
    <w:rsid w:val="00E221D1"/>
    <w:rsid w:val="00E22D68"/>
    <w:rsid w:val="00E23F0D"/>
    <w:rsid w:val="00E247D9"/>
    <w:rsid w:val="00E24C68"/>
    <w:rsid w:val="00E25441"/>
    <w:rsid w:val="00E258D8"/>
    <w:rsid w:val="00E26DDF"/>
    <w:rsid w:val="00E270E5"/>
    <w:rsid w:val="00E27161"/>
    <w:rsid w:val="00E275BF"/>
    <w:rsid w:val="00E2788D"/>
    <w:rsid w:val="00E30106"/>
    <w:rsid w:val="00E30167"/>
    <w:rsid w:val="00E306F5"/>
    <w:rsid w:val="00E310EC"/>
    <w:rsid w:val="00E31234"/>
    <w:rsid w:val="00E31AE5"/>
    <w:rsid w:val="00E3202F"/>
    <w:rsid w:val="00E32185"/>
    <w:rsid w:val="00E32399"/>
    <w:rsid w:val="00E327DD"/>
    <w:rsid w:val="00E32C2B"/>
    <w:rsid w:val="00E3332D"/>
    <w:rsid w:val="00E33493"/>
    <w:rsid w:val="00E33885"/>
    <w:rsid w:val="00E33D02"/>
    <w:rsid w:val="00E349BC"/>
    <w:rsid w:val="00E34EDE"/>
    <w:rsid w:val="00E35AA5"/>
    <w:rsid w:val="00E36B8F"/>
    <w:rsid w:val="00E37922"/>
    <w:rsid w:val="00E37E15"/>
    <w:rsid w:val="00E37EE9"/>
    <w:rsid w:val="00E40649"/>
    <w:rsid w:val="00E406DF"/>
    <w:rsid w:val="00E40727"/>
    <w:rsid w:val="00E415D3"/>
    <w:rsid w:val="00E42A7C"/>
    <w:rsid w:val="00E4356E"/>
    <w:rsid w:val="00E452EA"/>
    <w:rsid w:val="00E453D7"/>
    <w:rsid w:val="00E469E4"/>
    <w:rsid w:val="00E4725E"/>
    <w:rsid w:val="00E475C3"/>
    <w:rsid w:val="00E47B36"/>
    <w:rsid w:val="00E5077C"/>
    <w:rsid w:val="00E50842"/>
    <w:rsid w:val="00E509B0"/>
    <w:rsid w:val="00E50B08"/>
    <w:rsid w:val="00E50B11"/>
    <w:rsid w:val="00E51B19"/>
    <w:rsid w:val="00E5319F"/>
    <w:rsid w:val="00E5327C"/>
    <w:rsid w:val="00E54246"/>
    <w:rsid w:val="00E54926"/>
    <w:rsid w:val="00E55D8E"/>
    <w:rsid w:val="00E56799"/>
    <w:rsid w:val="00E56FCB"/>
    <w:rsid w:val="00E60A5D"/>
    <w:rsid w:val="00E60BF6"/>
    <w:rsid w:val="00E6127E"/>
    <w:rsid w:val="00E61DC3"/>
    <w:rsid w:val="00E61EC3"/>
    <w:rsid w:val="00E622CA"/>
    <w:rsid w:val="00E62583"/>
    <w:rsid w:val="00E62AF7"/>
    <w:rsid w:val="00E6319D"/>
    <w:rsid w:val="00E63313"/>
    <w:rsid w:val="00E63393"/>
    <w:rsid w:val="00E636CC"/>
    <w:rsid w:val="00E638B0"/>
    <w:rsid w:val="00E64094"/>
    <w:rsid w:val="00E64149"/>
    <w:rsid w:val="00E642D9"/>
    <w:rsid w:val="00E64816"/>
    <w:rsid w:val="00E6641E"/>
    <w:rsid w:val="00E66F18"/>
    <w:rsid w:val="00E66FFE"/>
    <w:rsid w:val="00E67019"/>
    <w:rsid w:val="00E6765F"/>
    <w:rsid w:val="00E67769"/>
    <w:rsid w:val="00E70856"/>
    <w:rsid w:val="00E70A82"/>
    <w:rsid w:val="00E70B70"/>
    <w:rsid w:val="00E725B5"/>
    <w:rsid w:val="00E727DE"/>
    <w:rsid w:val="00E7370D"/>
    <w:rsid w:val="00E73CA4"/>
    <w:rsid w:val="00E74A30"/>
    <w:rsid w:val="00E7555E"/>
    <w:rsid w:val="00E7566D"/>
    <w:rsid w:val="00E76772"/>
    <w:rsid w:val="00E7678A"/>
    <w:rsid w:val="00E773A1"/>
    <w:rsid w:val="00E77778"/>
    <w:rsid w:val="00E77B02"/>
    <w:rsid w:val="00E77B7E"/>
    <w:rsid w:val="00E77BA8"/>
    <w:rsid w:val="00E77CDF"/>
    <w:rsid w:val="00E77DED"/>
    <w:rsid w:val="00E8062E"/>
    <w:rsid w:val="00E8139F"/>
    <w:rsid w:val="00E81935"/>
    <w:rsid w:val="00E820EB"/>
    <w:rsid w:val="00E82DF1"/>
    <w:rsid w:val="00E8350D"/>
    <w:rsid w:val="00E83A2E"/>
    <w:rsid w:val="00E83F9B"/>
    <w:rsid w:val="00E84754"/>
    <w:rsid w:val="00E9010B"/>
    <w:rsid w:val="00E90CAA"/>
    <w:rsid w:val="00E927D0"/>
    <w:rsid w:val="00E93339"/>
    <w:rsid w:val="00E94C7D"/>
    <w:rsid w:val="00E95EF2"/>
    <w:rsid w:val="00E961BE"/>
    <w:rsid w:val="00E9637F"/>
    <w:rsid w:val="00E96532"/>
    <w:rsid w:val="00E96AED"/>
    <w:rsid w:val="00E96DD4"/>
    <w:rsid w:val="00E973A0"/>
    <w:rsid w:val="00E97582"/>
    <w:rsid w:val="00EA0061"/>
    <w:rsid w:val="00EA0828"/>
    <w:rsid w:val="00EA1688"/>
    <w:rsid w:val="00EA1AFC"/>
    <w:rsid w:val="00EA2317"/>
    <w:rsid w:val="00EA2554"/>
    <w:rsid w:val="00EA3819"/>
    <w:rsid w:val="00EA3A7D"/>
    <w:rsid w:val="00EA4C83"/>
    <w:rsid w:val="00EA4E5D"/>
    <w:rsid w:val="00EA4FA6"/>
    <w:rsid w:val="00EA5277"/>
    <w:rsid w:val="00EA555B"/>
    <w:rsid w:val="00EA5A56"/>
    <w:rsid w:val="00EA606F"/>
    <w:rsid w:val="00EA7275"/>
    <w:rsid w:val="00EB0760"/>
    <w:rsid w:val="00EB0A37"/>
    <w:rsid w:val="00EB19A8"/>
    <w:rsid w:val="00EB1A12"/>
    <w:rsid w:val="00EB1C31"/>
    <w:rsid w:val="00EB25FA"/>
    <w:rsid w:val="00EB3DE6"/>
    <w:rsid w:val="00EB4327"/>
    <w:rsid w:val="00EB445C"/>
    <w:rsid w:val="00EB4AA3"/>
    <w:rsid w:val="00EB63BC"/>
    <w:rsid w:val="00EB763D"/>
    <w:rsid w:val="00EB7EC2"/>
    <w:rsid w:val="00EB7FD2"/>
    <w:rsid w:val="00EB7FE4"/>
    <w:rsid w:val="00EC0103"/>
    <w:rsid w:val="00EC0711"/>
    <w:rsid w:val="00EC0A92"/>
    <w:rsid w:val="00EC0D1B"/>
    <w:rsid w:val="00EC0D27"/>
    <w:rsid w:val="00EC1B7A"/>
    <w:rsid w:val="00EC1DA0"/>
    <w:rsid w:val="00EC1E74"/>
    <w:rsid w:val="00EC2B8B"/>
    <w:rsid w:val="00EC329B"/>
    <w:rsid w:val="00EC3947"/>
    <w:rsid w:val="00EC3DDB"/>
    <w:rsid w:val="00EC3E64"/>
    <w:rsid w:val="00EC4539"/>
    <w:rsid w:val="00EC49D9"/>
    <w:rsid w:val="00EC5295"/>
    <w:rsid w:val="00EC5AE1"/>
    <w:rsid w:val="00EC5EB9"/>
    <w:rsid w:val="00EC6006"/>
    <w:rsid w:val="00EC67FE"/>
    <w:rsid w:val="00EC71A6"/>
    <w:rsid w:val="00EC73EB"/>
    <w:rsid w:val="00EC7B5B"/>
    <w:rsid w:val="00EC7CCA"/>
    <w:rsid w:val="00ED059F"/>
    <w:rsid w:val="00ED15CA"/>
    <w:rsid w:val="00ED2C75"/>
    <w:rsid w:val="00ED4C5B"/>
    <w:rsid w:val="00ED5522"/>
    <w:rsid w:val="00ED592E"/>
    <w:rsid w:val="00ED5992"/>
    <w:rsid w:val="00ED6ABD"/>
    <w:rsid w:val="00ED6E9A"/>
    <w:rsid w:val="00ED72E1"/>
    <w:rsid w:val="00EE101D"/>
    <w:rsid w:val="00EE1975"/>
    <w:rsid w:val="00EE19B1"/>
    <w:rsid w:val="00EE1A3C"/>
    <w:rsid w:val="00EE1CCD"/>
    <w:rsid w:val="00EE1DFA"/>
    <w:rsid w:val="00EE324C"/>
    <w:rsid w:val="00EE3644"/>
    <w:rsid w:val="00EE37FB"/>
    <w:rsid w:val="00EE3871"/>
    <w:rsid w:val="00EE3C0F"/>
    <w:rsid w:val="00EE3EDB"/>
    <w:rsid w:val="00EE4190"/>
    <w:rsid w:val="00EE431E"/>
    <w:rsid w:val="00EE476C"/>
    <w:rsid w:val="00EE49AE"/>
    <w:rsid w:val="00EE56BE"/>
    <w:rsid w:val="00EE57FC"/>
    <w:rsid w:val="00EE58C3"/>
    <w:rsid w:val="00EE5EB8"/>
    <w:rsid w:val="00EE5EFE"/>
    <w:rsid w:val="00EE66E5"/>
    <w:rsid w:val="00EE6810"/>
    <w:rsid w:val="00EE6FF1"/>
    <w:rsid w:val="00EE7141"/>
    <w:rsid w:val="00EE74A6"/>
    <w:rsid w:val="00EE74E9"/>
    <w:rsid w:val="00EE7770"/>
    <w:rsid w:val="00EE77F5"/>
    <w:rsid w:val="00EE78F5"/>
    <w:rsid w:val="00EF05B3"/>
    <w:rsid w:val="00EF06E6"/>
    <w:rsid w:val="00EF0C22"/>
    <w:rsid w:val="00EF1601"/>
    <w:rsid w:val="00EF21FE"/>
    <w:rsid w:val="00EF2A7F"/>
    <w:rsid w:val="00EF2D58"/>
    <w:rsid w:val="00EF37C2"/>
    <w:rsid w:val="00EF4803"/>
    <w:rsid w:val="00EF4BF4"/>
    <w:rsid w:val="00EF5127"/>
    <w:rsid w:val="00EF56A4"/>
    <w:rsid w:val="00EF5ECD"/>
    <w:rsid w:val="00EF5FA1"/>
    <w:rsid w:val="00EF7DFE"/>
    <w:rsid w:val="00EF7E4A"/>
    <w:rsid w:val="00F01044"/>
    <w:rsid w:val="00F01E75"/>
    <w:rsid w:val="00F02290"/>
    <w:rsid w:val="00F02B7C"/>
    <w:rsid w:val="00F03EAC"/>
    <w:rsid w:val="00F0402C"/>
    <w:rsid w:val="00F04130"/>
    <w:rsid w:val="00F0448C"/>
    <w:rsid w:val="00F04711"/>
    <w:rsid w:val="00F04B7C"/>
    <w:rsid w:val="00F064CC"/>
    <w:rsid w:val="00F064CE"/>
    <w:rsid w:val="00F07134"/>
    <w:rsid w:val="00F077C9"/>
    <w:rsid w:val="00F078B5"/>
    <w:rsid w:val="00F109BF"/>
    <w:rsid w:val="00F10B65"/>
    <w:rsid w:val="00F11AC9"/>
    <w:rsid w:val="00F12196"/>
    <w:rsid w:val="00F12238"/>
    <w:rsid w:val="00F12F28"/>
    <w:rsid w:val="00F14024"/>
    <w:rsid w:val="00F14FA3"/>
    <w:rsid w:val="00F157B9"/>
    <w:rsid w:val="00F15B19"/>
    <w:rsid w:val="00F15DB1"/>
    <w:rsid w:val="00F16347"/>
    <w:rsid w:val="00F17388"/>
    <w:rsid w:val="00F17CBB"/>
    <w:rsid w:val="00F2012C"/>
    <w:rsid w:val="00F2067C"/>
    <w:rsid w:val="00F20D98"/>
    <w:rsid w:val="00F20EB0"/>
    <w:rsid w:val="00F21279"/>
    <w:rsid w:val="00F21445"/>
    <w:rsid w:val="00F21FEE"/>
    <w:rsid w:val="00F2272F"/>
    <w:rsid w:val="00F234B2"/>
    <w:rsid w:val="00F23743"/>
    <w:rsid w:val="00F24297"/>
    <w:rsid w:val="00F24D9A"/>
    <w:rsid w:val="00F24EB4"/>
    <w:rsid w:val="00F2564A"/>
    <w:rsid w:val="00F25761"/>
    <w:rsid w:val="00F259D7"/>
    <w:rsid w:val="00F25F86"/>
    <w:rsid w:val="00F2657D"/>
    <w:rsid w:val="00F27021"/>
    <w:rsid w:val="00F27399"/>
    <w:rsid w:val="00F27C8B"/>
    <w:rsid w:val="00F30700"/>
    <w:rsid w:val="00F30C7D"/>
    <w:rsid w:val="00F31268"/>
    <w:rsid w:val="00F315E7"/>
    <w:rsid w:val="00F32482"/>
    <w:rsid w:val="00F326DB"/>
    <w:rsid w:val="00F32D05"/>
    <w:rsid w:val="00F34BFC"/>
    <w:rsid w:val="00F35263"/>
    <w:rsid w:val="00F3531E"/>
    <w:rsid w:val="00F35E34"/>
    <w:rsid w:val="00F403BF"/>
    <w:rsid w:val="00F41FC0"/>
    <w:rsid w:val="00F42434"/>
    <w:rsid w:val="00F42A00"/>
    <w:rsid w:val="00F42A19"/>
    <w:rsid w:val="00F4342F"/>
    <w:rsid w:val="00F43E17"/>
    <w:rsid w:val="00F45227"/>
    <w:rsid w:val="00F46D84"/>
    <w:rsid w:val="00F46E3C"/>
    <w:rsid w:val="00F475CC"/>
    <w:rsid w:val="00F5045C"/>
    <w:rsid w:val="00F520C7"/>
    <w:rsid w:val="00F53AEA"/>
    <w:rsid w:val="00F53DF0"/>
    <w:rsid w:val="00F547AF"/>
    <w:rsid w:val="00F55AC7"/>
    <w:rsid w:val="00F55FC9"/>
    <w:rsid w:val="00F56140"/>
    <w:rsid w:val="00F563CD"/>
    <w:rsid w:val="00F5663B"/>
    <w:rsid w:val="00F5674D"/>
    <w:rsid w:val="00F56E9D"/>
    <w:rsid w:val="00F6080F"/>
    <w:rsid w:val="00F60A69"/>
    <w:rsid w:val="00F623C2"/>
    <w:rsid w:val="00F62658"/>
    <w:rsid w:val="00F6392C"/>
    <w:rsid w:val="00F63D76"/>
    <w:rsid w:val="00F641F6"/>
    <w:rsid w:val="00F64256"/>
    <w:rsid w:val="00F66093"/>
    <w:rsid w:val="00F66466"/>
    <w:rsid w:val="00F66518"/>
    <w:rsid w:val="00F66657"/>
    <w:rsid w:val="00F67299"/>
    <w:rsid w:val="00F6751E"/>
    <w:rsid w:val="00F70322"/>
    <w:rsid w:val="00F70848"/>
    <w:rsid w:val="00F713E1"/>
    <w:rsid w:val="00F71AE1"/>
    <w:rsid w:val="00F71C17"/>
    <w:rsid w:val="00F72994"/>
    <w:rsid w:val="00F73A60"/>
    <w:rsid w:val="00F747A5"/>
    <w:rsid w:val="00F74988"/>
    <w:rsid w:val="00F757AE"/>
    <w:rsid w:val="00F76F46"/>
    <w:rsid w:val="00F8015D"/>
    <w:rsid w:val="00F811D8"/>
    <w:rsid w:val="00F81276"/>
    <w:rsid w:val="00F829C7"/>
    <w:rsid w:val="00F82B67"/>
    <w:rsid w:val="00F82F3B"/>
    <w:rsid w:val="00F834AA"/>
    <w:rsid w:val="00F83B74"/>
    <w:rsid w:val="00F83BA1"/>
    <w:rsid w:val="00F848D6"/>
    <w:rsid w:val="00F84E52"/>
    <w:rsid w:val="00F85028"/>
    <w:rsid w:val="00F859AE"/>
    <w:rsid w:val="00F85BFF"/>
    <w:rsid w:val="00F85C73"/>
    <w:rsid w:val="00F862F7"/>
    <w:rsid w:val="00F8650B"/>
    <w:rsid w:val="00F86964"/>
    <w:rsid w:val="00F86B4A"/>
    <w:rsid w:val="00F8724C"/>
    <w:rsid w:val="00F87CD9"/>
    <w:rsid w:val="00F87CFD"/>
    <w:rsid w:val="00F9071F"/>
    <w:rsid w:val="00F922B2"/>
    <w:rsid w:val="00F929C8"/>
    <w:rsid w:val="00F92EA2"/>
    <w:rsid w:val="00F93B49"/>
    <w:rsid w:val="00F943C8"/>
    <w:rsid w:val="00F9458B"/>
    <w:rsid w:val="00F95594"/>
    <w:rsid w:val="00F967A3"/>
    <w:rsid w:val="00F96B28"/>
    <w:rsid w:val="00F97268"/>
    <w:rsid w:val="00F97D93"/>
    <w:rsid w:val="00FA0AC7"/>
    <w:rsid w:val="00FA1564"/>
    <w:rsid w:val="00FA267C"/>
    <w:rsid w:val="00FA2757"/>
    <w:rsid w:val="00FA2F5D"/>
    <w:rsid w:val="00FA358D"/>
    <w:rsid w:val="00FA38C9"/>
    <w:rsid w:val="00FA3EC0"/>
    <w:rsid w:val="00FA41B4"/>
    <w:rsid w:val="00FA4398"/>
    <w:rsid w:val="00FA5538"/>
    <w:rsid w:val="00FA5DDD"/>
    <w:rsid w:val="00FA6255"/>
    <w:rsid w:val="00FA7109"/>
    <w:rsid w:val="00FA723B"/>
    <w:rsid w:val="00FA7584"/>
    <w:rsid w:val="00FA7644"/>
    <w:rsid w:val="00FA7EB3"/>
    <w:rsid w:val="00FB0647"/>
    <w:rsid w:val="00FB06B1"/>
    <w:rsid w:val="00FB0E2D"/>
    <w:rsid w:val="00FB18E2"/>
    <w:rsid w:val="00FB1EF8"/>
    <w:rsid w:val="00FB1FA3"/>
    <w:rsid w:val="00FB2120"/>
    <w:rsid w:val="00FB2DAB"/>
    <w:rsid w:val="00FB3077"/>
    <w:rsid w:val="00FB3DD8"/>
    <w:rsid w:val="00FB42ED"/>
    <w:rsid w:val="00FB43A8"/>
    <w:rsid w:val="00FB4D12"/>
    <w:rsid w:val="00FB4E86"/>
    <w:rsid w:val="00FB5279"/>
    <w:rsid w:val="00FB5B6E"/>
    <w:rsid w:val="00FB62AE"/>
    <w:rsid w:val="00FB657C"/>
    <w:rsid w:val="00FB7CD8"/>
    <w:rsid w:val="00FC069A"/>
    <w:rsid w:val="00FC07DE"/>
    <w:rsid w:val="00FC08A9"/>
    <w:rsid w:val="00FC0BA0"/>
    <w:rsid w:val="00FC0FB1"/>
    <w:rsid w:val="00FC1A83"/>
    <w:rsid w:val="00FC3315"/>
    <w:rsid w:val="00FC3F34"/>
    <w:rsid w:val="00FC4E4C"/>
    <w:rsid w:val="00FC4ED4"/>
    <w:rsid w:val="00FC51F8"/>
    <w:rsid w:val="00FC5A18"/>
    <w:rsid w:val="00FC5D7D"/>
    <w:rsid w:val="00FC626F"/>
    <w:rsid w:val="00FC6A54"/>
    <w:rsid w:val="00FC6FC1"/>
    <w:rsid w:val="00FC75B8"/>
    <w:rsid w:val="00FC7600"/>
    <w:rsid w:val="00FC7EEB"/>
    <w:rsid w:val="00FD026B"/>
    <w:rsid w:val="00FD0385"/>
    <w:rsid w:val="00FD04A9"/>
    <w:rsid w:val="00FD0B7B"/>
    <w:rsid w:val="00FD0F3C"/>
    <w:rsid w:val="00FD1025"/>
    <w:rsid w:val="00FD1A46"/>
    <w:rsid w:val="00FD1F56"/>
    <w:rsid w:val="00FD2AC0"/>
    <w:rsid w:val="00FD4028"/>
    <w:rsid w:val="00FD4B3D"/>
    <w:rsid w:val="00FD4C08"/>
    <w:rsid w:val="00FD4C42"/>
    <w:rsid w:val="00FD5415"/>
    <w:rsid w:val="00FD6002"/>
    <w:rsid w:val="00FD65D7"/>
    <w:rsid w:val="00FD73D5"/>
    <w:rsid w:val="00FD7C8C"/>
    <w:rsid w:val="00FE1D95"/>
    <w:rsid w:val="00FE1DCC"/>
    <w:rsid w:val="00FE1DD4"/>
    <w:rsid w:val="00FE21F7"/>
    <w:rsid w:val="00FE2384"/>
    <w:rsid w:val="00FE2B19"/>
    <w:rsid w:val="00FE3522"/>
    <w:rsid w:val="00FE42FC"/>
    <w:rsid w:val="00FE4450"/>
    <w:rsid w:val="00FE4B95"/>
    <w:rsid w:val="00FE4C33"/>
    <w:rsid w:val="00FE4F03"/>
    <w:rsid w:val="00FE535B"/>
    <w:rsid w:val="00FE733E"/>
    <w:rsid w:val="00FE7E32"/>
    <w:rsid w:val="00FF0538"/>
    <w:rsid w:val="00FF05B0"/>
    <w:rsid w:val="00FF0C0A"/>
    <w:rsid w:val="00FF1B5B"/>
    <w:rsid w:val="00FF1E12"/>
    <w:rsid w:val="00FF1F9F"/>
    <w:rsid w:val="00FF245D"/>
    <w:rsid w:val="00FF3FDE"/>
    <w:rsid w:val="00FF45C4"/>
    <w:rsid w:val="00FF4F56"/>
    <w:rsid w:val="00FF5B88"/>
    <w:rsid w:val="00FF651E"/>
    <w:rsid w:val="00FF6BA9"/>
    <w:rsid w:val="00FF6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21804"/>
  <w15:docId w15:val="{D9628FEC-412D-4966-8601-81E27A43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6D6C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578">
      <w:bodyDiv w:val="1"/>
      <w:marLeft w:val="0"/>
      <w:marRight w:val="0"/>
      <w:marTop w:val="0"/>
      <w:marBottom w:val="0"/>
      <w:divBdr>
        <w:top w:val="none" w:sz="0" w:space="0" w:color="auto"/>
        <w:left w:val="none" w:sz="0" w:space="0" w:color="auto"/>
        <w:bottom w:val="none" w:sz="0" w:space="0" w:color="auto"/>
        <w:right w:val="none" w:sz="0" w:space="0" w:color="auto"/>
      </w:divBdr>
    </w:div>
    <w:div w:id="36859939">
      <w:bodyDiv w:val="1"/>
      <w:marLeft w:val="0"/>
      <w:marRight w:val="0"/>
      <w:marTop w:val="0"/>
      <w:marBottom w:val="0"/>
      <w:divBdr>
        <w:top w:val="none" w:sz="0" w:space="0" w:color="auto"/>
        <w:left w:val="none" w:sz="0" w:space="0" w:color="auto"/>
        <w:bottom w:val="none" w:sz="0" w:space="0" w:color="auto"/>
        <w:right w:val="none" w:sz="0" w:space="0" w:color="auto"/>
      </w:divBdr>
    </w:div>
    <w:div w:id="126970157">
      <w:bodyDiv w:val="1"/>
      <w:marLeft w:val="0"/>
      <w:marRight w:val="0"/>
      <w:marTop w:val="0"/>
      <w:marBottom w:val="0"/>
      <w:divBdr>
        <w:top w:val="none" w:sz="0" w:space="0" w:color="auto"/>
        <w:left w:val="none" w:sz="0" w:space="0" w:color="auto"/>
        <w:bottom w:val="none" w:sz="0" w:space="0" w:color="auto"/>
        <w:right w:val="none" w:sz="0" w:space="0" w:color="auto"/>
      </w:divBdr>
    </w:div>
    <w:div w:id="286860809">
      <w:bodyDiv w:val="1"/>
      <w:marLeft w:val="0"/>
      <w:marRight w:val="0"/>
      <w:marTop w:val="0"/>
      <w:marBottom w:val="0"/>
      <w:divBdr>
        <w:top w:val="none" w:sz="0" w:space="0" w:color="auto"/>
        <w:left w:val="none" w:sz="0" w:space="0" w:color="auto"/>
        <w:bottom w:val="none" w:sz="0" w:space="0" w:color="auto"/>
        <w:right w:val="none" w:sz="0" w:space="0" w:color="auto"/>
      </w:divBdr>
    </w:div>
    <w:div w:id="320083157">
      <w:bodyDiv w:val="1"/>
      <w:marLeft w:val="0"/>
      <w:marRight w:val="0"/>
      <w:marTop w:val="0"/>
      <w:marBottom w:val="0"/>
      <w:divBdr>
        <w:top w:val="none" w:sz="0" w:space="0" w:color="auto"/>
        <w:left w:val="none" w:sz="0" w:space="0" w:color="auto"/>
        <w:bottom w:val="none" w:sz="0" w:space="0" w:color="auto"/>
        <w:right w:val="none" w:sz="0" w:space="0" w:color="auto"/>
      </w:divBdr>
    </w:div>
    <w:div w:id="323313893">
      <w:bodyDiv w:val="1"/>
      <w:marLeft w:val="0"/>
      <w:marRight w:val="0"/>
      <w:marTop w:val="0"/>
      <w:marBottom w:val="0"/>
      <w:divBdr>
        <w:top w:val="none" w:sz="0" w:space="0" w:color="auto"/>
        <w:left w:val="none" w:sz="0" w:space="0" w:color="auto"/>
        <w:bottom w:val="none" w:sz="0" w:space="0" w:color="auto"/>
        <w:right w:val="none" w:sz="0" w:space="0" w:color="auto"/>
      </w:divBdr>
    </w:div>
    <w:div w:id="348485459">
      <w:bodyDiv w:val="1"/>
      <w:marLeft w:val="0"/>
      <w:marRight w:val="0"/>
      <w:marTop w:val="0"/>
      <w:marBottom w:val="0"/>
      <w:divBdr>
        <w:top w:val="none" w:sz="0" w:space="0" w:color="auto"/>
        <w:left w:val="none" w:sz="0" w:space="0" w:color="auto"/>
        <w:bottom w:val="none" w:sz="0" w:space="0" w:color="auto"/>
        <w:right w:val="none" w:sz="0" w:space="0" w:color="auto"/>
      </w:divBdr>
    </w:div>
    <w:div w:id="357704787">
      <w:bodyDiv w:val="1"/>
      <w:marLeft w:val="0"/>
      <w:marRight w:val="0"/>
      <w:marTop w:val="0"/>
      <w:marBottom w:val="0"/>
      <w:divBdr>
        <w:top w:val="none" w:sz="0" w:space="0" w:color="auto"/>
        <w:left w:val="none" w:sz="0" w:space="0" w:color="auto"/>
        <w:bottom w:val="none" w:sz="0" w:space="0" w:color="auto"/>
        <w:right w:val="none" w:sz="0" w:space="0" w:color="auto"/>
      </w:divBdr>
    </w:div>
    <w:div w:id="527910919">
      <w:bodyDiv w:val="1"/>
      <w:marLeft w:val="0"/>
      <w:marRight w:val="0"/>
      <w:marTop w:val="0"/>
      <w:marBottom w:val="0"/>
      <w:divBdr>
        <w:top w:val="none" w:sz="0" w:space="0" w:color="auto"/>
        <w:left w:val="none" w:sz="0" w:space="0" w:color="auto"/>
        <w:bottom w:val="none" w:sz="0" w:space="0" w:color="auto"/>
        <w:right w:val="none" w:sz="0" w:space="0" w:color="auto"/>
      </w:divBdr>
    </w:div>
    <w:div w:id="558900563">
      <w:bodyDiv w:val="1"/>
      <w:marLeft w:val="0"/>
      <w:marRight w:val="0"/>
      <w:marTop w:val="0"/>
      <w:marBottom w:val="0"/>
      <w:divBdr>
        <w:top w:val="none" w:sz="0" w:space="0" w:color="auto"/>
        <w:left w:val="none" w:sz="0" w:space="0" w:color="auto"/>
        <w:bottom w:val="none" w:sz="0" w:space="0" w:color="auto"/>
        <w:right w:val="none" w:sz="0" w:space="0" w:color="auto"/>
      </w:divBdr>
    </w:div>
    <w:div w:id="672689511">
      <w:bodyDiv w:val="1"/>
      <w:marLeft w:val="0"/>
      <w:marRight w:val="0"/>
      <w:marTop w:val="0"/>
      <w:marBottom w:val="0"/>
      <w:divBdr>
        <w:top w:val="none" w:sz="0" w:space="0" w:color="auto"/>
        <w:left w:val="none" w:sz="0" w:space="0" w:color="auto"/>
        <w:bottom w:val="none" w:sz="0" w:space="0" w:color="auto"/>
        <w:right w:val="none" w:sz="0" w:space="0" w:color="auto"/>
      </w:divBdr>
    </w:div>
    <w:div w:id="674572590">
      <w:bodyDiv w:val="1"/>
      <w:marLeft w:val="0"/>
      <w:marRight w:val="0"/>
      <w:marTop w:val="0"/>
      <w:marBottom w:val="0"/>
      <w:divBdr>
        <w:top w:val="none" w:sz="0" w:space="0" w:color="auto"/>
        <w:left w:val="none" w:sz="0" w:space="0" w:color="auto"/>
        <w:bottom w:val="none" w:sz="0" w:space="0" w:color="auto"/>
        <w:right w:val="none" w:sz="0" w:space="0" w:color="auto"/>
      </w:divBdr>
    </w:div>
    <w:div w:id="681590450">
      <w:bodyDiv w:val="1"/>
      <w:marLeft w:val="0"/>
      <w:marRight w:val="0"/>
      <w:marTop w:val="0"/>
      <w:marBottom w:val="0"/>
      <w:divBdr>
        <w:top w:val="none" w:sz="0" w:space="0" w:color="auto"/>
        <w:left w:val="none" w:sz="0" w:space="0" w:color="auto"/>
        <w:bottom w:val="none" w:sz="0" w:space="0" w:color="auto"/>
        <w:right w:val="none" w:sz="0" w:space="0" w:color="auto"/>
      </w:divBdr>
    </w:div>
    <w:div w:id="694504159">
      <w:bodyDiv w:val="1"/>
      <w:marLeft w:val="0"/>
      <w:marRight w:val="0"/>
      <w:marTop w:val="0"/>
      <w:marBottom w:val="0"/>
      <w:divBdr>
        <w:top w:val="none" w:sz="0" w:space="0" w:color="auto"/>
        <w:left w:val="none" w:sz="0" w:space="0" w:color="auto"/>
        <w:bottom w:val="none" w:sz="0" w:space="0" w:color="auto"/>
        <w:right w:val="none" w:sz="0" w:space="0" w:color="auto"/>
      </w:divBdr>
    </w:div>
    <w:div w:id="697387892">
      <w:bodyDiv w:val="1"/>
      <w:marLeft w:val="0"/>
      <w:marRight w:val="0"/>
      <w:marTop w:val="0"/>
      <w:marBottom w:val="0"/>
      <w:divBdr>
        <w:top w:val="none" w:sz="0" w:space="0" w:color="auto"/>
        <w:left w:val="none" w:sz="0" w:space="0" w:color="auto"/>
        <w:bottom w:val="none" w:sz="0" w:space="0" w:color="auto"/>
        <w:right w:val="none" w:sz="0" w:space="0" w:color="auto"/>
      </w:divBdr>
    </w:div>
    <w:div w:id="808283526">
      <w:bodyDiv w:val="1"/>
      <w:marLeft w:val="0"/>
      <w:marRight w:val="0"/>
      <w:marTop w:val="0"/>
      <w:marBottom w:val="0"/>
      <w:divBdr>
        <w:top w:val="none" w:sz="0" w:space="0" w:color="auto"/>
        <w:left w:val="none" w:sz="0" w:space="0" w:color="auto"/>
        <w:bottom w:val="none" w:sz="0" w:space="0" w:color="auto"/>
        <w:right w:val="none" w:sz="0" w:space="0" w:color="auto"/>
      </w:divBdr>
    </w:div>
    <w:div w:id="821429254">
      <w:bodyDiv w:val="1"/>
      <w:marLeft w:val="0"/>
      <w:marRight w:val="0"/>
      <w:marTop w:val="0"/>
      <w:marBottom w:val="0"/>
      <w:divBdr>
        <w:top w:val="none" w:sz="0" w:space="0" w:color="auto"/>
        <w:left w:val="none" w:sz="0" w:space="0" w:color="auto"/>
        <w:bottom w:val="none" w:sz="0" w:space="0" w:color="auto"/>
        <w:right w:val="none" w:sz="0" w:space="0" w:color="auto"/>
      </w:divBdr>
    </w:div>
    <w:div w:id="932081593">
      <w:bodyDiv w:val="1"/>
      <w:marLeft w:val="0"/>
      <w:marRight w:val="0"/>
      <w:marTop w:val="0"/>
      <w:marBottom w:val="0"/>
      <w:divBdr>
        <w:top w:val="none" w:sz="0" w:space="0" w:color="auto"/>
        <w:left w:val="none" w:sz="0" w:space="0" w:color="auto"/>
        <w:bottom w:val="none" w:sz="0" w:space="0" w:color="auto"/>
        <w:right w:val="none" w:sz="0" w:space="0" w:color="auto"/>
      </w:divBdr>
    </w:div>
    <w:div w:id="979962206">
      <w:bodyDiv w:val="1"/>
      <w:marLeft w:val="0"/>
      <w:marRight w:val="0"/>
      <w:marTop w:val="0"/>
      <w:marBottom w:val="0"/>
      <w:divBdr>
        <w:top w:val="none" w:sz="0" w:space="0" w:color="auto"/>
        <w:left w:val="none" w:sz="0" w:space="0" w:color="auto"/>
        <w:bottom w:val="none" w:sz="0" w:space="0" w:color="auto"/>
        <w:right w:val="none" w:sz="0" w:space="0" w:color="auto"/>
      </w:divBdr>
    </w:div>
    <w:div w:id="1000885096">
      <w:bodyDiv w:val="1"/>
      <w:marLeft w:val="0"/>
      <w:marRight w:val="0"/>
      <w:marTop w:val="0"/>
      <w:marBottom w:val="0"/>
      <w:divBdr>
        <w:top w:val="none" w:sz="0" w:space="0" w:color="auto"/>
        <w:left w:val="none" w:sz="0" w:space="0" w:color="auto"/>
        <w:bottom w:val="none" w:sz="0" w:space="0" w:color="auto"/>
        <w:right w:val="none" w:sz="0" w:space="0" w:color="auto"/>
      </w:divBdr>
    </w:div>
    <w:div w:id="1020082046">
      <w:bodyDiv w:val="1"/>
      <w:marLeft w:val="0"/>
      <w:marRight w:val="0"/>
      <w:marTop w:val="0"/>
      <w:marBottom w:val="0"/>
      <w:divBdr>
        <w:top w:val="none" w:sz="0" w:space="0" w:color="auto"/>
        <w:left w:val="none" w:sz="0" w:space="0" w:color="auto"/>
        <w:bottom w:val="none" w:sz="0" w:space="0" w:color="auto"/>
        <w:right w:val="none" w:sz="0" w:space="0" w:color="auto"/>
      </w:divBdr>
    </w:div>
    <w:div w:id="1025013728">
      <w:bodyDiv w:val="1"/>
      <w:marLeft w:val="0"/>
      <w:marRight w:val="0"/>
      <w:marTop w:val="0"/>
      <w:marBottom w:val="0"/>
      <w:divBdr>
        <w:top w:val="none" w:sz="0" w:space="0" w:color="auto"/>
        <w:left w:val="none" w:sz="0" w:space="0" w:color="auto"/>
        <w:bottom w:val="none" w:sz="0" w:space="0" w:color="auto"/>
        <w:right w:val="none" w:sz="0" w:space="0" w:color="auto"/>
      </w:divBdr>
    </w:div>
    <w:div w:id="1042285416">
      <w:bodyDiv w:val="1"/>
      <w:marLeft w:val="0"/>
      <w:marRight w:val="0"/>
      <w:marTop w:val="0"/>
      <w:marBottom w:val="0"/>
      <w:divBdr>
        <w:top w:val="none" w:sz="0" w:space="0" w:color="auto"/>
        <w:left w:val="none" w:sz="0" w:space="0" w:color="auto"/>
        <w:bottom w:val="none" w:sz="0" w:space="0" w:color="auto"/>
        <w:right w:val="none" w:sz="0" w:space="0" w:color="auto"/>
      </w:divBdr>
    </w:div>
    <w:div w:id="1141313169">
      <w:bodyDiv w:val="1"/>
      <w:marLeft w:val="0"/>
      <w:marRight w:val="0"/>
      <w:marTop w:val="0"/>
      <w:marBottom w:val="0"/>
      <w:divBdr>
        <w:top w:val="none" w:sz="0" w:space="0" w:color="auto"/>
        <w:left w:val="none" w:sz="0" w:space="0" w:color="auto"/>
        <w:bottom w:val="none" w:sz="0" w:space="0" w:color="auto"/>
        <w:right w:val="none" w:sz="0" w:space="0" w:color="auto"/>
      </w:divBdr>
    </w:div>
    <w:div w:id="1153449344">
      <w:bodyDiv w:val="1"/>
      <w:marLeft w:val="0"/>
      <w:marRight w:val="0"/>
      <w:marTop w:val="0"/>
      <w:marBottom w:val="0"/>
      <w:divBdr>
        <w:top w:val="none" w:sz="0" w:space="0" w:color="auto"/>
        <w:left w:val="none" w:sz="0" w:space="0" w:color="auto"/>
        <w:bottom w:val="none" w:sz="0" w:space="0" w:color="auto"/>
        <w:right w:val="none" w:sz="0" w:space="0" w:color="auto"/>
      </w:divBdr>
    </w:div>
    <w:div w:id="1163934900">
      <w:bodyDiv w:val="1"/>
      <w:marLeft w:val="0"/>
      <w:marRight w:val="0"/>
      <w:marTop w:val="0"/>
      <w:marBottom w:val="0"/>
      <w:divBdr>
        <w:top w:val="none" w:sz="0" w:space="0" w:color="auto"/>
        <w:left w:val="none" w:sz="0" w:space="0" w:color="auto"/>
        <w:bottom w:val="none" w:sz="0" w:space="0" w:color="auto"/>
        <w:right w:val="none" w:sz="0" w:space="0" w:color="auto"/>
      </w:divBdr>
    </w:div>
    <w:div w:id="1193611179">
      <w:bodyDiv w:val="1"/>
      <w:marLeft w:val="0"/>
      <w:marRight w:val="0"/>
      <w:marTop w:val="0"/>
      <w:marBottom w:val="0"/>
      <w:divBdr>
        <w:top w:val="none" w:sz="0" w:space="0" w:color="auto"/>
        <w:left w:val="none" w:sz="0" w:space="0" w:color="auto"/>
        <w:bottom w:val="none" w:sz="0" w:space="0" w:color="auto"/>
        <w:right w:val="none" w:sz="0" w:space="0" w:color="auto"/>
      </w:divBdr>
    </w:div>
    <w:div w:id="1224951669">
      <w:bodyDiv w:val="1"/>
      <w:marLeft w:val="0"/>
      <w:marRight w:val="0"/>
      <w:marTop w:val="0"/>
      <w:marBottom w:val="0"/>
      <w:divBdr>
        <w:top w:val="none" w:sz="0" w:space="0" w:color="auto"/>
        <w:left w:val="none" w:sz="0" w:space="0" w:color="auto"/>
        <w:bottom w:val="none" w:sz="0" w:space="0" w:color="auto"/>
        <w:right w:val="none" w:sz="0" w:space="0" w:color="auto"/>
      </w:divBdr>
    </w:div>
    <w:div w:id="1251163961">
      <w:bodyDiv w:val="1"/>
      <w:marLeft w:val="0"/>
      <w:marRight w:val="0"/>
      <w:marTop w:val="0"/>
      <w:marBottom w:val="0"/>
      <w:divBdr>
        <w:top w:val="none" w:sz="0" w:space="0" w:color="auto"/>
        <w:left w:val="none" w:sz="0" w:space="0" w:color="auto"/>
        <w:bottom w:val="none" w:sz="0" w:space="0" w:color="auto"/>
        <w:right w:val="none" w:sz="0" w:space="0" w:color="auto"/>
      </w:divBdr>
    </w:div>
    <w:div w:id="1257442727">
      <w:bodyDiv w:val="1"/>
      <w:marLeft w:val="0"/>
      <w:marRight w:val="0"/>
      <w:marTop w:val="0"/>
      <w:marBottom w:val="0"/>
      <w:divBdr>
        <w:top w:val="none" w:sz="0" w:space="0" w:color="auto"/>
        <w:left w:val="none" w:sz="0" w:space="0" w:color="auto"/>
        <w:bottom w:val="none" w:sz="0" w:space="0" w:color="auto"/>
        <w:right w:val="none" w:sz="0" w:space="0" w:color="auto"/>
      </w:divBdr>
    </w:div>
    <w:div w:id="1322465705">
      <w:bodyDiv w:val="1"/>
      <w:marLeft w:val="0"/>
      <w:marRight w:val="0"/>
      <w:marTop w:val="0"/>
      <w:marBottom w:val="0"/>
      <w:divBdr>
        <w:top w:val="none" w:sz="0" w:space="0" w:color="auto"/>
        <w:left w:val="none" w:sz="0" w:space="0" w:color="auto"/>
        <w:bottom w:val="none" w:sz="0" w:space="0" w:color="auto"/>
        <w:right w:val="none" w:sz="0" w:space="0" w:color="auto"/>
      </w:divBdr>
    </w:div>
    <w:div w:id="1403793273">
      <w:bodyDiv w:val="1"/>
      <w:marLeft w:val="0"/>
      <w:marRight w:val="0"/>
      <w:marTop w:val="0"/>
      <w:marBottom w:val="0"/>
      <w:divBdr>
        <w:top w:val="none" w:sz="0" w:space="0" w:color="auto"/>
        <w:left w:val="none" w:sz="0" w:space="0" w:color="auto"/>
        <w:bottom w:val="none" w:sz="0" w:space="0" w:color="auto"/>
        <w:right w:val="none" w:sz="0" w:space="0" w:color="auto"/>
      </w:divBdr>
    </w:div>
    <w:div w:id="1410230575">
      <w:bodyDiv w:val="1"/>
      <w:marLeft w:val="0"/>
      <w:marRight w:val="0"/>
      <w:marTop w:val="0"/>
      <w:marBottom w:val="0"/>
      <w:divBdr>
        <w:top w:val="none" w:sz="0" w:space="0" w:color="auto"/>
        <w:left w:val="none" w:sz="0" w:space="0" w:color="auto"/>
        <w:bottom w:val="none" w:sz="0" w:space="0" w:color="auto"/>
        <w:right w:val="none" w:sz="0" w:space="0" w:color="auto"/>
      </w:divBdr>
    </w:div>
    <w:div w:id="1432435829">
      <w:bodyDiv w:val="1"/>
      <w:marLeft w:val="0"/>
      <w:marRight w:val="0"/>
      <w:marTop w:val="0"/>
      <w:marBottom w:val="0"/>
      <w:divBdr>
        <w:top w:val="none" w:sz="0" w:space="0" w:color="auto"/>
        <w:left w:val="none" w:sz="0" w:space="0" w:color="auto"/>
        <w:bottom w:val="none" w:sz="0" w:space="0" w:color="auto"/>
        <w:right w:val="none" w:sz="0" w:space="0" w:color="auto"/>
      </w:divBdr>
    </w:div>
    <w:div w:id="1436635558">
      <w:bodyDiv w:val="1"/>
      <w:marLeft w:val="0"/>
      <w:marRight w:val="0"/>
      <w:marTop w:val="0"/>
      <w:marBottom w:val="0"/>
      <w:divBdr>
        <w:top w:val="none" w:sz="0" w:space="0" w:color="auto"/>
        <w:left w:val="none" w:sz="0" w:space="0" w:color="auto"/>
        <w:bottom w:val="none" w:sz="0" w:space="0" w:color="auto"/>
        <w:right w:val="none" w:sz="0" w:space="0" w:color="auto"/>
      </w:divBdr>
    </w:div>
    <w:div w:id="1440417264">
      <w:bodyDiv w:val="1"/>
      <w:marLeft w:val="0"/>
      <w:marRight w:val="0"/>
      <w:marTop w:val="0"/>
      <w:marBottom w:val="0"/>
      <w:divBdr>
        <w:top w:val="none" w:sz="0" w:space="0" w:color="auto"/>
        <w:left w:val="none" w:sz="0" w:space="0" w:color="auto"/>
        <w:bottom w:val="none" w:sz="0" w:space="0" w:color="auto"/>
        <w:right w:val="none" w:sz="0" w:space="0" w:color="auto"/>
      </w:divBdr>
    </w:div>
    <w:div w:id="1597784768">
      <w:bodyDiv w:val="1"/>
      <w:marLeft w:val="0"/>
      <w:marRight w:val="0"/>
      <w:marTop w:val="0"/>
      <w:marBottom w:val="0"/>
      <w:divBdr>
        <w:top w:val="none" w:sz="0" w:space="0" w:color="auto"/>
        <w:left w:val="none" w:sz="0" w:space="0" w:color="auto"/>
        <w:bottom w:val="none" w:sz="0" w:space="0" w:color="auto"/>
        <w:right w:val="none" w:sz="0" w:space="0" w:color="auto"/>
      </w:divBdr>
    </w:div>
    <w:div w:id="1608653519">
      <w:bodyDiv w:val="1"/>
      <w:marLeft w:val="0"/>
      <w:marRight w:val="0"/>
      <w:marTop w:val="0"/>
      <w:marBottom w:val="0"/>
      <w:divBdr>
        <w:top w:val="none" w:sz="0" w:space="0" w:color="auto"/>
        <w:left w:val="none" w:sz="0" w:space="0" w:color="auto"/>
        <w:bottom w:val="none" w:sz="0" w:space="0" w:color="auto"/>
        <w:right w:val="none" w:sz="0" w:space="0" w:color="auto"/>
      </w:divBdr>
    </w:div>
    <w:div w:id="1641612236">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33845064">
      <w:bodyDiv w:val="1"/>
      <w:marLeft w:val="0"/>
      <w:marRight w:val="0"/>
      <w:marTop w:val="0"/>
      <w:marBottom w:val="0"/>
      <w:divBdr>
        <w:top w:val="none" w:sz="0" w:space="0" w:color="auto"/>
        <w:left w:val="none" w:sz="0" w:space="0" w:color="auto"/>
        <w:bottom w:val="none" w:sz="0" w:space="0" w:color="auto"/>
        <w:right w:val="none" w:sz="0" w:space="0" w:color="auto"/>
      </w:divBdr>
    </w:div>
    <w:div w:id="1756441066">
      <w:bodyDiv w:val="1"/>
      <w:marLeft w:val="0"/>
      <w:marRight w:val="0"/>
      <w:marTop w:val="0"/>
      <w:marBottom w:val="0"/>
      <w:divBdr>
        <w:top w:val="none" w:sz="0" w:space="0" w:color="auto"/>
        <w:left w:val="none" w:sz="0" w:space="0" w:color="auto"/>
        <w:bottom w:val="none" w:sz="0" w:space="0" w:color="auto"/>
        <w:right w:val="none" w:sz="0" w:space="0" w:color="auto"/>
      </w:divBdr>
    </w:div>
    <w:div w:id="1824656604">
      <w:bodyDiv w:val="1"/>
      <w:marLeft w:val="0"/>
      <w:marRight w:val="0"/>
      <w:marTop w:val="0"/>
      <w:marBottom w:val="0"/>
      <w:divBdr>
        <w:top w:val="none" w:sz="0" w:space="0" w:color="auto"/>
        <w:left w:val="none" w:sz="0" w:space="0" w:color="auto"/>
        <w:bottom w:val="none" w:sz="0" w:space="0" w:color="auto"/>
        <w:right w:val="none" w:sz="0" w:space="0" w:color="auto"/>
      </w:divBdr>
    </w:div>
    <w:div w:id="1845779599">
      <w:bodyDiv w:val="1"/>
      <w:marLeft w:val="0"/>
      <w:marRight w:val="0"/>
      <w:marTop w:val="0"/>
      <w:marBottom w:val="0"/>
      <w:divBdr>
        <w:top w:val="none" w:sz="0" w:space="0" w:color="auto"/>
        <w:left w:val="none" w:sz="0" w:space="0" w:color="auto"/>
        <w:bottom w:val="none" w:sz="0" w:space="0" w:color="auto"/>
        <w:right w:val="none" w:sz="0" w:space="0" w:color="auto"/>
      </w:divBdr>
    </w:div>
    <w:div w:id="1968704789">
      <w:bodyDiv w:val="1"/>
      <w:marLeft w:val="0"/>
      <w:marRight w:val="0"/>
      <w:marTop w:val="0"/>
      <w:marBottom w:val="0"/>
      <w:divBdr>
        <w:top w:val="none" w:sz="0" w:space="0" w:color="auto"/>
        <w:left w:val="none" w:sz="0" w:space="0" w:color="auto"/>
        <w:bottom w:val="none" w:sz="0" w:space="0" w:color="auto"/>
        <w:right w:val="none" w:sz="0" w:space="0" w:color="auto"/>
      </w:divBdr>
    </w:div>
    <w:div w:id="1974554730">
      <w:bodyDiv w:val="1"/>
      <w:marLeft w:val="0"/>
      <w:marRight w:val="0"/>
      <w:marTop w:val="0"/>
      <w:marBottom w:val="0"/>
      <w:divBdr>
        <w:top w:val="none" w:sz="0" w:space="0" w:color="auto"/>
        <w:left w:val="none" w:sz="0" w:space="0" w:color="auto"/>
        <w:bottom w:val="none" w:sz="0" w:space="0" w:color="auto"/>
        <w:right w:val="none" w:sz="0" w:space="0" w:color="auto"/>
      </w:divBdr>
    </w:div>
    <w:div w:id="2014990325">
      <w:bodyDiv w:val="1"/>
      <w:marLeft w:val="0"/>
      <w:marRight w:val="0"/>
      <w:marTop w:val="0"/>
      <w:marBottom w:val="0"/>
      <w:divBdr>
        <w:top w:val="none" w:sz="0" w:space="0" w:color="auto"/>
        <w:left w:val="none" w:sz="0" w:space="0" w:color="auto"/>
        <w:bottom w:val="none" w:sz="0" w:space="0" w:color="auto"/>
        <w:right w:val="none" w:sz="0" w:space="0" w:color="auto"/>
      </w:divBdr>
    </w:div>
    <w:div w:id="2020616562">
      <w:bodyDiv w:val="1"/>
      <w:marLeft w:val="0"/>
      <w:marRight w:val="0"/>
      <w:marTop w:val="0"/>
      <w:marBottom w:val="0"/>
      <w:divBdr>
        <w:top w:val="none" w:sz="0" w:space="0" w:color="auto"/>
        <w:left w:val="none" w:sz="0" w:space="0" w:color="auto"/>
        <w:bottom w:val="none" w:sz="0" w:space="0" w:color="auto"/>
        <w:right w:val="none" w:sz="0" w:space="0" w:color="auto"/>
      </w:divBdr>
    </w:div>
    <w:div w:id="203306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mmission.europa.eu/document/download/5bb2881f-9e29-42f2-8b77-8739b19d047c_en?filename=2024_Niinisto-report_Book_VF.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commission.europa.eu/topics/strengthening-european-competitiveness/eu-competitiveness-looking-ahead_e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c.europa.eu/commission/presscorner/detail/en/ip_23_4495"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1D89749AC34FFCB0A5CDBEE468E563"/>
        <w:category>
          <w:name w:val="Allmänt"/>
          <w:gallery w:val="placeholder"/>
        </w:category>
        <w:types>
          <w:type w:val="bbPlcHdr"/>
        </w:types>
        <w:behaviors>
          <w:behavior w:val="content"/>
        </w:behaviors>
        <w:guid w:val="{BB1A0D4C-B86F-4F43-BD2F-451615DA3D57}"/>
      </w:docPartPr>
      <w:docPartBody>
        <w:p w:rsidR="005112BB" w:rsidRDefault="005112BB">
          <w:pPr>
            <w:pStyle w:val="6E1D89749AC34FFCB0A5CDBEE468E563"/>
          </w:pPr>
          <w:r w:rsidRPr="00FC36B9">
            <w:rPr>
              <w:rStyle w:val="Platshllartext"/>
            </w:rPr>
            <w:t>Klicka eller tryck här för att ange text.</w:t>
          </w:r>
        </w:p>
      </w:docPartBody>
    </w:docPart>
    <w:docPart>
      <w:docPartPr>
        <w:name w:val="42453D3BFD6F4A14AEB34EFCBF6ED1D9"/>
        <w:category>
          <w:name w:val="Allmänt"/>
          <w:gallery w:val="placeholder"/>
        </w:category>
        <w:types>
          <w:type w:val="bbPlcHdr"/>
        </w:types>
        <w:behaviors>
          <w:behavior w:val="content"/>
        </w:behaviors>
        <w:guid w:val="{745B96A4-05BA-4EEA-BE0F-F04723F8DA25}"/>
      </w:docPartPr>
      <w:docPartBody>
        <w:p w:rsidR="005112BB" w:rsidRDefault="005112BB">
          <w:pPr>
            <w:pStyle w:val="42453D3BFD6F4A14AEB34EFCBF6ED1D9"/>
          </w:pPr>
          <w:r>
            <w:rPr>
              <w:rStyle w:val="Platshllartext"/>
            </w:rPr>
            <w:t>(sätts av SB)</w:t>
          </w:r>
        </w:p>
      </w:docPartBody>
    </w:docPart>
    <w:docPart>
      <w:docPartPr>
        <w:name w:val="A5793F060B5C4BD498342B575E846FC3"/>
        <w:category>
          <w:name w:val="Allmänt"/>
          <w:gallery w:val="placeholder"/>
        </w:category>
        <w:types>
          <w:type w:val="bbPlcHdr"/>
        </w:types>
        <w:behaviors>
          <w:behavior w:val="content"/>
        </w:behaviors>
        <w:guid w:val="{B17FCF56-C6CA-4F2A-B4B4-8CE807DDA05D}"/>
      </w:docPartPr>
      <w:docPartBody>
        <w:p w:rsidR="005112BB" w:rsidRDefault="005112BB">
          <w:pPr>
            <w:pStyle w:val="A5793F060B5C4BD498342B575E846FC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497AC7D2E9F49B09BCF89FE27533A03"/>
        <w:category>
          <w:name w:val="Allmänt"/>
          <w:gallery w:val="placeholder"/>
        </w:category>
        <w:types>
          <w:type w:val="bbPlcHdr"/>
        </w:types>
        <w:behaviors>
          <w:behavior w:val="content"/>
        </w:behaviors>
        <w:guid w:val="{0FDA074E-5A75-4C97-830E-49AF5B3FF910}"/>
      </w:docPartPr>
      <w:docPartBody>
        <w:p w:rsidR="005112BB" w:rsidRDefault="005112BB">
          <w:pPr>
            <w:pStyle w:val="1497AC7D2E9F49B09BCF89FE27533A0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ECAFED8007442FCBB3C2170527050C1"/>
        <w:category>
          <w:name w:val="Allmänt"/>
          <w:gallery w:val="placeholder"/>
        </w:category>
        <w:types>
          <w:type w:val="bbPlcHdr"/>
        </w:types>
        <w:behaviors>
          <w:behavior w:val="content"/>
        </w:behaviors>
        <w:guid w:val="{FA7F9E03-6959-4018-9C46-276FCB2C6941}"/>
      </w:docPartPr>
      <w:docPartBody>
        <w:p w:rsidR="005112BB" w:rsidRDefault="005112BB">
          <w:pPr>
            <w:pStyle w:val="6ECAFED8007442FCBB3C2170527050C1"/>
          </w:pPr>
          <w:r>
            <w:rPr>
              <w:rStyle w:val="Platshllartext"/>
            </w:rPr>
            <w:t>Klicka här och v</w:t>
          </w:r>
          <w:r w:rsidRPr="00D31416">
            <w:rPr>
              <w:rStyle w:val="Platshllartext"/>
            </w:rPr>
            <w:t xml:space="preserve">älj ett </w:t>
          </w:r>
          <w:r>
            <w:rPr>
              <w:rStyle w:val="Platshllartext"/>
            </w:rPr>
            <w:t>departement.</w:t>
          </w:r>
        </w:p>
      </w:docPartBody>
    </w:docPart>
    <w:docPart>
      <w:docPartPr>
        <w:name w:val="24DC35EDD04A4CEAAD0AD9B6A4A3D142"/>
        <w:category>
          <w:name w:val="Allmänt"/>
          <w:gallery w:val="placeholder"/>
        </w:category>
        <w:types>
          <w:type w:val="bbPlcHdr"/>
        </w:types>
        <w:behaviors>
          <w:behavior w:val="content"/>
        </w:behaviors>
        <w:guid w:val="{46A53229-F0D4-41E9-B82F-0BA782685DB3}"/>
      </w:docPartPr>
      <w:docPartBody>
        <w:p w:rsidR="005112BB" w:rsidRDefault="005112BB">
          <w:pPr>
            <w:pStyle w:val="24DC35EDD04A4CEAAD0AD9B6A4A3D142"/>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CD21DABB5354598BFC6104D20E5D14E"/>
        <w:category>
          <w:name w:val="Allmänt"/>
          <w:gallery w:val="placeholder"/>
        </w:category>
        <w:types>
          <w:type w:val="bbPlcHdr"/>
        </w:types>
        <w:behaviors>
          <w:behavior w:val="content"/>
        </w:behaviors>
        <w:guid w:val="{1162EAE4-2837-4233-B294-F4F646D4AF2D}"/>
      </w:docPartPr>
      <w:docPartBody>
        <w:p w:rsidR="005112BB" w:rsidRDefault="005112BB">
          <w:pPr>
            <w:pStyle w:val="ACD21DABB5354598BFC6104D20E5D14E"/>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D5AEDBE56F84803A1B5EA93C2F582BD"/>
        <w:category>
          <w:name w:val="Allmänt"/>
          <w:gallery w:val="placeholder"/>
        </w:category>
        <w:types>
          <w:type w:val="bbPlcHdr"/>
        </w:types>
        <w:behaviors>
          <w:behavior w:val="content"/>
        </w:behaviors>
        <w:guid w:val="{0D4DCAEA-2039-4CAE-AB06-6DC5B32EF462}"/>
      </w:docPartPr>
      <w:docPartBody>
        <w:p w:rsidR="005112BB" w:rsidRDefault="005112BB">
          <w:pPr>
            <w:pStyle w:val="7D5AEDBE56F84803A1B5EA93C2F582BD"/>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C90F49E62EF049E1A155E4AAEFB92956"/>
        <w:category>
          <w:name w:val="Allmänt"/>
          <w:gallery w:val="placeholder"/>
        </w:category>
        <w:types>
          <w:type w:val="bbPlcHdr"/>
        </w:types>
        <w:behaviors>
          <w:behavior w:val="content"/>
        </w:behaviors>
        <w:guid w:val="{7604EA42-2FBA-4E95-B4DF-BC1E848B5BB6}"/>
      </w:docPartPr>
      <w:docPartBody>
        <w:p w:rsidR="00B576C3" w:rsidRDefault="00B576C3" w:rsidP="00B576C3">
          <w:pPr>
            <w:pStyle w:val="C90F49E62EF049E1A155E4AAEFB92956"/>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21FA6CBCE484CE1BDEE7B2D22089E9A"/>
        <w:category>
          <w:name w:val="Allmänt"/>
          <w:gallery w:val="placeholder"/>
        </w:category>
        <w:types>
          <w:type w:val="bbPlcHdr"/>
        </w:types>
        <w:behaviors>
          <w:behavior w:val="content"/>
        </w:behaviors>
        <w:guid w:val="{785FAD47-1298-479D-9583-088CAE90E47D}"/>
      </w:docPartPr>
      <w:docPartBody>
        <w:p w:rsidR="00B576C3" w:rsidRDefault="00B576C3" w:rsidP="00B576C3">
          <w:pPr>
            <w:pStyle w:val="D21FA6CBCE484CE1BDEE7B2D22089E9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EBA8F88F901349C48DE476C4400CB55D"/>
        <w:category>
          <w:name w:val="Allmänt"/>
          <w:gallery w:val="placeholder"/>
        </w:category>
        <w:types>
          <w:type w:val="bbPlcHdr"/>
        </w:types>
        <w:behaviors>
          <w:behavior w:val="content"/>
        </w:behaviors>
        <w:guid w:val="{4E08EE77-AB36-4910-B0B8-E46E6C151E5D}"/>
      </w:docPartPr>
      <w:docPartBody>
        <w:p w:rsidR="00B576C3" w:rsidRDefault="00B576C3" w:rsidP="00B576C3">
          <w:pPr>
            <w:pStyle w:val="EBA8F88F901349C48DE476C4400CB55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B3D177C97AE4063A63102E041FBDC81"/>
        <w:category>
          <w:name w:val="Allmänt"/>
          <w:gallery w:val="placeholder"/>
        </w:category>
        <w:types>
          <w:type w:val="bbPlcHdr"/>
        </w:types>
        <w:behaviors>
          <w:behavior w:val="content"/>
        </w:behaviors>
        <w:guid w:val="{EC53D35E-929D-445D-AF31-2394954FD04D}"/>
      </w:docPartPr>
      <w:docPartBody>
        <w:p w:rsidR="00B576C3" w:rsidRDefault="00B576C3" w:rsidP="00B576C3">
          <w:pPr>
            <w:pStyle w:val="BB3D177C97AE4063A63102E041FBDC8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49C856713AE43F8A0CD1DAD1AF93F86"/>
        <w:category>
          <w:name w:val="Allmänt"/>
          <w:gallery w:val="placeholder"/>
        </w:category>
        <w:types>
          <w:type w:val="bbPlcHdr"/>
        </w:types>
        <w:behaviors>
          <w:behavior w:val="content"/>
        </w:behaviors>
        <w:guid w:val="{E0A1730C-2461-4E48-9FB2-BAA3E68AA5D5}"/>
      </w:docPartPr>
      <w:docPartBody>
        <w:p w:rsidR="00B576C3" w:rsidRDefault="00B576C3" w:rsidP="00B576C3">
          <w:pPr>
            <w:pStyle w:val="649C856713AE43F8A0CD1DAD1AF93F8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D6E25CC38B35417A899787CD1B643020"/>
        <w:category>
          <w:name w:val="Allmänt"/>
          <w:gallery w:val="placeholder"/>
        </w:category>
        <w:types>
          <w:type w:val="bbPlcHdr"/>
        </w:types>
        <w:behaviors>
          <w:behavior w:val="content"/>
        </w:behaviors>
        <w:guid w:val="{2119EB63-46DF-474F-9A7E-903E9EB87EDC}"/>
      </w:docPartPr>
      <w:docPartBody>
        <w:p w:rsidR="00B576C3" w:rsidRDefault="00B576C3" w:rsidP="00B576C3">
          <w:pPr>
            <w:pStyle w:val="D6E25CC38B35417A899787CD1B64302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68E6236AE57145BAA6185CA64901F792"/>
        <w:category>
          <w:name w:val="Allmänt"/>
          <w:gallery w:val="placeholder"/>
        </w:category>
        <w:types>
          <w:type w:val="bbPlcHdr"/>
        </w:types>
        <w:behaviors>
          <w:behavior w:val="content"/>
        </w:behaviors>
        <w:guid w:val="{45AD534D-BA8A-438E-AAB8-B8F838F42FCA}"/>
      </w:docPartPr>
      <w:docPartBody>
        <w:p w:rsidR="00000000" w:rsidRDefault="009742CC">
          <w:r w:rsidRPr="00207AD5">
            <w:rPr>
              <w:rStyle w:val="Platshllartext"/>
            </w:rPr>
            <w:t xml:space="preserve"> </w:t>
          </w:r>
        </w:p>
      </w:docPartBody>
    </w:docPart>
    <w:docPart>
      <w:docPartPr>
        <w:name w:val="805EA0BAA96A4FFFB735C4FEB8101FF2"/>
        <w:category>
          <w:name w:val="Allmänt"/>
          <w:gallery w:val="placeholder"/>
        </w:category>
        <w:types>
          <w:type w:val="bbPlcHdr"/>
        </w:types>
        <w:behaviors>
          <w:behavior w:val="content"/>
        </w:behaviors>
        <w:guid w:val="{C0921C10-9DBD-45F9-8950-DBE61DB279A6}"/>
      </w:docPartPr>
      <w:docPartBody>
        <w:p w:rsidR="00000000" w:rsidRDefault="009742CC">
          <w:r w:rsidRPr="00207AD5">
            <w:rPr>
              <w:rStyle w:val="Platshllartext"/>
            </w:rPr>
            <w:t xml:space="preserve"> </w:t>
          </w:r>
        </w:p>
      </w:docPartBody>
    </w:docPart>
    <w:docPart>
      <w:docPartPr>
        <w:name w:val="D1E93644509F4C6BB79241BDA2AAB2A6"/>
        <w:category>
          <w:name w:val="Allmänt"/>
          <w:gallery w:val="placeholder"/>
        </w:category>
        <w:types>
          <w:type w:val="bbPlcHdr"/>
        </w:types>
        <w:behaviors>
          <w:behavior w:val="content"/>
        </w:behaviors>
        <w:guid w:val="{ED35AA79-9A2A-4683-A012-C75B878A1CA8}"/>
      </w:docPartPr>
      <w:docPartBody>
        <w:p w:rsidR="00000000" w:rsidRDefault="009742CC">
          <w:r w:rsidRPr="00207AD5">
            <w:rPr>
              <w:rStyle w:val="Platshllartext"/>
            </w:rPr>
            <w:t xml:space="preserve"> </w:t>
          </w:r>
        </w:p>
      </w:docPartBody>
    </w:docPart>
    <w:docPart>
      <w:docPartPr>
        <w:name w:val="BA6240ECAFFD494D8A3E5649BA143256"/>
        <w:category>
          <w:name w:val="Allmänt"/>
          <w:gallery w:val="placeholder"/>
        </w:category>
        <w:types>
          <w:type w:val="bbPlcHdr"/>
        </w:types>
        <w:behaviors>
          <w:behavior w:val="content"/>
        </w:behaviors>
        <w:guid w:val="{93BA9A16-4B75-49C6-935F-61B0BA9945CE}"/>
      </w:docPartPr>
      <w:docPartBody>
        <w:p w:rsidR="00000000" w:rsidRDefault="009742CC">
          <w:r w:rsidRPr="00207AD5">
            <w:rPr>
              <w:rStyle w:val="Platshllartext"/>
            </w:rPr>
            <w:t xml:space="preserve"> </w:t>
          </w:r>
        </w:p>
      </w:docPartBody>
    </w:docPart>
    <w:docPart>
      <w:docPartPr>
        <w:name w:val="C67821DC9BDB4CB2808E53F0BC197C6B"/>
        <w:category>
          <w:name w:val="Allmänt"/>
          <w:gallery w:val="placeholder"/>
        </w:category>
        <w:types>
          <w:type w:val="bbPlcHdr"/>
        </w:types>
        <w:behaviors>
          <w:behavior w:val="content"/>
        </w:behaviors>
        <w:guid w:val="{3C481EC0-4109-4131-86D4-D8D0EF4CA15E}"/>
      </w:docPartPr>
      <w:docPartBody>
        <w:p w:rsidR="00000000" w:rsidRDefault="009742CC">
          <w:r w:rsidRPr="00207AD5">
            <w:rPr>
              <w:rStyle w:val="Platshllartext"/>
            </w:rPr>
            <w:t xml:space="preserve"> </w:t>
          </w:r>
        </w:p>
      </w:docPartBody>
    </w:docPart>
    <w:docPart>
      <w:docPartPr>
        <w:name w:val="C0F2515F2994412789E45C6FAF030E3B"/>
        <w:category>
          <w:name w:val="Allmänt"/>
          <w:gallery w:val="placeholder"/>
        </w:category>
        <w:types>
          <w:type w:val="bbPlcHdr"/>
        </w:types>
        <w:behaviors>
          <w:behavior w:val="content"/>
        </w:behaviors>
        <w:guid w:val="{3683FA60-04B3-4F75-B1CD-8345C1487C19}"/>
      </w:docPartPr>
      <w:docPartBody>
        <w:p w:rsidR="00000000" w:rsidRDefault="009742CC">
          <w:r w:rsidRPr="00207AD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2BB"/>
    <w:rsid w:val="00067155"/>
    <w:rsid w:val="0008127E"/>
    <w:rsid w:val="000E0EF6"/>
    <w:rsid w:val="000F5869"/>
    <w:rsid w:val="0011066A"/>
    <w:rsid w:val="00137829"/>
    <w:rsid w:val="00137FE0"/>
    <w:rsid w:val="001C0783"/>
    <w:rsid w:val="001E2D43"/>
    <w:rsid w:val="002A5F00"/>
    <w:rsid w:val="002D289D"/>
    <w:rsid w:val="002E7320"/>
    <w:rsid w:val="003A351E"/>
    <w:rsid w:val="003B342E"/>
    <w:rsid w:val="003C2E39"/>
    <w:rsid w:val="003D04E3"/>
    <w:rsid w:val="003E6E0F"/>
    <w:rsid w:val="003F79D5"/>
    <w:rsid w:val="00413649"/>
    <w:rsid w:val="00427053"/>
    <w:rsid w:val="00452454"/>
    <w:rsid w:val="00452FFC"/>
    <w:rsid w:val="00456775"/>
    <w:rsid w:val="004625B6"/>
    <w:rsid w:val="00495B44"/>
    <w:rsid w:val="004A3B0E"/>
    <w:rsid w:val="004F0D6F"/>
    <w:rsid w:val="005112BB"/>
    <w:rsid w:val="005433C1"/>
    <w:rsid w:val="00551BFB"/>
    <w:rsid w:val="00576D49"/>
    <w:rsid w:val="0059216D"/>
    <w:rsid w:val="005B6CDB"/>
    <w:rsid w:val="005E7877"/>
    <w:rsid w:val="006743C4"/>
    <w:rsid w:val="006778CA"/>
    <w:rsid w:val="00681047"/>
    <w:rsid w:val="006B2532"/>
    <w:rsid w:val="00796F78"/>
    <w:rsid w:val="007D604E"/>
    <w:rsid w:val="008071F2"/>
    <w:rsid w:val="00807597"/>
    <w:rsid w:val="0082202A"/>
    <w:rsid w:val="0083700A"/>
    <w:rsid w:val="00837AF8"/>
    <w:rsid w:val="00841C1A"/>
    <w:rsid w:val="00877087"/>
    <w:rsid w:val="0089256D"/>
    <w:rsid w:val="008A7A66"/>
    <w:rsid w:val="008B00C8"/>
    <w:rsid w:val="008C4722"/>
    <w:rsid w:val="00942427"/>
    <w:rsid w:val="009734C9"/>
    <w:rsid w:val="009742CC"/>
    <w:rsid w:val="00990AA3"/>
    <w:rsid w:val="00997030"/>
    <w:rsid w:val="00A16622"/>
    <w:rsid w:val="00A465A7"/>
    <w:rsid w:val="00AC3BA2"/>
    <w:rsid w:val="00B04C4E"/>
    <w:rsid w:val="00B21107"/>
    <w:rsid w:val="00B34D4D"/>
    <w:rsid w:val="00B36893"/>
    <w:rsid w:val="00B51F10"/>
    <w:rsid w:val="00B576C3"/>
    <w:rsid w:val="00B57BD2"/>
    <w:rsid w:val="00B617D9"/>
    <w:rsid w:val="00B73A6A"/>
    <w:rsid w:val="00BD36E2"/>
    <w:rsid w:val="00C23D4D"/>
    <w:rsid w:val="00C54C48"/>
    <w:rsid w:val="00C62C19"/>
    <w:rsid w:val="00CA2B4E"/>
    <w:rsid w:val="00D3646D"/>
    <w:rsid w:val="00D5403A"/>
    <w:rsid w:val="00D62315"/>
    <w:rsid w:val="00D936BE"/>
    <w:rsid w:val="00DC67AB"/>
    <w:rsid w:val="00DF0FC0"/>
    <w:rsid w:val="00DF6DAF"/>
    <w:rsid w:val="00E00FF6"/>
    <w:rsid w:val="00E11420"/>
    <w:rsid w:val="00E14835"/>
    <w:rsid w:val="00E2657C"/>
    <w:rsid w:val="00E27161"/>
    <w:rsid w:val="00E275BF"/>
    <w:rsid w:val="00E64149"/>
    <w:rsid w:val="00EE3871"/>
    <w:rsid w:val="00F04130"/>
    <w:rsid w:val="00F063D4"/>
    <w:rsid w:val="00FC5D7D"/>
    <w:rsid w:val="00FF0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36F21B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42CC"/>
    <w:rPr>
      <w:noProof w:val="0"/>
      <w:color w:val="808080"/>
    </w:rPr>
  </w:style>
  <w:style w:type="paragraph" w:customStyle="1" w:styleId="6E1D89749AC34FFCB0A5CDBEE468E563">
    <w:name w:val="6E1D89749AC34FFCB0A5CDBEE468E563"/>
  </w:style>
  <w:style w:type="paragraph" w:customStyle="1" w:styleId="317661F871E1428A8EBE69A9D5F7A54A">
    <w:name w:val="317661F871E1428A8EBE69A9D5F7A54A"/>
  </w:style>
  <w:style w:type="paragraph" w:customStyle="1" w:styleId="42453D3BFD6F4A14AEB34EFCBF6ED1D9">
    <w:name w:val="42453D3BFD6F4A14AEB34EFCBF6ED1D9"/>
  </w:style>
  <w:style w:type="paragraph" w:customStyle="1" w:styleId="06474A8BA7F248ACBDD54E3639EA0950">
    <w:name w:val="06474A8BA7F248ACBDD54E3639EA0950"/>
  </w:style>
  <w:style w:type="paragraph" w:customStyle="1" w:styleId="A5793F060B5C4BD498342B575E846FC3">
    <w:name w:val="A5793F060B5C4BD498342B575E846FC3"/>
  </w:style>
  <w:style w:type="paragraph" w:customStyle="1" w:styleId="1497AC7D2E9F49B09BCF89FE27533A03">
    <w:name w:val="1497AC7D2E9F49B09BCF89FE27533A03"/>
  </w:style>
  <w:style w:type="paragraph" w:customStyle="1" w:styleId="6ECAFED8007442FCBB3C2170527050C1">
    <w:name w:val="6ECAFED8007442FCBB3C2170527050C1"/>
  </w:style>
  <w:style w:type="paragraph" w:customStyle="1" w:styleId="24DC35EDD04A4CEAAD0AD9B6A4A3D142">
    <w:name w:val="24DC35EDD04A4CEAAD0AD9B6A4A3D142"/>
  </w:style>
  <w:style w:type="paragraph" w:customStyle="1" w:styleId="71A299410E20426E9D1054E0F0D1B786">
    <w:name w:val="71A299410E20426E9D1054E0F0D1B786"/>
  </w:style>
  <w:style w:type="paragraph" w:customStyle="1" w:styleId="ACD21DABB5354598BFC6104D20E5D14E">
    <w:name w:val="ACD21DABB5354598BFC6104D20E5D14E"/>
  </w:style>
  <w:style w:type="paragraph" w:customStyle="1" w:styleId="7D5AEDBE56F84803A1B5EA93C2F582BD">
    <w:name w:val="7D5AEDBE56F84803A1B5EA93C2F582BD"/>
  </w:style>
  <w:style w:type="paragraph" w:customStyle="1" w:styleId="4D9EB6B96F244D998BC00AAE27BFAA8A">
    <w:name w:val="4D9EB6B96F244D998BC00AAE27BFAA8A"/>
    <w:rsid w:val="00E11420"/>
  </w:style>
  <w:style w:type="paragraph" w:customStyle="1" w:styleId="611789DD786A435AAE6090115F514CD2">
    <w:name w:val="611789DD786A435AAE6090115F514CD2"/>
    <w:rsid w:val="00E11420"/>
  </w:style>
  <w:style w:type="paragraph" w:customStyle="1" w:styleId="3B271B6B05A4456897F190223738E7E8">
    <w:name w:val="3B271B6B05A4456897F190223738E7E8"/>
    <w:rsid w:val="00E11420"/>
  </w:style>
  <w:style w:type="paragraph" w:customStyle="1" w:styleId="D56B8E3F28E64755BA33184E95B50E7A">
    <w:name w:val="D56B8E3F28E64755BA33184E95B50E7A"/>
    <w:rsid w:val="00E11420"/>
  </w:style>
  <w:style w:type="paragraph" w:customStyle="1" w:styleId="B8774BB15F4944AF803C81AB114E70B1">
    <w:name w:val="B8774BB15F4944AF803C81AB114E70B1"/>
    <w:rsid w:val="00E11420"/>
  </w:style>
  <w:style w:type="paragraph" w:customStyle="1" w:styleId="05C4107093B0449FBF0FC00873AD2EAB">
    <w:name w:val="05C4107093B0449FBF0FC00873AD2EAB"/>
    <w:rsid w:val="00E11420"/>
  </w:style>
  <w:style w:type="paragraph" w:customStyle="1" w:styleId="3CAB6D7B63444BC0AAEF7D228E2E7EDF">
    <w:name w:val="3CAB6D7B63444BC0AAEF7D228E2E7EDF"/>
    <w:rsid w:val="00E11420"/>
  </w:style>
  <w:style w:type="paragraph" w:customStyle="1" w:styleId="49986B4D0BA342379BF7683B4C3C6A6D">
    <w:name w:val="49986B4D0BA342379BF7683B4C3C6A6D"/>
    <w:rsid w:val="00E11420"/>
  </w:style>
  <w:style w:type="paragraph" w:customStyle="1" w:styleId="70E732CDA8B54300B40940AB20DF9712">
    <w:name w:val="70E732CDA8B54300B40940AB20DF9712"/>
    <w:rsid w:val="0008127E"/>
  </w:style>
  <w:style w:type="paragraph" w:customStyle="1" w:styleId="3CA26C71084C4029B82091E7340EBFC9">
    <w:name w:val="3CA26C71084C4029B82091E7340EBFC9"/>
    <w:rsid w:val="0008127E"/>
  </w:style>
  <w:style w:type="paragraph" w:customStyle="1" w:styleId="863F2F59709B4631B6AA0A92D40A3D47">
    <w:name w:val="863F2F59709B4631B6AA0A92D40A3D47"/>
    <w:rsid w:val="0008127E"/>
  </w:style>
  <w:style w:type="paragraph" w:customStyle="1" w:styleId="DDEEEB1442EE4631AB0C5613F7C81665">
    <w:name w:val="DDEEEB1442EE4631AB0C5613F7C81665"/>
    <w:rsid w:val="0008127E"/>
  </w:style>
  <w:style w:type="paragraph" w:customStyle="1" w:styleId="3F089CC37DAC48B7909472FF9E9C60C0">
    <w:name w:val="3F089CC37DAC48B7909472FF9E9C60C0"/>
    <w:rsid w:val="0008127E"/>
  </w:style>
  <w:style w:type="paragraph" w:customStyle="1" w:styleId="AC778464A27A4CE18E406697DB206E3C">
    <w:name w:val="AC778464A27A4CE18E406697DB206E3C"/>
    <w:rsid w:val="0008127E"/>
  </w:style>
  <w:style w:type="paragraph" w:customStyle="1" w:styleId="0B3A618BF896428099B4E2EB332AFD45">
    <w:name w:val="0B3A618BF896428099B4E2EB332AFD45"/>
    <w:rsid w:val="0008127E"/>
  </w:style>
  <w:style w:type="paragraph" w:customStyle="1" w:styleId="9AF41D1D63794FC3B3036345C2ABCD13">
    <w:name w:val="9AF41D1D63794FC3B3036345C2ABCD13"/>
    <w:rsid w:val="0008127E"/>
  </w:style>
  <w:style w:type="paragraph" w:customStyle="1" w:styleId="68A7385184A940E88D2D5C88A0F23137">
    <w:name w:val="68A7385184A940E88D2D5C88A0F23137"/>
    <w:rsid w:val="00F063D4"/>
  </w:style>
  <w:style w:type="paragraph" w:customStyle="1" w:styleId="FEBEC1AC4B77428CB86EBFDF240A93CF">
    <w:name w:val="FEBEC1AC4B77428CB86EBFDF240A93CF"/>
    <w:rsid w:val="00F063D4"/>
  </w:style>
  <w:style w:type="paragraph" w:customStyle="1" w:styleId="F28F9F5999C6498EACEA95654DD93B1C">
    <w:name w:val="F28F9F5999C6498EACEA95654DD93B1C"/>
    <w:rsid w:val="00F063D4"/>
  </w:style>
  <w:style w:type="paragraph" w:customStyle="1" w:styleId="FC86F30C4C0545F9AC4B6DF6A19C4B30">
    <w:name w:val="FC86F30C4C0545F9AC4B6DF6A19C4B30"/>
    <w:rsid w:val="00F063D4"/>
  </w:style>
  <w:style w:type="paragraph" w:customStyle="1" w:styleId="6BABC8B9237C460EA60E0BB50176AF81">
    <w:name w:val="6BABC8B9237C460EA60E0BB50176AF81"/>
    <w:rsid w:val="00F063D4"/>
  </w:style>
  <w:style w:type="paragraph" w:customStyle="1" w:styleId="858D40705EEA415A99DB7B0E517ACA87">
    <w:name w:val="858D40705EEA415A99DB7B0E517ACA87"/>
    <w:rsid w:val="00F063D4"/>
  </w:style>
  <w:style w:type="paragraph" w:customStyle="1" w:styleId="D224C6FC91064DBD92F1A34E8A69F4C3">
    <w:name w:val="D224C6FC91064DBD92F1A34E8A69F4C3"/>
    <w:rsid w:val="00F063D4"/>
  </w:style>
  <w:style w:type="paragraph" w:customStyle="1" w:styleId="702604E5F3BE4E89B1C3DFAECA00DB4D">
    <w:name w:val="702604E5F3BE4E89B1C3DFAECA00DB4D"/>
    <w:rsid w:val="00F063D4"/>
  </w:style>
  <w:style w:type="paragraph" w:customStyle="1" w:styleId="B905D1476F114C64BA7C6A6A96179B7D">
    <w:name w:val="B905D1476F114C64BA7C6A6A96179B7D"/>
    <w:rsid w:val="00F063D4"/>
  </w:style>
  <w:style w:type="paragraph" w:customStyle="1" w:styleId="CD507E3842D448B7B2C57E88524712DA">
    <w:name w:val="CD507E3842D448B7B2C57E88524712DA"/>
    <w:rsid w:val="00F063D4"/>
  </w:style>
  <w:style w:type="paragraph" w:customStyle="1" w:styleId="C2D84B722EE84242B5FF5562EF0AA651">
    <w:name w:val="C2D84B722EE84242B5FF5562EF0AA651"/>
    <w:rsid w:val="00F063D4"/>
  </w:style>
  <w:style w:type="paragraph" w:customStyle="1" w:styleId="DE0F9F48F75A4B0EB2695405FC5F3D9F">
    <w:name w:val="DE0F9F48F75A4B0EB2695405FC5F3D9F"/>
    <w:rsid w:val="00F063D4"/>
  </w:style>
  <w:style w:type="paragraph" w:customStyle="1" w:styleId="B7A2DCFE5D874086B730D5E7E2E16555">
    <w:name w:val="B7A2DCFE5D874086B730D5E7E2E16555"/>
    <w:rsid w:val="00F063D4"/>
  </w:style>
  <w:style w:type="paragraph" w:customStyle="1" w:styleId="C5AD35D72E934806BBEC8767A57622CA">
    <w:name w:val="C5AD35D72E934806BBEC8767A57622CA"/>
    <w:rsid w:val="00F063D4"/>
  </w:style>
  <w:style w:type="paragraph" w:customStyle="1" w:styleId="C668253205C242D9B81B661BC268292C">
    <w:name w:val="C668253205C242D9B81B661BC268292C"/>
    <w:rsid w:val="00F063D4"/>
  </w:style>
  <w:style w:type="paragraph" w:customStyle="1" w:styleId="321CD68CF9704243B4920ED0C6B7574C">
    <w:name w:val="321CD68CF9704243B4920ED0C6B7574C"/>
    <w:rsid w:val="00F063D4"/>
  </w:style>
  <w:style w:type="paragraph" w:customStyle="1" w:styleId="3C046DF8E3584D82A787AF27D4BAFF83">
    <w:name w:val="3C046DF8E3584D82A787AF27D4BAFF83"/>
    <w:rsid w:val="0089256D"/>
  </w:style>
  <w:style w:type="paragraph" w:customStyle="1" w:styleId="7F8D2D1D967D49B1831775600A887264">
    <w:name w:val="7F8D2D1D967D49B1831775600A887264"/>
    <w:rsid w:val="0089256D"/>
  </w:style>
  <w:style w:type="paragraph" w:customStyle="1" w:styleId="862AF508EBBD4791B6FB6507BB233D26">
    <w:name w:val="862AF508EBBD4791B6FB6507BB233D26"/>
    <w:rsid w:val="0089256D"/>
  </w:style>
  <w:style w:type="paragraph" w:customStyle="1" w:styleId="5ADCCB7EBE7F4694BD4B565EE0FB65DF">
    <w:name w:val="5ADCCB7EBE7F4694BD4B565EE0FB65DF"/>
    <w:rsid w:val="0089256D"/>
  </w:style>
  <w:style w:type="paragraph" w:customStyle="1" w:styleId="E5F4D7744CB943A0B48A1122FA92F3BE">
    <w:name w:val="E5F4D7744CB943A0B48A1122FA92F3BE"/>
    <w:rsid w:val="0089256D"/>
  </w:style>
  <w:style w:type="paragraph" w:customStyle="1" w:styleId="5C2A875387474BC8876802E602924439">
    <w:name w:val="5C2A875387474BC8876802E602924439"/>
    <w:rsid w:val="0089256D"/>
  </w:style>
  <w:style w:type="paragraph" w:customStyle="1" w:styleId="F09EC578DF9343AFBB5C93B6D6C2BD2A">
    <w:name w:val="F09EC578DF9343AFBB5C93B6D6C2BD2A"/>
    <w:rsid w:val="0089256D"/>
  </w:style>
  <w:style w:type="paragraph" w:customStyle="1" w:styleId="158E31AB47DB44598BC92FAEF93618C6">
    <w:name w:val="158E31AB47DB44598BC92FAEF93618C6"/>
    <w:rsid w:val="0089256D"/>
  </w:style>
  <w:style w:type="paragraph" w:customStyle="1" w:styleId="3E7C94230422469E887A39B46B4C3B85">
    <w:name w:val="3E7C94230422469E887A39B46B4C3B85"/>
    <w:rsid w:val="00B576C3"/>
  </w:style>
  <w:style w:type="paragraph" w:customStyle="1" w:styleId="7742CA15F13D403DB711BD999E4451B6">
    <w:name w:val="7742CA15F13D403DB711BD999E4451B6"/>
    <w:rsid w:val="00B576C3"/>
  </w:style>
  <w:style w:type="paragraph" w:customStyle="1" w:styleId="D4B371CCEAEB42888DE8B2C7C9425F73">
    <w:name w:val="D4B371CCEAEB42888DE8B2C7C9425F73"/>
    <w:rsid w:val="00B576C3"/>
  </w:style>
  <w:style w:type="paragraph" w:customStyle="1" w:styleId="747BDE3A60454E0A9E9B724BA35E0999">
    <w:name w:val="747BDE3A60454E0A9E9B724BA35E0999"/>
    <w:rsid w:val="00B576C3"/>
  </w:style>
  <w:style w:type="paragraph" w:customStyle="1" w:styleId="B03E03C8C484426A9A8853159566142F">
    <w:name w:val="B03E03C8C484426A9A8853159566142F"/>
    <w:rsid w:val="00B576C3"/>
  </w:style>
  <w:style w:type="paragraph" w:customStyle="1" w:styleId="CC699C47768B47CCA1D5242A4E90F719">
    <w:name w:val="CC699C47768B47CCA1D5242A4E90F719"/>
    <w:rsid w:val="00B576C3"/>
  </w:style>
  <w:style w:type="paragraph" w:customStyle="1" w:styleId="11C49E4E8F654401A7BA97A4CC210F92">
    <w:name w:val="11C49E4E8F654401A7BA97A4CC210F92"/>
    <w:rsid w:val="00B576C3"/>
  </w:style>
  <w:style w:type="paragraph" w:customStyle="1" w:styleId="D626E1E946194A369D91174E6312811A">
    <w:name w:val="D626E1E946194A369D91174E6312811A"/>
    <w:rsid w:val="00B576C3"/>
  </w:style>
  <w:style w:type="paragraph" w:customStyle="1" w:styleId="C90F49E62EF049E1A155E4AAEFB92956">
    <w:name w:val="C90F49E62EF049E1A155E4AAEFB92956"/>
    <w:rsid w:val="00B576C3"/>
  </w:style>
  <w:style w:type="paragraph" w:customStyle="1" w:styleId="D21FA6CBCE484CE1BDEE7B2D22089E9A">
    <w:name w:val="D21FA6CBCE484CE1BDEE7B2D22089E9A"/>
    <w:rsid w:val="00B576C3"/>
  </w:style>
  <w:style w:type="paragraph" w:customStyle="1" w:styleId="AF0CF5F3D546499CAD819B5C3FF7F588">
    <w:name w:val="AF0CF5F3D546499CAD819B5C3FF7F588"/>
    <w:rsid w:val="00B576C3"/>
  </w:style>
  <w:style w:type="paragraph" w:customStyle="1" w:styleId="EBA8F88F901349C48DE476C4400CB55D">
    <w:name w:val="EBA8F88F901349C48DE476C4400CB55D"/>
    <w:rsid w:val="00B576C3"/>
  </w:style>
  <w:style w:type="paragraph" w:customStyle="1" w:styleId="BB3D177C97AE4063A63102E041FBDC81">
    <w:name w:val="BB3D177C97AE4063A63102E041FBDC81"/>
    <w:rsid w:val="00B576C3"/>
  </w:style>
  <w:style w:type="paragraph" w:customStyle="1" w:styleId="649C856713AE43F8A0CD1DAD1AF93F86">
    <w:name w:val="649C856713AE43F8A0CD1DAD1AF93F86"/>
    <w:rsid w:val="00B576C3"/>
  </w:style>
  <w:style w:type="paragraph" w:customStyle="1" w:styleId="85939AF4A2754A7F96130C39E2AFC710">
    <w:name w:val="85939AF4A2754A7F96130C39E2AFC710"/>
    <w:rsid w:val="00B576C3"/>
  </w:style>
  <w:style w:type="paragraph" w:customStyle="1" w:styleId="D6E25CC38B35417A899787CD1B643020">
    <w:name w:val="D6E25CC38B35417A899787CD1B643020"/>
    <w:rsid w:val="00B57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xsi:nil="true"/>
    <edbe0b5c82304c8e847ab7b8c02a77c3 xmlns="cc625d36-bb37-4650-91b9-0c96159295ba" xsi:nil="true"/>
  </documentManagement>
</p:properties>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2025-03-05</HeaderDate>
    <Office/>
    <Dnr>U2025/</Dnr>
    <ParagrafNr/>
    <DocumentTitle/>
    <VisitingAddress/>
    <Extra1/>
    <Extra2/>
    <Extra3/>
    <Number/>
    <Recipient/>
    <SenderText/>
    <DocNumber/>
    <Doclanguage>1053</Doclanguage>
    <Appendix/>
    <LogotypeName/>
  </BaseInfo>
</DocumentInfo>
</file>

<file path=customXml/item4.xml><?xml version="1.0" encoding="utf-8"?>
<faktaPM xmlns="http://rk.se/faktapm">
  <Titel>Kompetensunionen</Titel>
  <Ar>2024/25</Ar>
  <Nr>29</Nr>
  <UppDat>2025-04-08T00:00:00</UppDat>
  <Rub/>
  <Dep/>
  <Utsk/>
  <AnkDat/>
  <Egenskap1/>
  <Egenskap2/>
  <Egenskap3/>
  <DepLista>
    <Item>
      <itemnr/>
      <Departementsnamn>Utbildningsdepartementet</Departementsnamn>
    </Item>
  </DepLista>
  <DokLista>
    <DokItem>
      <Beteckning>COM(2025) 90 final</Beteckning>
      <Celexnummer>52025DC0090</Celexnummer>
      <DokTitel>COMMUNICATION FROM THE COMMISSION TO THE EUROPEAN PARLIAMENT, THE EUROPEAN COUNCIL, THE COUNCIL, THE EUROPEAN ECONOMIC AND SOCIAL COMMITTEE AND THE COMMITTEE OF THE REGIONS The Union of Skills</DokTitel>
    </DokItem>
    <DokItem xmlns="http://rk.se/faktapm">
      <Beteckning>COM(2025) 88 final</Beteckning>
      <Celexnummer>52025DC0088</Celexnummer>
      <DokTitel>COMMUNICATON FROM THE COMMISSION TO THE EUROPEAN PARLIAMENT, THE COUNCIL, THE EUROPEAN ECONOMIC AND SOCIAL COMMITTEE AND THE COMMITTEE OF THE REGIONS on the Action plan on Basic Skills</DokTitel>
    </DokItem>
    <DokItem xmlns="http://rk.se/faktapm">
      <Beteckning>COM(2025) 89</Beteckning>
      <Celexnummer>52025DC0089</Celexnummer>
      <DokTitel>COMMUNICATION FROM THE COMMISSION TO THE EUROPEAN PARLIAMENT, THE COUNCIL, THE EUROPEAN ECONOMIC AND SOCIAL COMMITTEE AND THE COMMITTEE OF THE REGIONS A STEM Education Strategic Plan: skills for competitiveness and innovation</DokTitel>
    </DokItem>
  </DokLista>
</faktaPM>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C6A5F-3FD7-4F6A-856E-395593DC6586}">
  <ds:schemaRefs>
    <ds:schemaRef ds:uri="http://schemas.microsoft.com/sharepoint/v3/contenttype/forms"/>
  </ds:schemaRefs>
</ds:datastoreItem>
</file>

<file path=customXml/itemProps2.xml><?xml version="1.0" encoding="utf-8"?>
<ds:datastoreItem xmlns:ds="http://schemas.openxmlformats.org/officeDocument/2006/customXml" ds:itemID="{54BCB518-4E6B-45E6-BBB3-7669F6D85E9F}">
  <ds:schemaRefs>
    <ds:schemaRef ds:uri="http://schemas.microsoft.com/office/2006/metadata/properties"/>
    <ds:schemaRef ds:uri="cc625d36-bb37-4650-91b9-0c96159295ba"/>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7235650-0817-4114-A916-1C2BFF0DCB1B}">
  <ds:schemaRefs>
    <ds:schemaRef ds:uri="http://lp/documentinfo/RK"/>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93ED5C52-B013-4F27-B434-FC3C2BB2E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20</Pages>
  <Words>5382</Words>
  <Characters>36092</Characters>
  <Application>Microsoft Office Word</Application>
  <DocSecurity>0</DocSecurity>
  <Lines>619</Lines>
  <Paragraphs>137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FPM_202425__29</dc:title>
  <dc:subject/>
  <dc:creator>Michael Morcos</dc:creator>
  <cp:keywords/>
  <dc:description/>
  <cp:lastModifiedBy>Maria Sundin</cp:lastModifiedBy>
  <cp:revision>2</cp:revision>
  <cp:lastPrinted>2025-03-25T13:28:00Z</cp:lastPrinted>
  <dcterms:created xsi:type="dcterms:W3CDTF">2025-04-09T07:18:00Z</dcterms:created>
  <dcterms:modified xsi:type="dcterms:W3CDTF">2025-04-09T07:18:00Z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_dlc_DocIdItemGuid">
    <vt:lpwstr>e61570e4-0ccc-4b98-aa1e-2c4a88cd30e5</vt:lpwstr>
  </property>
  <property fmtid="{D5CDD505-2E9C-101B-9397-08002B2CF9AE}" pid="7" name="TaxKeyword">
    <vt:lpwstr/>
  </property>
  <property fmtid="{D5CDD505-2E9C-101B-9397-08002B2CF9AE}" pid="8" name="TaxKeywordTaxHTField">
    <vt:lpwstr/>
  </property>
  <property fmtid="{D5CDD505-2E9C-101B-9397-08002B2CF9AE}" pid="9" name="ActivityCategory">
    <vt:lpwstr/>
  </property>
  <property fmtid="{D5CDD505-2E9C-101B-9397-08002B2CF9AE}" pid="10" name="GDB1">
    <vt:lpwstr>COM(2025) 90 final</vt:lpwstr>
  </property>
  <property fmtid="{D5CDD505-2E9C-101B-9397-08002B2CF9AE}" pid="11" name="GDB2">
    <vt:lpwstr>COM(2025) 88 final</vt:lpwstr>
  </property>
  <property fmtid="{D5CDD505-2E9C-101B-9397-08002B2CF9AE}" pid="12" name="GDB3">
    <vt:lpwstr>COM(2025) 89</vt:lpwstr>
  </property>
  <property fmtid="{D5CDD505-2E9C-101B-9397-08002B2CF9AE}" pid="13" name="GDB4">
    <vt:lpwstr> </vt:lpwstr>
  </property>
  <property fmtid="{D5CDD505-2E9C-101B-9397-08002B2CF9AE}" pid="14" name="GDB5">
    <vt:lpwstr> </vt:lpwstr>
  </property>
  <property fmtid="{D5CDD505-2E9C-101B-9397-08002B2CF9AE}" pid="15" name="GDB6">
    <vt:lpwstr> </vt:lpwstr>
  </property>
  <property fmtid="{D5CDD505-2E9C-101B-9397-08002B2CF9AE}" pid="16" name="GDB7">
    <vt:lpwstr> </vt:lpwstr>
  </property>
  <property fmtid="{D5CDD505-2E9C-101B-9397-08002B2CF9AE}" pid="17" name="GDB8">
    <vt:lpwstr> </vt:lpwstr>
  </property>
  <property fmtid="{D5CDD505-2E9C-101B-9397-08002B2CF9AE}" pid="18" name="GDB9">
    <vt:lpwstr> </vt:lpwstr>
  </property>
  <property fmtid="{D5CDD505-2E9C-101B-9397-08002B2CF9AE}" pid="19" name="GDB10">
    <vt:lpwstr> </vt:lpwstr>
  </property>
  <property fmtid="{D5CDD505-2E9C-101B-9397-08002B2CF9AE}" pid="20" name="GDB11">
    <vt:lpwstr> </vt:lpwstr>
  </property>
  <property fmtid="{D5CDD505-2E9C-101B-9397-08002B2CF9AE}" pid="21" name="GDB12">
    <vt:lpwstr> </vt:lpwstr>
  </property>
  <property fmtid="{D5CDD505-2E9C-101B-9397-08002B2CF9AE}" pid="22" name="GDB13">
    <vt:lpwstr> </vt:lpwstr>
  </property>
  <property fmtid="{D5CDD505-2E9C-101B-9397-08002B2CF9AE}" pid="23" name="Rub">
    <vt:lpwstr>Kompetensunionen</vt:lpwstr>
  </property>
  <property fmtid="{D5CDD505-2E9C-101B-9397-08002B2CF9AE}" pid="24" name="AnkDat">
    <vt:lpwstr>2025-04-08</vt:lpwstr>
  </property>
  <property fmtid="{D5CDD505-2E9C-101B-9397-08002B2CF9AE}" pid="25" name="Utsk">
    <vt:lpwstr>Utbildningsutskottet</vt:lpwstr>
  </property>
  <property fmtid="{D5CDD505-2E9C-101B-9397-08002B2CF9AE}" pid="26" name="Ar">
    <vt:lpwstr>2024/25</vt:lpwstr>
  </property>
  <property fmtid="{D5CDD505-2E9C-101B-9397-08002B2CF9AE}" pid="27" name="Nr">
    <vt:lpwstr>29</vt:lpwstr>
  </property>
  <property fmtid="{D5CDD505-2E9C-101B-9397-08002B2CF9AE}" pid="28" name="UppDat">
    <vt:lpwstr>2025-04-08</vt:lpwstr>
  </property>
  <property fmtid="{D5CDD505-2E9C-101B-9397-08002B2CF9AE}" pid="29" name="Dep">
    <vt:lpwstr>Utbildningsdepartementet</vt:lpwstr>
  </property>
  <property fmtid="{D5CDD505-2E9C-101B-9397-08002B2CF9AE}" pid="30" name="GDT1">
    <vt:lpwstr>COMMUNICATION FROM THE COMMISSION TO THE EUROPEAN PARLIAMENT, THE EUROPEAN COUNCIL, THE COUNCIL, THE EUROPEAN ECONOMIC AND SOCIAL COMMITTEE AND THE COMMITTEE OF THE REGIONS The Union of Skills</vt:lpwstr>
  </property>
  <property fmtid="{D5CDD505-2E9C-101B-9397-08002B2CF9AE}" pid="31" name="GDT2">
    <vt:lpwstr>COMMUNICATON FROM THE COMMISSION TO THE EUROPEAN PARLIAMENT, THE COUNCIL, THE EUROPEAN ECONOMIC AND SOCIAL COMMITTEE AND THE COMMITTEE OF THE REGIONS on the Action plan on Basic Skills</vt:lpwstr>
  </property>
  <property fmtid="{D5CDD505-2E9C-101B-9397-08002B2CF9AE}" pid="32" name="GDT3">
    <vt:lpwstr>COMMUNICATION FROM THE COMMISSION TO THE EUROPEAN PARLIAMENT, THE COUNCIL, THE EUROPEAN ECONOMIC AND SOCIAL COMMITTEE AND THE COMMITTEE OF THE REGIONS A STEM Education Strategic Plan: skills for competitiveness and innovation</vt:lpwstr>
  </property>
  <property fmtid="{D5CDD505-2E9C-101B-9397-08002B2CF9AE}" pid="33" name="GDT4">
    <vt:lpwstr> </vt:lpwstr>
  </property>
  <property fmtid="{D5CDD505-2E9C-101B-9397-08002B2CF9AE}" pid="34" name="GDT5">
    <vt:lpwstr> </vt:lpwstr>
  </property>
  <property fmtid="{D5CDD505-2E9C-101B-9397-08002B2CF9AE}" pid="35" name="GDT6">
    <vt:lpwstr> </vt:lpwstr>
  </property>
  <property fmtid="{D5CDD505-2E9C-101B-9397-08002B2CF9AE}" pid="36" name="GDT7">
    <vt:lpwstr> </vt:lpwstr>
  </property>
  <property fmtid="{D5CDD505-2E9C-101B-9397-08002B2CF9AE}" pid="37" name="GDT8">
    <vt:lpwstr> </vt:lpwstr>
  </property>
  <property fmtid="{D5CDD505-2E9C-101B-9397-08002B2CF9AE}" pid="38" name="GDT9">
    <vt:lpwstr> </vt:lpwstr>
  </property>
  <property fmtid="{D5CDD505-2E9C-101B-9397-08002B2CF9AE}" pid="39" name="GDT10">
    <vt:lpwstr> </vt:lpwstr>
  </property>
  <property fmtid="{D5CDD505-2E9C-101B-9397-08002B2CF9AE}" pid="40" name="GDT11">
    <vt:lpwstr> </vt:lpwstr>
  </property>
  <property fmtid="{D5CDD505-2E9C-101B-9397-08002B2CF9AE}" pid="41" name="GDT12">
    <vt:lpwstr> </vt:lpwstr>
  </property>
  <property fmtid="{D5CDD505-2E9C-101B-9397-08002B2CF9AE}" pid="42" name="GDT13">
    <vt:lpwstr> </vt:lpwstr>
  </property>
  <property fmtid="{D5CDD505-2E9C-101B-9397-08002B2CF9AE}" pid="43" name="Typ">
    <vt:lpwstr>FPM</vt:lpwstr>
  </property>
  <property fmtid="{D5CDD505-2E9C-101B-9397-08002B2CF9AE}" pid="44" name="Dokumenttyp">
    <vt:lpwstr>FaktaPM</vt:lpwstr>
  </property>
  <property fmtid="{D5CDD505-2E9C-101B-9397-08002B2CF9AE}" pid="45" name="Epostadress">
    <vt:lpwstr>ma0502aa</vt:lpwstr>
  </property>
</Properties>
</file>