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4E4E" w:rsidRPr="006A4E4E" w:rsidRDefault="006A4E4E">
      <w:pPr>
        <w:pStyle w:val="Frslagsrubrik"/>
      </w:pPr>
      <w:r w:rsidRPr="006A4E4E">
        <w:t>Förslag till riksdagsbeslut</w:t>
      </w:r>
    </w:p>
    <w:p w:rsidR="006A4E4E" w:rsidRPr="006A4E4E" w:rsidRDefault="006A4E4E">
      <w:pPr>
        <w:pStyle w:val="Hemstlatt"/>
        <w:ind w:left="0"/>
      </w:pPr>
      <w:r w:rsidRPr="006A4E4E">
        <w:t>Riksdagen tillkännager för regeringen som sin mening vad som anförs i motionen om att Gotland genom sitt geografiska läge i Ö</w:t>
      </w:r>
      <w:r w:rsidRPr="006A4E4E">
        <w:t>s</w:t>
      </w:r>
      <w:r w:rsidRPr="006A4E4E">
        <w:t>tersjön kan utgöra platsen för ett samlat kris- och säkerhetsarb</w:t>
      </w:r>
      <w:r w:rsidRPr="006A4E4E">
        <w:t>e</w:t>
      </w:r>
      <w:r w:rsidRPr="006A4E4E">
        <w:t>te.</w:t>
      </w:r>
    </w:p>
    <w:p w:rsidR="006A4E4E" w:rsidRPr="006A4E4E" w:rsidRDefault="006A4E4E">
      <w:pPr>
        <w:pStyle w:val="Rubrik1"/>
      </w:pPr>
      <w:r w:rsidRPr="006A4E4E">
        <w:t>Motivering</w:t>
      </w:r>
    </w:p>
    <w:p w:rsidR="006A4E4E" w:rsidRPr="006A4E4E" w:rsidRDefault="006A4E4E">
      <w:r w:rsidRPr="006A4E4E">
        <w:t>I Östersjöregionen bor i dag ca 100 miljoner invånare, vilket gör regionen till en av de mest expansiva i Europa. Östersjön utgör idag ett av världens mest trafikerade havsområden. Vid varje givet tillfälle finns det ca 2 000 fartyg i Östersjön och antalet ökar. Gotland ligger som en refug i Östersjön med fa</w:t>
      </w:r>
      <w:r w:rsidRPr="006A4E4E">
        <w:t>r</w:t>
      </w:r>
      <w:r w:rsidRPr="006A4E4E">
        <w:t>tygsleder på båda sidor om ön. Fartygstrafiken ökar kraftigt och särskilt i våra känsliga områden som t.ex. mellan Fårö och Gotska Sandön.</w:t>
      </w:r>
    </w:p>
    <w:p w:rsidR="006A4E4E" w:rsidRPr="006A4E4E" w:rsidRDefault="006A4E4E">
      <w:pPr>
        <w:pStyle w:val="Normaltindrag"/>
      </w:pPr>
      <w:r w:rsidRPr="006A4E4E">
        <w:t>I det svenska luftrummet över Östersjön genomförs också varje år ett par hundratusen flygningar där den mest intensiva perioden stäcker sig från maj till oktober. Flygtrafiken över Östersjön har under lång tid ökat med 15 pr</w:t>
      </w:r>
      <w:r w:rsidRPr="006A4E4E">
        <w:t>o</w:t>
      </w:r>
      <w:r w:rsidRPr="006A4E4E">
        <w:t>cent om året. Av säkerhetsskäl har Luftfartsverket vid några tillfällen tvingats införa flygbegränsningar och i luftrummet ovanför Gotland har det skapats en ny dubbel flygled för framförallt flyget mellan Europa, Asien och Fjärran Östern.</w:t>
      </w:r>
    </w:p>
    <w:p w:rsidR="006A4E4E" w:rsidRPr="006A4E4E" w:rsidRDefault="006A4E4E">
      <w:pPr>
        <w:pStyle w:val="Normaltindrag"/>
      </w:pPr>
      <w:r w:rsidRPr="006A4E4E">
        <w:t>Med den alltmer intensiva trafiken såväl i Östersjön som i luftrummet ovanför bör det på Gotland skapas en samlad trafikledningscentral som kan utgöra ett nationellt kris- och säkerhetscenter. Gotland är med sitt unika läge i Östersjön en strategiskt viktig plats att anv</w:t>
      </w:r>
      <w:r w:rsidRPr="006A4E4E">
        <w:t>ända sig av och sjöcentralen på Gotland är en väl fungerande verksamhet som mycket väl kan utvecklas till ett nationellt kris- och säkerhetscenter. Visby har en mycket bra och väl fu</w:t>
      </w:r>
      <w:r w:rsidRPr="006A4E4E">
        <w:t>n</w:t>
      </w:r>
      <w:r w:rsidRPr="006A4E4E">
        <w:lastRenderedPageBreak/>
        <w:t>gerande flygplats som nyligen även fått nationell och strategisk status. Med sin kapacitet att klara flygtransporter och logistik kan Visby flygplats också i detta avseende ingå i ett sådant nationellt kris- och säkerhetsarbete.</w:t>
      </w:r>
    </w:p>
    <w:p w:rsidR="006A4E4E" w:rsidRPr="006A4E4E" w:rsidRDefault="006A4E4E">
      <w:pPr>
        <w:pStyle w:val="Normaltindrag"/>
      </w:pPr>
      <w:r w:rsidRPr="006A4E4E">
        <w:t>Gotlands läge i Östersjöregionen har medfört en utvecklad samverkanstr</w:t>
      </w:r>
      <w:r w:rsidRPr="006A4E4E">
        <w:t>a</w:t>
      </w:r>
      <w:r w:rsidRPr="006A4E4E">
        <w:t>dition. Det finns därmed särskilda möjligheter att på Gotland utveckla nya former för samverkan och att effektivisera samnyttjandet av resurser mellan myndigheter och organisationer.</w:t>
      </w:r>
    </w:p>
    <w:p w:rsidR="006A4E4E" w:rsidRPr="006A4E4E" w:rsidRDefault="006A4E4E">
      <w:pPr>
        <w:pStyle w:val="Normaltindrag"/>
      </w:pPr>
      <w:r w:rsidRPr="006A4E4E">
        <w:t>Gotland har också idag en viktig roll i det samarbete som pågår mellan Ö</w:t>
      </w:r>
      <w:r w:rsidRPr="006A4E4E">
        <w:t>s</w:t>
      </w:r>
      <w:r w:rsidRPr="006A4E4E">
        <w:t>tersjöländerna kring fred, säkerhet och miljö. Gotland ses som en neutral plats i Östersjön. Med anledning av detta kan Gotland i ett längre och framtida perspektiv mycket väl utveckla denna samverkan till ett kunskapsutbyte me</w:t>
      </w:r>
      <w:r w:rsidRPr="006A4E4E">
        <w:t>l</w:t>
      </w:r>
      <w:r w:rsidRPr="006A4E4E">
        <w:t>lan länder i Östersjöregionen.</w:t>
      </w:r>
    </w:p>
    <w:p w:rsidR="006A4E4E" w:rsidRPr="006A4E4E" w:rsidRDefault="006A4E4E">
      <w:pPr>
        <w:pStyle w:val="Normaltindrag"/>
      </w:pPr>
      <w:r w:rsidRPr="006A4E4E">
        <w:t>I händelse av att den ryska gasledningen kan komma att dras på havsbotten utanför Gotlands kust kommer även den att bidra till att Östersjön blir i behov av en allt mer samlad kris- och säkerhetsverksamhet.</w:t>
      </w:r>
    </w:p>
    <w:p w:rsidR="006A4E4E" w:rsidRPr="006A4E4E" w:rsidRDefault="006A4E4E">
      <w:pPr>
        <w:pStyle w:val="Normaltindrag"/>
      </w:pPr>
      <w:r w:rsidRPr="006A4E4E">
        <w:t>Försvarsutskottet har tidigare vid tidigare tillfälle uttalat sin positiva i</w:t>
      </w:r>
      <w:r w:rsidRPr="006A4E4E">
        <w:t>n</w:t>
      </w:r>
      <w:r w:rsidRPr="006A4E4E">
        <w:t>ställning till samverkan och samarbete mellan olika aktörer för att förebygga och hantera olyckor och kriser. Försvarsutskottet har också i likhet med mig sett Gotlands förutsättningar för samverkan och samutnyttjande av resurser som goda.</w:t>
      </w:r>
    </w:p>
    <w:p w:rsidR="006A4E4E" w:rsidRPr="006A4E4E" w:rsidRDefault="006A4E4E">
      <w:pPr>
        <w:pStyle w:val="Normaltindrag"/>
      </w:pPr>
      <w:r w:rsidRPr="006A4E4E">
        <w:t>Försvarsutskottet har dock ansett att den nya Myndigheten för samhäll</w:t>
      </w:r>
      <w:r w:rsidRPr="006A4E4E">
        <w:t>s</w:t>
      </w:r>
      <w:r w:rsidRPr="006A4E4E">
        <w:t>skydd och beredskap har till uppgift att driva på utvecklingen av sektorsöve</w:t>
      </w:r>
      <w:r w:rsidRPr="006A4E4E">
        <w:t>r</w:t>
      </w:r>
      <w:r w:rsidRPr="006A4E4E">
        <w:t>gripa</w:t>
      </w:r>
      <w:r w:rsidRPr="006A4E4E">
        <w:t>n</w:t>
      </w:r>
      <w:r w:rsidRPr="006A4E4E">
        <w:t>de samverkan och att arbeta med samordning mellan berörda aktörer i sa</w:t>
      </w:r>
      <w:r w:rsidRPr="006A4E4E">
        <w:t>m</w:t>
      </w:r>
      <w:r w:rsidRPr="006A4E4E">
        <w:t>hället för att förebygga och hantera olyckor och kriser. Detta anser jag inte behöva motverka att sjöcentralen i likhet med vad som beskrivs i moti</w:t>
      </w:r>
      <w:r w:rsidRPr="006A4E4E">
        <w:t>o</w:t>
      </w:r>
      <w:r w:rsidRPr="006A4E4E">
        <w:t>nen inte skulle kunna utgöra ett centrum för ett samlat kris- och säkerhetsa</w:t>
      </w:r>
      <w:r w:rsidRPr="006A4E4E">
        <w:t>r</w:t>
      </w:r>
      <w:r w:rsidRPr="006A4E4E">
        <w:t>bete. Gotland har med andra ord genom sitt geografiska läge i Östersjön en unik möjlighet att utgöra platsen för ett samlat kris- oc</w:t>
      </w:r>
      <w:r w:rsidRPr="006A4E4E">
        <w:t>h säkerhetsarbete.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4E4E">
        <w:trPr>
          <w:cantSplit/>
        </w:trPr>
        <w:tc>
          <w:tcPr>
            <w:tcW w:w="3046" w:type="dxa"/>
          </w:tcPr>
          <w:p w:rsidR="006A4E4E" w:rsidRPr="006A4E4E" w:rsidRDefault="006A4E4E">
            <w:pPr>
              <w:pStyle w:val="UnderskriftDatum"/>
              <w:spacing w:before="240"/>
            </w:pPr>
            <w:r w:rsidRPr="006A4E4E">
              <w:t>Stockholm den 24 september 2009</w:t>
            </w:r>
          </w:p>
        </w:tc>
        <w:tc>
          <w:tcPr>
            <w:tcW w:w="3047" w:type="dxa"/>
          </w:tcPr>
          <w:p w:rsidR="006A4E4E" w:rsidRPr="006A4E4E" w:rsidRDefault="006A4E4E">
            <w:pPr>
              <w:pStyle w:val="Underskrifter"/>
              <w:spacing w:before="240"/>
            </w:pPr>
          </w:p>
        </w:tc>
      </w:tr>
      <w:tr w:rsidR="00000000" w:rsidRPr="006A4E4E">
        <w:trPr>
          <w:cantSplit/>
        </w:trPr>
        <w:tc>
          <w:tcPr>
            <w:tcW w:w="3046" w:type="dxa"/>
          </w:tcPr>
          <w:p w:rsidR="006A4E4E" w:rsidRPr="006A4E4E" w:rsidRDefault="006A4E4E">
            <w:pPr>
              <w:pStyle w:val="Underskrifter"/>
            </w:pPr>
            <w:r w:rsidRPr="006A4E4E">
              <w:t>Christer Engelhardt (s)</w:t>
            </w:r>
          </w:p>
        </w:tc>
        <w:tc>
          <w:tcPr>
            <w:tcW w:w="3046" w:type="dxa"/>
          </w:tcPr>
          <w:p w:rsidR="006A4E4E" w:rsidRPr="006A4E4E" w:rsidRDefault="006A4E4E">
            <w:pPr>
              <w:pStyle w:val="Underskrifter"/>
            </w:pPr>
          </w:p>
        </w:tc>
      </w:tr>
    </w:tbl>
    <w:p w:rsidR="006A4E4E" w:rsidRPr="006A4E4E" w:rsidRDefault="006A4E4E">
      <w:pPr>
        <w:pStyle w:val="Normaltindrag"/>
      </w:pPr>
    </w:p>
    <w:sectPr w:rsidR="00000000" w:rsidRPr="006A4E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4E4E" w:rsidRPr="006A4E4E" w:rsidRDefault="006A4E4E">
      <w:r w:rsidRPr="006A4E4E">
        <w:separator/>
      </w:r>
    </w:p>
  </w:endnote>
  <w:endnote w:type="continuationSeparator" w:id="0">
    <w:p w:rsidR="006A4E4E" w:rsidRPr="006A4E4E" w:rsidRDefault="006A4E4E">
      <w:r w:rsidRPr="006A4E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E4E" w:rsidRPr="006A4E4E" w:rsidRDefault="006A4E4E">
    <w:pPr>
      <w:pStyle w:val="Sidfot"/>
    </w:pPr>
    <w:r w:rsidRPr="006A4E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433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E4E" w:rsidRDefault="006A4E4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4E4E" w:rsidRDefault="006A4E4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E4E" w:rsidRPr="006A4E4E" w:rsidRDefault="006A4E4E">
    <w:pPr>
      <w:pStyle w:val="Sidfot"/>
    </w:pPr>
    <w:r w:rsidRPr="006A4E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83001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E4E" w:rsidRDefault="006A4E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4E4E" w:rsidRDefault="006A4E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E4E" w:rsidRPr="006A4E4E" w:rsidRDefault="006A4E4E">
    <w:pPr>
      <w:pStyle w:val="Sidfot"/>
    </w:pPr>
    <w:r w:rsidRPr="006A4E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65971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E4E" w:rsidRDefault="006A4E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4E4E" w:rsidRDefault="006A4E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4E4E" w:rsidRPr="006A4E4E" w:rsidRDefault="006A4E4E">
      <w:r w:rsidRPr="006A4E4E">
        <w:separator/>
      </w:r>
    </w:p>
  </w:footnote>
  <w:footnote w:type="continuationSeparator" w:id="0">
    <w:p w:rsidR="006A4E4E" w:rsidRPr="006A4E4E" w:rsidRDefault="006A4E4E">
      <w:r w:rsidRPr="006A4E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E4E" w:rsidRPr="006A4E4E" w:rsidRDefault="006A4E4E">
    <w:pPr>
      <w:pStyle w:val="Sidhuvud"/>
    </w:pPr>
    <w:r w:rsidRPr="006A4E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14401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E4E" w:rsidRDefault="006A4E4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4E4E" w:rsidRDefault="006A4E4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E4E" w:rsidRPr="006A4E4E" w:rsidRDefault="006A4E4E">
    <w:pPr>
      <w:pStyle w:val="Sidhuvud"/>
    </w:pPr>
    <w:r w:rsidRPr="006A4E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43138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E4E" w:rsidRDefault="006A4E4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4E4E" w:rsidRDefault="006A4E4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E4E" w:rsidRPr="006A4E4E" w:rsidRDefault="006A4E4E">
    <w:pPr>
      <w:pStyle w:val="FSHNormal"/>
      <w:tabs>
        <w:tab w:val="right" w:pos="5840"/>
      </w:tabs>
    </w:pPr>
    <w:r w:rsidRPr="006A4E4E">
      <w:br/>
    </w:r>
    <w:r w:rsidRPr="006A4E4E">
      <w:fldChar w:fldCharType="begin" w:fldLock="1"/>
    </w:r>
    <w:r w:rsidRPr="006A4E4E">
      <w:instrText xml:space="preserve"> DOCPROPERTY</w:instrText>
    </w:r>
    <w:r w:rsidRPr="006A4E4E">
      <w:rPr>
        <w:sz w:val="18"/>
      </w:rPr>
      <w:instrText xml:space="preserve"> "YearUser" *\charformat </w:instrText>
    </w:r>
    <w:r w:rsidRPr="006A4E4E">
      <w:fldChar w:fldCharType="separate"/>
    </w:r>
    <w:r w:rsidRPr="006A4E4E">
      <w:t>2009/10</w:t>
    </w:r>
    <w:r w:rsidRPr="006A4E4E">
      <w:fldChar w:fldCharType="end"/>
    </w:r>
    <w:r w:rsidRPr="006A4E4E">
      <w:t xml:space="preserve"> </w:t>
    </w:r>
    <w:r w:rsidRPr="006A4E4E">
      <w:tab/>
      <w:t xml:space="preserve">mnr: </w:t>
    </w:r>
    <w:r w:rsidRPr="006A4E4E">
      <w:fldChar w:fldCharType="begin" w:fldLock="1"/>
    </w:r>
    <w:r w:rsidRPr="006A4E4E">
      <w:instrText xml:space="preserve"> DOCPROPERTY</w:instrText>
    </w:r>
    <w:r w:rsidRPr="006A4E4E">
      <w:rPr>
        <w:sz w:val="18"/>
      </w:rPr>
      <w:instrText xml:space="preserve"> "Motionsnummer" *\charformat </w:instrText>
    </w:r>
    <w:r w:rsidRPr="006A4E4E">
      <w:fldChar w:fldCharType="separate"/>
    </w:r>
    <w:r w:rsidRPr="006A4E4E">
      <w:t>Fö206</w:t>
    </w:r>
    <w:r w:rsidRPr="006A4E4E">
      <w:fldChar w:fldCharType="end"/>
    </w:r>
    <w:r w:rsidRPr="006A4E4E">
      <w:br/>
    </w:r>
    <w:r w:rsidRPr="006A4E4E">
      <w:fldChar w:fldCharType="begin" w:fldLock="1"/>
    </w:r>
    <w:r w:rsidRPr="006A4E4E">
      <w:instrText xml:space="preserve"> DOCPROPERTY</w:instrText>
    </w:r>
    <w:r w:rsidRPr="006A4E4E">
      <w:rPr>
        <w:sz w:val="18"/>
      </w:rPr>
      <w:instrText xml:space="preserve"> "Samling" *\charformat </w:instrText>
    </w:r>
    <w:r w:rsidRPr="006A4E4E">
      <w:fldChar w:fldCharType="end"/>
    </w:r>
    <w:r w:rsidRPr="006A4E4E">
      <w:tab/>
      <w:t xml:space="preserve">pnr: </w:t>
    </w:r>
    <w:r w:rsidRPr="006A4E4E">
      <w:fldChar w:fldCharType="begin" w:fldLock="1"/>
    </w:r>
    <w:r w:rsidRPr="006A4E4E">
      <w:instrText xml:space="preserve"> DOCPROPERTY</w:instrText>
    </w:r>
    <w:r w:rsidRPr="006A4E4E">
      <w:rPr>
        <w:sz w:val="18"/>
      </w:rPr>
      <w:instrText xml:space="preserve"> "Partinummer" *\charformat </w:instrText>
    </w:r>
    <w:r w:rsidRPr="006A4E4E">
      <w:fldChar w:fldCharType="separate"/>
    </w:r>
    <w:r w:rsidRPr="006A4E4E">
      <w:t>s67013</w:t>
    </w:r>
    <w:r w:rsidRPr="006A4E4E">
      <w:fldChar w:fldCharType="end"/>
    </w:r>
  </w:p>
  <w:p w:rsidR="006A4E4E" w:rsidRPr="006A4E4E" w:rsidRDefault="006A4E4E">
    <w:pPr>
      <w:pStyle w:val="FSHRub1"/>
    </w:pPr>
    <w:r w:rsidRPr="006A4E4E">
      <w:t>Motion till riksdagen</w:t>
    </w:r>
    <w:r w:rsidRPr="006A4E4E">
      <w:br/>
    </w:r>
    <w:r w:rsidRPr="006A4E4E">
      <w:fldChar w:fldCharType="begin" w:fldLock="1"/>
    </w:r>
    <w:r w:rsidRPr="006A4E4E">
      <w:instrText xml:space="preserve"> DOCPROPERTY "YearUser" *\charformat </w:instrText>
    </w:r>
    <w:r w:rsidRPr="006A4E4E">
      <w:fldChar w:fldCharType="separate"/>
    </w:r>
    <w:r w:rsidRPr="006A4E4E">
      <w:t>2009/10</w:t>
    </w:r>
    <w:r w:rsidRPr="006A4E4E">
      <w:fldChar w:fldCharType="end"/>
    </w:r>
    <w:r w:rsidRPr="006A4E4E">
      <w:t>:</w:t>
    </w:r>
    <w:r w:rsidRPr="006A4E4E">
      <w:fldChar w:fldCharType="begin" w:fldLock="1"/>
    </w:r>
    <w:r w:rsidRPr="006A4E4E">
      <w:instrText xml:space="preserve"> DOCPROPERTY "Motionsnummer" *\charformat </w:instrText>
    </w:r>
    <w:r w:rsidRPr="006A4E4E">
      <w:fldChar w:fldCharType="separate"/>
    </w:r>
    <w:r w:rsidRPr="006A4E4E">
      <w:t>Fö206</w:t>
    </w:r>
    <w:r w:rsidRPr="006A4E4E">
      <w:fldChar w:fldCharType="end"/>
    </w:r>
  </w:p>
  <w:p w:rsidR="006A4E4E" w:rsidRPr="006A4E4E" w:rsidRDefault="006A4E4E">
    <w:pPr>
      <w:pStyle w:val="FSHNormalS5"/>
    </w:pPr>
    <w:r w:rsidRPr="006A4E4E">
      <w:fldChar w:fldCharType="begin" w:fldLock="1"/>
    </w:r>
    <w:r w:rsidRPr="006A4E4E">
      <w:instrText xml:space="preserve"> DOCPROPERTY "MotionarText" *\charformat </w:instrText>
    </w:r>
    <w:r w:rsidRPr="006A4E4E">
      <w:fldChar w:fldCharType="separate"/>
    </w:r>
    <w:r w:rsidRPr="006A4E4E">
      <w:t>av Christer Engelhardt (s)</w:t>
    </w:r>
    <w:r w:rsidRPr="006A4E4E">
      <w:fldChar w:fldCharType="end"/>
    </w:r>
    <w:r w:rsidRPr="006A4E4E">
      <w:br/>
    </w:r>
    <w:r w:rsidRPr="006A4E4E">
      <w:fldChar w:fldCharType="begin" w:fldLock="1"/>
    </w:r>
    <w:r w:rsidRPr="006A4E4E">
      <w:instrText xml:space="preserve"> DOCPROPERTY "SvarFrasKort" *\charformat </w:instrText>
    </w:r>
    <w:r w:rsidRPr="006A4E4E">
      <w:fldChar w:fldCharType="end"/>
    </w:r>
  </w:p>
  <w:p w:rsidR="006A4E4E" w:rsidRPr="006A4E4E" w:rsidRDefault="006A4E4E">
    <w:pPr>
      <w:pStyle w:val="FSHTitel"/>
    </w:pPr>
    <w:r w:rsidRPr="006A4E4E">
      <w:fldChar w:fldCharType="begin" w:fldLock="1"/>
    </w:r>
    <w:r w:rsidRPr="006A4E4E">
      <w:instrText xml:space="preserve"> DOCPROPERTY</w:instrText>
    </w:r>
    <w:r w:rsidRPr="006A4E4E">
      <w:rPr>
        <w:sz w:val="18"/>
      </w:rPr>
      <w:instrText xml:space="preserve"> "RubrikSvar" *\charformat </w:instrText>
    </w:r>
    <w:r w:rsidRPr="006A4E4E">
      <w:fldChar w:fldCharType="separate"/>
    </w:r>
    <w:r w:rsidRPr="006A4E4E">
      <w:t>Gotland som plats för ett nationellt kris- och säkerhetsarbete i Östersjöregionen</w:t>
    </w:r>
    <w:r w:rsidRPr="006A4E4E">
      <w:fldChar w:fldCharType="end"/>
    </w:r>
  </w:p>
  <w:p w:rsidR="006A4E4E" w:rsidRPr="006A4E4E" w:rsidRDefault="006A4E4E">
    <w:pPr>
      <w:pStyle w:val="Normal00"/>
    </w:pPr>
  </w:p>
  <w:p w:rsidR="006A4E4E" w:rsidRPr="006A4E4E" w:rsidRDefault="006A4E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69E3B2D"/>
    <w:multiLevelType w:val="hybridMultilevel"/>
    <w:tmpl w:val="B5704094"/>
    <w:lvl w:ilvl="0" w:tplc="5620688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64106706">
    <w:abstractNumId w:val="8"/>
  </w:num>
  <w:num w:numId="2" w16cid:durableId="1347099359">
    <w:abstractNumId w:val="9"/>
  </w:num>
  <w:num w:numId="3" w16cid:durableId="501436861">
    <w:abstractNumId w:val="8"/>
  </w:num>
  <w:num w:numId="4" w16cid:durableId="1969432101">
    <w:abstractNumId w:val="9"/>
  </w:num>
  <w:num w:numId="5" w16cid:durableId="415367258">
    <w:abstractNumId w:val="14"/>
  </w:num>
  <w:num w:numId="6" w16cid:durableId="569266354">
    <w:abstractNumId w:val="10"/>
  </w:num>
  <w:num w:numId="7" w16cid:durableId="3015916">
    <w:abstractNumId w:val="11"/>
  </w:num>
  <w:num w:numId="8" w16cid:durableId="2015063156">
    <w:abstractNumId w:val="12"/>
  </w:num>
  <w:num w:numId="9" w16cid:durableId="1560020213">
    <w:abstractNumId w:val="8"/>
  </w:num>
  <w:num w:numId="10" w16cid:durableId="1620842266">
    <w:abstractNumId w:val="3"/>
  </w:num>
  <w:num w:numId="11" w16cid:durableId="2017731964">
    <w:abstractNumId w:val="2"/>
  </w:num>
  <w:num w:numId="12" w16cid:durableId="925310974">
    <w:abstractNumId w:val="1"/>
  </w:num>
  <w:num w:numId="13" w16cid:durableId="285161117">
    <w:abstractNumId w:val="0"/>
  </w:num>
  <w:num w:numId="14" w16cid:durableId="1710227886">
    <w:abstractNumId w:val="9"/>
  </w:num>
  <w:num w:numId="15" w16cid:durableId="773862656">
    <w:abstractNumId w:val="7"/>
  </w:num>
  <w:num w:numId="16" w16cid:durableId="2033601984">
    <w:abstractNumId w:val="6"/>
  </w:num>
  <w:num w:numId="17" w16cid:durableId="304744264">
    <w:abstractNumId w:val="5"/>
  </w:num>
  <w:num w:numId="18" w16cid:durableId="341784978">
    <w:abstractNumId w:val="4"/>
  </w:num>
  <w:num w:numId="19" w16cid:durableId="1144154935">
    <w:abstractNumId w:val="13"/>
  </w:num>
  <w:num w:numId="20" w16cid:durableId="2014716912">
    <w:abstractNumId w:val="11"/>
  </w:num>
  <w:num w:numId="21" w16cid:durableId="1924990596">
    <w:abstractNumId w:val="10"/>
  </w:num>
  <w:num w:numId="22" w16cid:durableId="6281656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3"/>
    <w:docVar w:name="PersonGUIDs" w:val="{82FD6D19-B8C3-40BA-8DF6-51F47A3B1385}"/>
  </w:docVars>
  <w:rsids>
    <w:rsidRoot w:val="00DB1B4C"/>
    <w:rsid w:val="006A4E4E"/>
    <w:rsid w:val="00DB1B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98EE6DA-63C9-40C7-99F5-C216C933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3060</Characters>
  <Application>Microsoft Office Word</Application>
  <DocSecurity>4</DocSecurity>
  <Lines>56</Lines>
  <Paragraphs>15</Paragraphs>
  <ScaleCrop>false</ScaleCrop>
  <HeadingPairs>
    <vt:vector size="2" baseType="variant">
      <vt:variant>
        <vt:lpstr>Rubrik</vt:lpstr>
      </vt:variant>
      <vt:variant>
        <vt:i4>1</vt:i4>
      </vt:variant>
    </vt:vector>
  </HeadingPairs>
  <TitlesOfParts>
    <vt:vector size="1" baseType="lpstr">
      <vt:lpstr>s67013</vt:lpstr>
    </vt:vector>
  </TitlesOfParts>
  <Company>Riksdagen</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s67013</dc:title>
  <dc:subject>s67013</dc:subject>
  <dc:creator>Riksdagen</dc:creator>
  <cp:keywords>Riksdagen</cp:keywords>
  <dc:description/>
  <cp:lastModifiedBy>Lars Brink</cp:lastModifiedBy>
  <cp:revision>2</cp:revision>
  <cp:lastPrinted>2009-11-13T07:49:00Z</cp:lastPrinted>
  <dcterms:created xsi:type="dcterms:W3CDTF">2025-12-17T20:04:00Z</dcterms:created>
  <dcterms:modified xsi:type="dcterms:W3CDTF">2025-12-17T20:04:00Z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mot2000_514_2009-11-13</vt:lpwstr>
  </property>
  <property fmtid="{D5CDD505-2E9C-101B-9397-08002B2CF9AE}" pid="3" name="version">
    <vt:lpwstr>mot2000_505_2009-09-24</vt:lpwstr>
  </property>
  <property fmtid="{D5CDD505-2E9C-101B-9397-08002B2CF9AE}" pid="4" name="dokumenttyp">
    <vt:lpwstr>motion</vt:lpwstr>
  </property>
  <property fmtid="{D5CDD505-2E9C-101B-9397-08002B2CF9AE}" pid="5" name="Sekr">
    <vt:lpwstr>KK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Gotland som plats för ett nationellt kris- och säkerhetsarbete i Östersjöregionen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Gotland som plats för ett nationellt kris- och säkerhetsarbete i Östersjöregionen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Fö206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kristian.krassman@riksdagen.se</vt:lpwstr>
  </property>
  <property fmtid="{D5CDD505-2E9C-101B-9397-08002B2CF9AE}" pid="45" name="ReservUID">
    <vt:lpwstr>kn0617ab</vt:lpwstr>
  </property>
  <property fmtid="{D5CDD505-2E9C-101B-9397-08002B2CF9AE}" pid="46" name="MotionID">
    <vt:lpwstr>20092010000000000115000670130069</vt:lpwstr>
  </property>
  <property fmtid="{D5CDD505-2E9C-101B-9397-08002B2CF9AE}" pid="47" name="datum">
    <vt:lpwstr>090924</vt:lpwstr>
  </property>
  <property fmtid="{D5CDD505-2E9C-101B-9397-08002B2CF9AE}" pid="48" name="avsändar-e-post">
    <vt:lpwstr>kristian.krassman@riksdagen.se</vt:lpwstr>
  </property>
  <property fmtid="{D5CDD505-2E9C-101B-9397-08002B2CF9AE}" pid="49" name="id">
    <vt:lpwstr>20092010000000000115000670130069</vt:lpwstr>
  </property>
  <property fmtid="{D5CDD505-2E9C-101B-9397-08002B2CF9AE}" pid="50" name="nummer">
    <vt:lpwstr>206</vt:lpwstr>
  </property>
  <property fmtid="{D5CDD505-2E9C-101B-9397-08002B2CF9AE}" pid="51" name="utskottsbeteckning">
    <vt:lpwstr>Fö</vt:lpwstr>
  </property>
  <property fmtid="{D5CDD505-2E9C-101B-9397-08002B2CF9AE}" pid="52" name="GlobalUID">
    <vt:lpwstr>{A5686FF0-F1DE-4395-83A2-7CE2443F87A7}</vt:lpwstr>
  </property>
  <property fmtid="{D5CDD505-2E9C-101B-9397-08002B2CF9AE}" pid="53" name="Överföringar">
    <vt:i4>0</vt:i4>
  </property>
  <property fmtid="{D5CDD505-2E9C-101B-9397-08002B2CF9AE}" pid="54" name="Checksum">
    <vt:lpwstr>*1005458658369*</vt:lpwstr>
  </property>
  <property fmtid="{D5CDD505-2E9C-101B-9397-08002B2CF9AE}" pid="55" name="skuggnummer">
    <vt:lpwstr>380</vt:lpwstr>
  </property>
  <property fmtid="{D5CDD505-2E9C-101B-9397-08002B2CF9AE}" pid="56" name="urixVersion">
    <vt:lpwstr>4.0.0.9</vt:lpwstr>
  </property>
  <property fmtid="{D5CDD505-2E9C-101B-9397-08002B2CF9AE}" pid="57" name="urixOrigin">
    <vt:lpwstr>091113 08:49:35.017</vt:lpwstr>
  </property>
  <property fmtid="{D5CDD505-2E9C-101B-9397-08002B2CF9AE}" pid="58" name="urixGuid">
    <vt:lpwstr>{233E9821-FD9A-4D00-8DD9-57C34843249D}</vt:lpwstr>
  </property>
</Properties>
</file>