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2A5" w:rsidRPr="0047085E" w:rsidRDefault="009D32A5">
      <w:pPr>
        <w:pStyle w:val="Frslagsrubrik"/>
      </w:pPr>
      <w:r w:rsidRPr="0047085E">
        <w:t>Förslag till riksdagsbeslut</w:t>
      </w:r>
    </w:p>
    <w:p w:rsidR="009D32A5" w:rsidRPr="0047085E" w:rsidRDefault="009D32A5">
      <w:pPr>
        <w:pStyle w:val="Hemstlatt"/>
        <w:ind w:left="0"/>
      </w:pPr>
      <w:r w:rsidRPr="0047085E">
        <w:t>Riksdagen tillkännager för regeringen som sin mening vad som anförs i motionen om reklamskatten.</w:t>
      </w:r>
    </w:p>
    <w:p w:rsidR="009D32A5" w:rsidRPr="0047085E" w:rsidRDefault="009D32A5">
      <w:pPr>
        <w:pStyle w:val="Rubrik1"/>
      </w:pPr>
      <w:r w:rsidRPr="0047085E">
        <w:t>Motivering</w:t>
      </w:r>
    </w:p>
    <w:p w:rsidR="009D32A5" w:rsidRPr="0047085E" w:rsidRDefault="009D32A5">
      <w:r w:rsidRPr="0047085E">
        <w:t>Mediebranschen förändras snabbt och många tidningar möter i dag stora u</w:t>
      </w:r>
      <w:r w:rsidRPr="0047085E">
        <w:t>t</w:t>
      </w:r>
      <w:r w:rsidRPr="0047085E">
        <w:t>maningar när det gäller övergången till digitala medier. De prövningar ti</w:t>
      </w:r>
      <w:r w:rsidRPr="0047085E">
        <w:t>d</w:t>
      </w:r>
      <w:r w:rsidRPr="0047085E">
        <w:t>ningsbranschen möter förstärks av att reklamskatten fortfarande inte tagits bort för exempelvis tidningar och tidskrifter. Reklamskatten missgynnar många tidskrifter kraftigt i förhållande till andra medier.</w:t>
      </w:r>
    </w:p>
    <w:p w:rsidR="009D32A5" w:rsidRPr="0047085E" w:rsidRDefault="009D32A5">
      <w:pPr>
        <w:pStyle w:val="Normaltindrag"/>
      </w:pPr>
      <w:r w:rsidRPr="0047085E">
        <w:t>Redan 2002 uppmanade riksdagen den dåvarande regeringen att ta bort den så kallade rekla</w:t>
      </w:r>
      <w:r w:rsidRPr="0047085E">
        <w:t>m</w:t>
      </w:r>
      <w:r w:rsidRPr="0047085E">
        <w:t>skatten. Skatten regleras i lag (1972:266). Den 1 januari 1999 togs reklamskatten på direktreklam bort på förslag från den statliga utre</w:t>
      </w:r>
      <w:r w:rsidRPr="0047085E">
        <w:t>d</w:t>
      </w:r>
      <w:r w:rsidRPr="0047085E">
        <w:t>ningen Avskaffa reklamskatten (SOU 1997:53). Utredningen föreslog att hela reklamskatten skulle avskaffas och en stor majoritet av remissinstanserna höll med. Regeringen valde då att enbart ta bort reklamskatten för direktr</w:t>
      </w:r>
      <w:r w:rsidRPr="0047085E">
        <w:t>e</w:t>
      </w:r>
      <w:r w:rsidRPr="0047085E">
        <w:t>klam. Men det är ytterst orimligt att det är reklamskatt på en kvalitetsprodukt, som en tidning är, när det inte är det på direktreklamutskick.</w:t>
      </w:r>
    </w:p>
    <w:p w:rsidR="009D32A5" w:rsidRPr="0047085E" w:rsidRDefault="009D32A5">
      <w:pPr>
        <w:pStyle w:val="Normaltindrag"/>
      </w:pPr>
      <w:r w:rsidRPr="0047085E">
        <w:t>Jönköp</w:t>
      </w:r>
      <w:r w:rsidRPr="0047085E">
        <w:t>ings-Posten och Smålands-Tidningen betalade exempelvis drygt 2 miljoner kronor i reklamskatt 2012. Utöver det tillkommer administration av inbetalningen som drabbar alla tidningar. I exemplet Jönköpings-Posten och Smålands-Tidningen beräknas ungefär en månads arbetskraft per år gå till administration av reklamskatten.</w:t>
      </w:r>
    </w:p>
    <w:p w:rsidR="009D32A5" w:rsidRPr="0047085E" w:rsidRDefault="009D32A5">
      <w:pPr>
        <w:pStyle w:val="Normaltindrag"/>
      </w:pPr>
      <w:r w:rsidRPr="0047085E">
        <w:t>Reklamskatten drabbar inte enbart tidningar. Det är en betydande utgift för många ideella idrottsföreningar. Innebandyklubben Mullsjö AIS har ett lag i Svenska Superligan, som är den högsta in</w:t>
      </w:r>
      <w:r w:rsidRPr="0047085E">
        <w:t>nebandyserien. Klubben bet</w:t>
      </w:r>
      <w:r w:rsidRPr="0047085E">
        <w:t>a</w:t>
      </w:r>
      <w:r w:rsidRPr="0047085E">
        <w:t>lar knappt 100 000 kronor per år i reklamskatt. Det är en stor summa för en i</w:t>
      </w:r>
      <w:r w:rsidRPr="0047085E">
        <w:t>d</w:t>
      </w:r>
      <w:r w:rsidRPr="0047085E">
        <w:t>rottsförening som drivs nästan uteslutande av ideella krafter. Dessutom til</w:t>
      </w:r>
      <w:r w:rsidRPr="0047085E">
        <w:t>l</w:t>
      </w:r>
      <w:r w:rsidRPr="0047085E">
        <w:lastRenderedPageBreak/>
        <w:t>kommer arbetstimmar för att hantera administrationen kring reklamskatten. När det gäller ideella föreningar lämnade Idrottsskatteutredningen (SOU 2006:23) förslag om att reklamskatten skulle tas bort för ideella föreningar.</w:t>
      </w:r>
    </w:p>
    <w:p w:rsidR="009D32A5" w:rsidRPr="0047085E" w:rsidRDefault="009D32A5">
      <w:pPr>
        <w:pStyle w:val="Normaltindrag"/>
      </w:pPr>
      <w:r w:rsidRPr="0047085E">
        <w:t>Reklamskatten har länge ifrågasatts, statliga utredningar har föreslagit att den ska avskaffas och olika re</w:t>
      </w:r>
      <w:r w:rsidRPr="0047085E">
        <w:t>geringar har lovat att den ska tas bort men inte ful</w:t>
      </w:r>
      <w:r w:rsidRPr="0047085E">
        <w:t>l</w:t>
      </w:r>
      <w:r w:rsidRPr="0047085E">
        <w:t>följt sitt löfte.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085E">
        <w:trPr>
          <w:cantSplit/>
        </w:trPr>
        <w:tc>
          <w:tcPr>
            <w:tcW w:w="3046" w:type="dxa"/>
          </w:tcPr>
          <w:p w:rsidR="009D32A5" w:rsidRPr="0047085E" w:rsidRDefault="009D32A5">
            <w:pPr>
              <w:pStyle w:val="UnderskriftDatum"/>
              <w:spacing w:before="240"/>
            </w:pPr>
            <w:r w:rsidRPr="0047085E">
              <w:t>Stockholm den 20 september 2013</w:t>
            </w:r>
          </w:p>
        </w:tc>
        <w:tc>
          <w:tcPr>
            <w:tcW w:w="3047" w:type="dxa"/>
          </w:tcPr>
          <w:p w:rsidR="009D32A5" w:rsidRPr="0047085E" w:rsidRDefault="009D32A5">
            <w:pPr>
              <w:pStyle w:val="Underskrifter"/>
              <w:spacing w:before="240"/>
            </w:pPr>
          </w:p>
        </w:tc>
      </w:tr>
      <w:tr w:rsidR="00000000" w:rsidRPr="0047085E">
        <w:trPr>
          <w:cantSplit/>
        </w:trPr>
        <w:tc>
          <w:tcPr>
            <w:tcW w:w="3046" w:type="dxa"/>
          </w:tcPr>
          <w:p w:rsidR="009D32A5" w:rsidRPr="0047085E" w:rsidRDefault="009D32A5">
            <w:pPr>
              <w:pStyle w:val="Underskrifter"/>
            </w:pPr>
            <w:r w:rsidRPr="0047085E">
              <w:t>Andreas Carlson (KD)</w:t>
            </w:r>
          </w:p>
        </w:tc>
        <w:tc>
          <w:tcPr>
            <w:tcW w:w="3046" w:type="dxa"/>
          </w:tcPr>
          <w:p w:rsidR="009D32A5" w:rsidRPr="0047085E" w:rsidRDefault="009D32A5">
            <w:pPr>
              <w:pStyle w:val="Underskrifter"/>
            </w:pPr>
          </w:p>
        </w:tc>
      </w:tr>
    </w:tbl>
    <w:p w:rsidR="009D32A5" w:rsidRPr="0047085E" w:rsidRDefault="009D32A5">
      <w:pPr>
        <w:pStyle w:val="Normaltindrag"/>
      </w:pPr>
    </w:p>
    <w:sectPr w:rsidR="009D32A5" w:rsidRPr="00470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2A5" w:rsidRPr="0047085E" w:rsidRDefault="009D32A5">
      <w:r w:rsidRPr="0047085E">
        <w:separator/>
      </w:r>
    </w:p>
  </w:endnote>
  <w:endnote w:type="continuationSeparator" w:id="0">
    <w:p w:rsidR="009D32A5" w:rsidRPr="0047085E" w:rsidRDefault="009D32A5">
      <w:r w:rsidRPr="00470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2A5" w:rsidRPr="0047085E" w:rsidRDefault="0047085E">
    <w:pPr>
      <w:pStyle w:val="Sidfot"/>
    </w:pPr>
    <w:r w:rsidRPr="004708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49078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2A5" w:rsidRDefault="009D32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32A5" w:rsidRDefault="009D32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2A5" w:rsidRPr="0047085E" w:rsidRDefault="0047085E">
    <w:pPr>
      <w:pStyle w:val="Sidfot"/>
    </w:pPr>
    <w:r w:rsidRPr="004708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8458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2A5" w:rsidRDefault="009D32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2A5" w:rsidRDefault="009D32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2A5" w:rsidRPr="0047085E" w:rsidRDefault="0047085E">
    <w:pPr>
      <w:pStyle w:val="Sidfot"/>
    </w:pPr>
    <w:r w:rsidRPr="004708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5976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2A5" w:rsidRDefault="009D32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2A5" w:rsidRDefault="009D32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2A5" w:rsidRPr="0047085E" w:rsidRDefault="009D32A5">
      <w:r w:rsidRPr="0047085E">
        <w:separator/>
      </w:r>
    </w:p>
  </w:footnote>
  <w:footnote w:type="continuationSeparator" w:id="0">
    <w:p w:rsidR="009D32A5" w:rsidRPr="0047085E" w:rsidRDefault="009D32A5">
      <w:r w:rsidRPr="00470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2A5" w:rsidRPr="0047085E" w:rsidRDefault="0047085E">
    <w:pPr>
      <w:pStyle w:val="Sidhuvud"/>
    </w:pPr>
    <w:r w:rsidRPr="004708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59173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2A5" w:rsidRDefault="009D32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32A5" w:rsidRDefault="009D32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2A5" w:rsidRPr="0047085E" w:rsidRDefault="0047085E">
    <w:pPr>
      <w:pStyle w:val="Sidhuvud"/>
    </w:pPr>
    <w:r w:rsidRPr="004708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79114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2A5" w:rsidRDefault="009D32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32A5" w:rsidRDefault="009D32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2A5" w:rsidRPr="0047085E" w:rsidRDefault="009D32A5">
    <w:pPr>
      <w:pStyle w:val="FSHNormal"/>
      <w:tabs>
        <w:tab w:val="right" w:pos="5840"/>
      </w:tabs>
    </w:pPr>
    <w:r w:rsidRPr="0047085E">
      <w:br/>
    </w:r>
    <w:r w:rsidRPr="0047085E">
      <w:fldChar w:fldCharType="begin" w:fldLock="1"/>
    </w:r>
    <w:r w:rsidRPr="0047085E">
      <w:instrText xml:space="preserve"> DOCPROPERTY</w:instrText>
    </w:r>
    <w:r w:rsidRPr="0047085E">
      <w:rPr>
        <w:sz w:val="18"/>
      </w:rPr>
      <w:instrText xml:space="preserve"> "YearUser" *\charformat </w:instrText>
    </w:r>
    <w:r w:rsidRPr="0047085E">
      <w:fldChar w:fldCharType="separate"/>
    </w:r>
    <w:r w:rsidRPr="0047085E">
      <w:t>2013/14</w:t>
    </w:r>
    <w:r w:rsidRPr="0047085E">
      <w:fldChar w:fldCharType="end"/>
    </w:r>
    <w:r w:rsidRPr="0047085E">
      <w:t xml:space="preserve"> </w:t>
    </w:r>
    <w:r w:rsidRPr="0047085E">
      <w:tab/>
      <w:t xml:space="preserve">mnr: </w:t>
    </w:r>
    <w:r w:rsidRPr="0047085E">
      <w:fldChar w:fldCharType="begin" w:fldLock="1"/>
    </w:r>
    <w:r w:rsidRPr="0047085E">
      <w:instrText xml:space="preserve"> DOCPROPERTY</w:instrText>
    </w:r>
    <w:r w:rsidRPr="0047085E">
      <w:rPr>
        <w:sz w:val="18"/>
      </w:rPr>
      <w:instrText xml:space="preserve"> "Motionsnummer" *\charformat </w:instrText>
    </w:r>
    <w:r w:rsidRPr="0047085E">
      <w:fldChar w:fldCharType="separate"/>
    </w:r>
    <w:r w:rsidRPr="0047085E">
      <w:t>Sk288</w:t>
    </w:r>
    <w:r w:rsidRPr="0047085E">
      <w:fldChar w:fldCharType="end"/>
    </w:r>
    <w:r w:rsidRPr="0047085E">
      <w:br/>
    </w:r>
    <w:r w:rsidRPr="0047085E">
      <w:fldChar w:fldCharType="begin" w:fldLock="1"/>
    </w:r>
    <w:r w:rsidRPr="0047085E">
      <w:instrText xml:space="preserve"> DOCPROPERTY</w:instrText>
    </w:r>
    <w:r w:rsidRPr="0047085E">
      <w:rPr>
        <w:sz w:val="18"/>
      </w:rPr>
      <w:instrText xml:space="preserve"> "Samling" *\charformat </w:instrText>
    </w:r>
    <w:r w:rsidRPr="0047085E">
      <w:fldChar w:fldCharType="end"/>
    </w:r>
    <w:r w:rsidRPr="0047085E">
      <w:tab/>
      <w:t xml:space="preserve">pnr: </w:t>
    </w:r>
    <w:r w:rsidRPr="0047085E">
      <w:fldChar w:fldCharType="begin" w:fldLock="1"/>
    </w:r>
    <w:r w:rsidRPr="0047085E">
      <w:instrText xml:space="preserve"> DOCPROPERTY</w:instrText>
    </w:r>
    <w:r w:rsidRPr="0047085E">
      <w:rPr>
        <w:sz w:val="18"/>
      </w:rPr>
      <w:instrText xml:space="preserve"> "Partinummer" *\charformat </w:instrText>
    </w:r>
    <w:r w:rsidRPr="0047085E">
      <w:fldChar w:fldCharType="separate"/>
    </w:r>
    <w:r w:rsidRPr="0047085E">
      <w:t>KD652</w:t>
    </w:r>
    <w:r w:rsidRPr="0047085E">
      <w:fldChar w:fldCharType="end"/>
    </w:r>
  </w:p>
  <w:p w:rsidR="009D32A5" w:rsidRPr="0047085E" w:rsidRDefault="009D32A5">
    <w:pPr>
      <w:pStyle w:val="FSHRub1"/>
    </w:pPr>
    <w:r w:rsidRPr="0047085E">
      <w:t>Motion till riksdagen</w:t>
    </w:r>
    <w:r w:rsidRPr="0047085E">
      <w:br/>
    </w:r>
    <w:r w:rsidRPr="0047085E">
      <w:fldChar w:fldCharType="begin" w:fldLock="1"/>
    </w:r>
    <w:r w:rsidRPr="0047085E">
      <w:instrText xml:space="preserve"> DOCPROPERTY "YearUser" *\charformat </w:instrText>
    </w:r>
    <w:r w:rsidRPr="0047085E">
      <w:fldChar w:fldCharType="separate"/>
    </w:r>
    <w:r w:rsidRPr="0047085E">
      <w:t>2013/14</w:t>
    </w:r>
    <w:r w:rsidRPr="0047085E">
      <w:fldChar w:fldCharType="end"/>
    </w:r>
    <w:r w:rsidRPr="0047085E">
      <w:t>:</w:t>
    </w:r>
    <w:r w:rsidRPr="0047085E">
      <w:fldChar w:fldCharType="begin" w:fldLock="1"/>
    </w:r>
    <w:r w:rsidRPr="0047085E">
      <w:instrText xml:space="preserve"> DOCPROPERTY "Motionsnummer" *\charformat </w:instrText>
    </w:r>
    <w:r w:rsidRPr="0047085E">
      <w:fldChar w:fldCharType="separate"/>
    </w:r>
    <w:r w:rsidRPr="0047085E">
      <w:t>Sk288</w:t>
    </w:r>
    <w:r w:rsidRPr="0047085E">
      <w:fldChar w:fldCharType="end"/>
    </w:r>
  </w:p>
  <w:p w:rsidR="009D32A5" w:rsidRPr="0047085E" w:rsidRDefault="009D32A5">
    <w:pPr>
      <w:pStyle w:val="FSHNormalS5"/>
    </w:pPr>
    <w:r w:rsidRPr="0047085E">
      <w:fldChar w:fldCharType="begin" w:fldLock="1"/>
    </w:r>
    <w:r w:rsidRPr="0047085E">
      <w:instrText xml:space="preserve"> DOCPROPERTY "MotionarText" *\charformat </w:instrText>
    </w:r>
    <w:r w:rsidRPr="0047085E">
      <w:fldChar w:fldCharType="separate"/>
    </w:r>
    <w:r w:rsidRPr="0047085E">
      <w:t>av Andreas Carlson (KD)</w:t>
    </w:r>
    <w:r w:rsidRPr="0047085E">
      <w:fldChar w:fldCharType="end"/>
    </w:r>
    <w:r w:rsidRPr="0047085E">
      <w:br/>
    </w:r>
    <w:r w:rsidRPr="0047085E">
      <w:fldChar w:fldCharType="begin" w:fldLock="1"/>
    </w:r>
    <w:r w:rsidRPr="0047085E">
      <w:instrText xml:space="preserve"> DOCPROPERTY "SvarFrasKort" *\charformat </w:instrText>
    </w:r>
    <w:r w:rsidRPr="0047085E">
      <w:fldChar w:fldCharType="end"/>
    </w:r>
  </w:p>
  <w:p w:rsidR="009D32A5" w:rsidRPr="0047085E" w:rsidRDefault="009D32A5">
    <w:pPr>
      <w:pStyle w:val="FSHTitel"/>
    </w:pPr>
    <w:r w:rsidRPr="0047085E">
      <w:fldChar w:fldCharType="begin" w:fldLock="1"/>
    </w:r>
    <w:r w:rsidRPr="0047085E">
      <w:instrText xml:space="preserve"> DOCPROPERTY</w:instrText>
    </w:r>
    <w:r w:rsidRPr="0047085E">
      <w:rPr>
        <w:sz w:val="18"/>
      </w:rPr>
      <w:instrText xml:space="preserve"> "RubrikSvar" *\charformat </w:instrText>
    </w:r>
    <w:r w:rsidRPr="0047085E">
      <w:fldChar w:fldCharType="separate"/>
    </w:r>
    <w:r w:rsidRPr="0047085E">
      <w:t>Avskaffande av reklamskatten</w:t>
    </w:r>
    <w:r w:rsidRPr="0047085E">
      <w:fldChar w:fldCharType="end"/>
    </w:r>
  </w:p>
  <w:p w:rsidR="009D32A5" w:rsidRPr="0047085E" w:rsidRDefault="009D32A5">
    <w:pPr>
      <w:pStyle w:val="Normal00"/>
    </w:pPr>
  </w:p>
  <w:p w:rsidR="009D32A5" w:rsidRPr="0047085E" w:rsidRDefault="009D32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3270431">
    <w:abstractNumId w:val="13"/>
  </w:num>
  <w:num w:numId="2" w16cid:durableId="1733262729">
    <w:abstractNumId w:val="11"/>
  </w:num>
  <w:num w:numId="3" w16cid:durableId="962153668">
    <w:abstractNumId w:val="14"/>
  </w:num>
  <w:num w:numId="4" w16cid:durableId="878860772">
    <w:abstractNumId w:val="8"/>
  </w:num>
  <w:num w:numId="5" w16cid:durableId="1217157962">
    <w:abstractNumId w:val="3"/>
  </w:num>
  <w:num w:numId="6" w16cid:durableId="2089886634">
    <w:abstractNumId w:val="2"/>
  </w:num>
  <w:num w:numId="7" w16cid:durableId="2061245545">
    <w:abstractNumId w:val="1"/>
  </w:num>
  <w:num w:numId="8" w16cid:durableId="539515530">
    <w:abstractNumId w:val="0"/>
  </w:num>
  <w:num w:numId="9" w16cid:durableId="949319485">
    <w:abstractNumId w:val="9"/>
  </w:num>
  <w:num w:numId="10" w16cid:durableId="550456561">
    <w:abstractNumId w:val="7"/>
  </w:num>
  <w:num w:numId="11" w16cid:durableId="2051564455">
    <w:abstractNumId w:val="6"/>
  </w:num>
  <w:num w:numId="12" w16cid:durableId="1243175307">
    <w:abstractNumId w:val="5"/>
  </w:num>
  <w:num w:numId="13" w16cid:durableId="1943339237">
    <w:abstractNumId w:val="4"/>
  </w:num>
  <w:num w:numId="14" w16cid:durableId="1895845834">
    <w:abstractNumId w:val="16"/>
  </w:num>
  <w:num w:numId="15" w16cid:durableId="1009874049">
    <w:abstractNumId w:val="12"/>
  </w:num>
  <w:num w:numId="16" w16cid:durableId="1083063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303E3A44-44EA-4BFF-AFDD-AC550DCCD00D}"/>
  </w:docVars>
  <w:rsids>
    <w:rsidRoot w:val="00D970E8"/>
    <w:rsid w:val="0047085E"/>
    <w:rsid w:val="009D32A5"/>
    <w:rsid w:val="00D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48A25B-E9D7-4E91-9D1A-2BCF4EDC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1939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KD652</vt:lpstr>
    </vt:vector>
  </TitlesOfParts>
  <Company>Riksdagen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KD652</dc:title>
  <dc:subject>KD652</dc:subject>
  <dc:creator>Riksdagen</dc:creator>
  <cp:keywords>Riksdagen</cp:keywords>
  <dc:description>AD-ändringar</dc:description>
  <cp:lastModifiedBy>Lars Brink</cp:lastModifiedBy>
  <cp:revision>2</cp:revision>
  <cp:lastPrinted>2013-12-03T07:13:00Z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JuFo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Avskaffande av reklamskatten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reklamskatten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Andreas Carlson (KD)</vt:lpwstr>
  </property>
  <property fmtid="{D5CDD505-2E9C-101B-9397-08002B2CF9AE}" pid="26" name="MotionarLista">
    <vt:lpwstr>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ja0822aa</vt:lpwstr>
  </property>
  <property fmtid="{D5CDD505-2E9C-101B-9397-08002B2CF9AE}" pid="46" name="MotionID">
    <vt:lpwstr>20132014000000750068000006520069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20132014000000750068000006520069</vt:lpwstr>
  </property>
  <property fmtid="{D5CDD505-2E9C-101B-9397-08002B2CF9AE}" pid="50" name="nummer">
    <vt:lpwstr>288</vt:lpwstr>
  </property>
  <property fmtid="{D5CDD505-2E9C-101B-9397-08002B2CF9AE}" pid="51" name="utskottsbeteckning">
    <vt:lpwstr>Sk</vt:lpwstr>
  </property>
  <property fmtid="{D5CDD505-2E9C-101B-9397-08002B2CF9AE}" pid="52" name="GlobalUID">
    <vt:lpwstr>{67EFF5A2-5CA1-438F-B797-F4832176D464}</vt:lpwstr>
  </property>
  <property fmtid="{D5CDD505-2E9C-101B-9397-08002B2CF9AE}" pid="53" name="Överföringar">
    <vt:i4>0</vt:i4>
  </property>
  <property fmtid="{D5CDD505-2E9C-101B-9397-08002B2CF9AE}" pid="54" name="Checksum">
    <vt:lpwstr>*1019166971207*</vt:lpwstr>
  </property>
  <property fmtid="{D5CDD505-2E9C-101B-9397-08002B2CF9AE}" pid="55" name="skuggnummer">
    <vt:lpwstr>1091</vt:lpwstr>
  </property>
  <property fmtid="{D5CDD505-2E9C-101B-9397-08002B2CF9AE}" pid="56" name="urixVersion">
    <vt:lpwstr>4.6.0.0</vt:lpwstr>
  </property>
  <property fmtid="{D5CDD505-2E9C-101B-9397-08002B2CF9AE}" pid="57" name="urixOrigin">
    <vt:lpwstr>131203 08:14:00.062</vt:lpwstr>
  </property>
  <property fmtid="{D5CDD505-2E9C-101B-9397-08002B2CF9AE}" pid="58" name="urixGuid">
    <vt:lpwstr>{F66D44A5-64B6-484F-BDA5-F48C178DFDC3}</vt:lpwstr>
  </property>
</Properties>
</file>