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E8D5584" w14:textId="77777777">
        <w:tc>
          <w:tcPr>
            <w:tcW w:w="2268" w:type="dxa"/>
          </w:tcPr>
          <w:p w14:paraId="673C90B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9892CEE" w14:textId="77777777" w:rsidR="006E4E11" w:rsidRDefault="006E4E11" w:rsidP="007242A3">
            <w:pPr>
              <w:framePr w:w="5035" w:h="1644" w:wrap="notBeside" w:vAnchor="page" w:hAnchor="page" w:x="6573" w:y="721"/>
              <w:rPr>
                <w:rFonts w:ascii="TradeGothic" w:hAnsi="TradeGothic"/>
                <w:i/>
                <w:sz w:val="18"/>
              </w:rPr>
            </w:pPr>
          </w:p>
        </w:tc>
      </w:tr>
      <w:tr w:rsidR="006E4E11" w14:paraId="1B6D0154" w14:textId="77777777">
        <w:tc>
          <w:tcPr>
            <w:tcW w:w="2268" w:type="dxa"/>
          </w:tcPr>
          <w:p w14:paraId="4F16857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E0BF2C3" w14:textId="77777777" w:rsidR="006E4E11" w:rsidRDefault="006E4E11" w:rsidP="007242A3">
            <w:pPr>
              <w:framePr w:w="5035" w:h="1644" w:wrap="notBeside" w:vAnchor="page" w:hAnchor="page" w:x="6573" w:y="721"/>
              <w:rPr>
                <w:rFonts w:ascii="TradeGothic" w:hAnsi="TradeGothic"/>
                <w:b/>
                <w:sz w:val="22"/>
              </w:rPr>
            </w:pPr>
          </w:p>
        </w:tc>
      </w:tr>
      <w:tr w:rsidR="006E4E11" w14:paraId="3C9B8792" w14:textId="77777777">
        <w:tc>
          <w:tcPr>
            <w:tcW w:w="3402" w:type="dxa"/>
            <w:gridSpan w:val="2"/>
          </w:tcPr>
          <w:p w14:paraId="3FD8A8DD" w14:textId="77777777" w:rsidR="006E4E11" w:rsidRDefault="006E4E11" w:rsidP="007242A3">
            <w:pPr>
              <w:framePr w:w="5035" w:h="1644" w:wrap="notBeside" w:vAnchor="page" w:hAnchor="page" w:x="6573" w:y="721"/>
            </w:pPr>
          </w:p>
        </w:tc>
        <w:tc>
          <w:tcPr>
            <w:tcW w:w="1865" w:type="dxa"/>
          </w:tcPr>
          <w:p w14:paraId="75D30CB6" w14:textId="77777777" w:rsidR="006E4E11" w:rsidRDefault="006E4E11" w:rsidP="007242A3">
            <w:pPr>
              <w:framePr w:w="5035" w:h="1644" w:wrap="notBeside" w:vAnchor="page" w:hAnchor="page" w:x="6573" w:y="721"/>
            </w:pPr>
          </w:p>
        </w:tc>
      </w:tr>
      <w:tr w:rsidR="006E4E11" w14:paraId="24319ED1" w14:textId="77777777">
        <w:tc>
          <w:tcPr>
            <w:tcW w:w="2268" w:type="dxa"/>
          </w:tcPr>
          <w:p w14:paraId="35ACC3A2" w14:textId="77777777" w:rsidR="006E4E11" w:rsidRDefault="006E4E11" w:rsidP="007242A3">
            <w:pPr>
              <w:framePr w:w="5035" w:h="1644" w:wrap="notBeside" w:vAnchor="page" w:hAnchor="page" w:x="6573" w:y="721"/>
            </w:pPr>
          </w:p>
        </w:tc>
        <w:tc>
          <w:tcPr>
            <w:tcW w:w="2999" w:type="dxa"/>
            <w:gridSpan w:val="2"/>
          </w:tcPr>
          <w:p w14:paraId="3FD9DE4A" w14:textId="5454510D" w:rsidR="006E4E11" w:rsidRPr="00ED583F" w:rsidRDefault="002C5FE4" w:rsidP="00C940D7">
            <w:pPr>
              <w:framePr w:w="5035" w:h="1644" w:wrap="notBeside" w:vAnchor="page" w:hAnchor="page" w:x="6573" w:y="721"/>
              <w:rPr>
                <w:sz w:val="20"/>
              </w:rPr>
            </w:pPr>
            <w:r>
              <w:rPr>
                <w:sz w:val="20"/>
              </w:rPr>
              <w:t>Dnr S2016/</w:t>
            </w:r>
            <w:r w:rsidR="00C940D7">
              <w:rPr>
                <w:sz w:val="20"/>
              </w:rPr>
              <w:t>03422</w:t>
            </w:r>
            <w:r>
              <w:rPr>
                <w:sz w:val="20"/>
              </w:rPr>
              <w:t>/FS</w:t>
            </w:r>
          </w:p>
        </w:tc>
      </w:tr>
      <w:tr w:rsidR="006E4E11" w14:paraId="13928B1D" w14:textId="77777777">
        <w:tc>
          <w:tcPr>
            <w:tcW w:w="2268" w:type="dxa"/>
          </w:tcPr>
          <w:p w14:paraId="1EA67AEA" w14:textId="77777777" w:rsidR="006E4E11" w:rsidRDefault="006E4E11" w:rsidP="007242A3">
            <w:pPr>
              <w:framePr w:w="5035" w:h="1644" w:wrap="notBeside" w:vAnchor="page" w:hAnchor="page" w:x="6573" w:y="721"/>
            </w:pPr>
          </w:p>
        </w:tc>
        <w:tc>
          <w:tcPr>
            <w:tcW w:w="2999" w:type="dxa"/>
            <w:gridSpan w:val="2"/>
          </w:tcPr>
          <w:p w14:paraId="73C6255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FD6942C" w14:textId="77777777">
        <w:trPr>
          <w:trHeight w:val="284"/>
        </w:trPr>
        <w:tc>
          <w:tcPr>
            <w:tcW w:w="4911" w:type="dxa"/>
          </w:tcPr>
          <w:p w14:paraId="77EFA695" w14:textId="77777777" w:rsidR="006E4E11" w:rsidRDefault="002C5FE4">
            <w:pPr>
              <w:pStyle w:val="Avsndare"/>
              <w:framePr w:h="2483" w:wrap="notBeside" w:x="1504"/>
              <w:rPr>
                <w:b/>
                <w:i w:val="0"/>
                <w:sz w:val="22"/>
              </w:rPr>
            </w:pPr>
            <w:r>
              <w:rPr>
                <w:b/>
                <w:i w:val="0"/>
                <w:sz w:val="22"/>
              </w:rPr>
              <w:t>Socialdepartementet</w:t>
            </w:r>
          </w:p>
        </w:tc>
      </w:tr>
      <w:tr w:rsidR="006E4E11" w14:paraId="47A19547" w14:textId="77777777">
        <w:trPr>
          <w:trHeight w:val="284"/>
        </w:trPr>
        <w:tc>
          <w:tcPr>
            <w:tcW w:w="4911" w:type="dxa"/>
          </w:tcPr>
          <w:p w14:paraId="25FF20FF" w14:textId="77777777" w:rsidR="006E4E11" w:rsidRDefault="002C5FE4">
            <w:pPr>
              <w:pStyle w:val="Avsndare"/>
              <w:framePr w:h="2483" w:wrap="notBeside" w:x="1504"/>
              <w:rPr>
                <w:bCs/>
                <w:iCs/>
              </w:rPr>
            </w:pPr>
            <w:r>
              <w:rPr>
                <w:bCs/>
                <w:iCs/>
              </w:rPr>
              <w:t>Folkhälso-, sjukvårds- och idrottsministern</w:t>
            </w:r>
          </w:p>
        </w:tc>
      </w:tr>
      <w:tr w:rsidR="006E4E11" w14:paraId="6AF5EC2A" w14:textId="77777777">
        <w:trPr>
          <w:trHeight w:val="284"/>
        </w:trPr>
        <w:tc>
          <w:tcPr>
            <w:tcW w:w="4911" w:type="dxa"/>
          </w:tcPr>
          <w:p w14:paraId="2F910EEA" w14:textId="77777777" w:rsidR="006E4E11" w:rsidRDefault="006E4E11">
            <w:pPr>
              <w:pStyle w:val="Avsndare"/>
              <w:framePr w:h="2483" w:wrap="notBeside" w:x="1504"/>
              <w:rPr>
                <w:bCs/>
                <w:iCs/>
              </w:rPr>
            </w:pPr>
          </w:p>
        </w:tc>
      </w:tr>
      <w:tr w:rsidR="006E4E11" w14:paraId="6A98426D" w14:textId="77777777">
        <w:trPr>
          <w:trHeight w:val="284"/>
        </w:trPr>
        <w:tc>
          <w:tcPr>
            <w:tcW w:w="4911" w:type="dxa"/>
          </w:tcPr>
          <w:p w14:paraId="7771FA32" w14:textId="77777777" w:rsidR="006E4E11" w:rsidRDefault="006E4E11">
            <w:pPr>
              <w:pStyle w:val="Avsndare"/>
              <w:framePr w:h="2483" w:wrap="notBeside" w:x="1504"/>
              <w:rPr>
                <w:bCs/>
                <w:iCs/>
              </w:rPr>
            </w:pPr>
          </w:p>
        </w:tc>
      </w:tr>
      <w:tr w:rsidR="006E4E11" w14:paraId="27BCFCE3" w14:textId="77777777">
        <w:trPr>
          <w:trHeight w:val="284"/>
        </w:trPr>
        <w:tc>
          <w:tcPr>
            <w:tcW w:w="4911" w:type="dxa"/>
          </w:tcPr>
          <w:p w14:paraId="6E394FF3" w14:textId="77777777" w:rsidR="006E4E11" w:rsidRDefault="006E4E11">
            <w:pPr>
              <w:pStyle w:val="Avsndare"/>
              <w:framePr w:h="2483" w:wrap="notBeside" w:x="1504"/>
              <w:rPr>
                <w:bCs/>
                <w:iCs/>
              </w:rPr>
            </w:pPr>
          </w:p>
        </w:tc>
      </w:tr>
      <w:tr w:rsidR="006E4E11" w14:paraId="2C339303" w14:textId="77777777">
        <w:trPr>
          <w:trHeight w:val="284"/>
        </w:trPr>
        <w:tc>
          <w:tcPr>
            <w:tcW w:w="4911" w:type="dxa"/>
          </w:tcPr>
          <w:p w14:paraId="183E619D" w14:textId="77777777" w:rsidR="006E4E11" w:rsidRDefault="006E4E11">
            <w:pPr>
              <w:pStyle w:val="Avsndare"/>
              <w:framePr w:h="2483" w:wrap="notBeside" w:x="1504"/>
              <w:rPr>
                <w:bCs/>
                <w:iCs/>
              </w:rPr>
            </w:pPr>
          </w:p>
        </w:tc>
      </w:tr>
      <w:tr w:rsidR="006E4E11" w14:paraId="5A27E79A" w14:textId="77777777">
        <w:trPr>
          <w:trHeight w:val="284"/>
        </w:trPr>
        <w:tc>
          <w:tcPr>
            <w:tcW w:w="4911" w:type="dxa"/>
          </w:tcPr>
          <w:p w14:paraId="519B9ECC" w14:textId="77777777" w:rsidR="006E4E11" w:rsidRDefault="006E4E11">
            <w:pPr>
              <w:pStyle w:val="Avsndare"/>
              <w:framePr w:h="2483" w:wrap="notBeside" w:x="1504"/>
              <w:rPr>
                <w:bCs/>
                <w:iCs/>
              </w:rPr>
            </w:pPr>
          </w:p>
        </w:tc>
      </w:tr>
    </w:tbl>
    <w:p w14:paraId="47ECE393" w14:textId="77777777" w:rsidR="006E4E11" w:rsidRDefault="002C5FE4">
      <w:pPr>
        <w:framePr w:w="4400" w:h="2523" w:wrap="notBeside" w:vAnchor="page" w:hAnchor="page" w:x="6453" w:y="2445"/>
        <w:ind w:left="142"/>
      </w:pPr>
      <w:r>
        <w:t>Till riksdagen</w:t>
      </w:r>
    </w:p>
    <w:p w14:paraId="65E35611" w14:textId="77777777" w:rsidR="006E4E11" w:rsidRDefault="002C5FE4" w:rsidP="002C5FE4">
      <w:pPr>
        <w:pStyle w:val="RKrubrik"/>
        <w:pBdr>
          <w:bottom w:val="single" w:sz="4" w:space="1" w:color="auto"/>
        </w:pBdr>
        <w:spacing w:before="0" w:after="0"/>
      </w:pPr>
      <w:r>
        <w:t>Svar på fråga 2015/16:1206 av Cecilia Widegren (M) Avtal om vaccin</w:t>
      </w:r>
    </w:p>
    <w:p w14:paraId="5D69B7F2" w14:textId="77777777" w:rsidR="006E4E11" w:rsidRDefault="006E4E11">
      <w:pPr>
        <w:pStyle w:val="RKnormal"/>
      </w:pPr>
    </w:p>
    <w:p w14:paraId="3BC29CBA" w14:textId="32936932" w:rsidR="006E4E11" w:rsidRDefault="002C5FE4">
      <w:pPr>
        <w:pStyle w:val="RKnormal"/>
      </w:pPr>
      <w:r>
        <w:t xml:space="preserve">Cecilia Widegren har frågat mig vilka initiativ som jag avser att ta omedelbart för </w:t>
      </w:r>
      <w:r w:rsidR="00E33F99">
        <w:t xml:space="preserve">att säkerställa att vid </w:t>
      </w:r>
      <w:r>
        <w:t>behov en ny pandemivaccinering inte även denna leder till följdverkningar såsom narkolepsi.</w:t>
      </w:r>
    </w:p>
    <w:p w14:paraId="69A91938" w14:textId="5A05AA94" w:rsidR="00755D5C" w:rsidRDefault="00755D5C">
      <w:pPr>
        <w:pStyle w:val="RKnormal"/>
      </w:pPr>
    </w:p>
    <w:p w14:paraId="676DBCE5" w14:textId="0F0904FD" w:rsidR="002F05C7" w:rsidRDefault="004305BF">
      <w:pPr>
        <w:pStyle w:val="RKnormal"/>
      </w:pPr>
      <w:r w:rsidRPr="004305BF">
        <w:t>Jag vill inleda mitt svar med att säga att detta område som gäller beredsk</w:t>
      </w:r>
      <w:r w:rsidR="00A77D45">
        <w:t xml:space="preserve">ap inför allvarlig hot är ett </w:t>
      </w:r>
      <w:bookmarkStart w:id="0" w:name="_GoBack"/>
      <w:bookmarkEnd w:id="0"/>
      <w:r w:rsidRPr="004305BF">
        <w:t>av de svåraste ansvarsområden att bedöma och hantera</w:t>
      </w:r>
      <w:r w:rsidR="002C5FE4">
        <w:t xml:space="preserve">. De beslut som regeringen och ansvariga myndigheter har att fatta för att garantera säkerheten för medborgare kräver ett noga övervägande för att väga nytta och risker. Det </w:t>
      </w:r>
      <w:r w:rsidR="00512AF4">
        <w:t xml:space="preserve">är dock </w:t>
      </w:r>
      <w:r w:rsidR="000201C5">
        <w:t xml:space="preserve">tyvärr </w:t>
      </w:r>
      <w:r w:rsidR="002F05C7">
        <w:t>inte möjligt att i förväg veta alla fakta som man skulle vilja ha när man står inför en allvarlig händelse. Trots det kan</w:t>
      </w:r>
      <w:r w:rsidR="00F13467">
        <w:t xml:space="preserve"> inte al</w:t>
      </w:r>
      <w:r w:rsidR="002F05C7">
        <w:t>ternativet vara att undvika de svåra beslute</w:t>
      </w:r>
      <w:r w:rsidR="009F3C90">
        <w:t xml:space="preserve">n. </w:t>
      </w:r>
    </w:p>
    <w:p w14:paraId="5B903B43" w14:textId="77777777" w:rsidR="009530F1" w:rsidRDefault="009530F1" w:rsidP="009530F1">
      <w:pPr>
        <w:pStyle w:val="RKnormal"/>
      </w:pPr>
    </w:p>
    <w:p w14:paraId="60028409" w14:textId="6269B2D5" w:rsidR="009530F1" w:rsidRDefault="00A77D45" w:rsidP="009530F1">
      <w:pPr>
        <w:pStyle w:val="RKnormal"/>
      </w:pPr>
      <w:r>
        <w:t xml:space="preserve">Precis som Cecilia Widegren </w:t>
      </w:r>
      <w:r w:rsidR="00377C92">
        <w:t>vet</w:t>
      </w:r>
      <w:r w:rsidR="00611AAA">
        <w:t xml:space="preserve"> är</w:t>
      </w:r>
      <w:r w:rsidR="00377C92">
        <w:t xml:space="preserve"> v</w:t>
      </w:r>
      <w:r w:rsidR="009530F1">
        <w:t>accin</w:t>
      </w:r>
      <w:r w:rsidR="00611AAA">
        <w:t xml:space="preserve"> </w:t>
      </w:r>
      <w:r w:rsidR="009530F1" w:rsidRPr="009530F1">
        <w:t>det mest effektiva sättet att minska smittspridningen vid en pandemisk influensa. Om influensan blir allvarlig kan vaccinet göra stor nytta för människor, rädda många liv och lindra influensans konsekvenser på viktiga samhällsfunktioner.</w:t>
      </w:r>
      <w:r w:rsidR="009530F1">
        <w:t xml:space="preserve"> </w:t>
      </w:r>
    </w:p>
    <w:p w14:paraId="2602D51B" w14:textId="77777777" w:rsidR="009F3C90" w:rsidRDefault="009F3C90">
      <w:pPr>
        <w:pStyle w:val="RKnormal"/>
      </w:pPr>
    </w:p>
    <w:p w14:paraId="2384A817" w14:textId="1A496A47" w:rsidR="009F3C90" w:rsidRDefault="000201C5">
      <w:pPr>
        <w:pStyle w:val="RKnormal"/>
      </w:pPr>
      <w:r>
        <w:t xml:space="preserve">För att ha en beredskap att kunna möta hotet om allvarlig influensapandemi </w:t>
      </w:r>
      <w:r w:rsidR="009F3C90">
        <w:t xml:space="preserve">gav </w:t>
      </w:r>
      <w:r>
        <w:t xml:space="preserve">regeringen </w:t>
      </w:r>
      <w:r w:rsidR="009F3C90">
        <w:t xml:space="preserve">därför i uppdrag till Socialstyrelsen </w:t>
      </w:r>
      <w:r w:rsidR="009F3C90" w:rsidRPr="009F3C90">
        <w:t>att säkerställa tillgång till vaccinbehandli</w:t>
      </w:r>
      <w:r>
        <w:t xml:space="preserve">ng för hela befolkningen vid en </w:t>
      </w:r>
      <w:r w:rsidR="009F3C90" w:rsidRPr="009F3C90">
        <w:t>pandemi.</w:t>
      </w:r>
      <w:r w:rsidR="009F3C90">
        <w:t xml:space="preserve"> </w:t>
      </w:r>
    </w:p>
    <w:p w14:paraId="0D7EE509" w14:textId="77777777" w:rsidR="000201C5" w:rsidRDefault="000201C5">
      <w:pPr>
        <w:pStyle w:val="RKnormal"/>
      </w:pPr>
    </w:p>
    <w:p w14:paraId="00B2372A" w14:textId="1D1004E6" w:rsidR="000201C5" w:rsidRDefault="009F3C90">
      <w:pPr>
        <w:pStyle w:val="RKnormal"/>
      </w:pPr>
      <w:r>
        <w:t>Folkhälsomyndigheten</w:t>
      </w:r>
      <w:r w:rsidR="00F13467">
        <w:t xml:space="preserve"> som tog över ansvaret för uppdraget</w:t>
      </w:r>
      <w:r w:rsidR="009530F1">
        <w:t xml:space="preserve"> </w:t>
      </w:r>
      <w:r w:rsidR="000201C5">
        <w:t>från Socialstyrelsen</w:t>
      </w:r>
      <w:r w:rsidR="00F13467">
        <w:t xml:space="preserve"> </w:t>
      </w:r>
      <w:r w:rsidR="000201C5">
        <w:t xml:space="preserve">efter halvårskiftet 2015 </w:t>
      </w:r>
      <w:r>
        <w:t xml:space="preserve">har </w:t>
      </w:r>
      <w:r w:rsidR="000201C5">
        <w:t xml:space="preserve">nu slutit ett avtal med två vaccinleverantörer som ger möjligheten </w:t>
      </w:r>
      <w:r w:rsidR="009530F1">
        <w:t xml:space="preserve">att avropa </w:t>
      </w:r>
      <w:r w:rsidR="00BE5359">
        <w:t xml:space="preserve">två olika </w:t>
      </w:r>
      <w:r w:rsidR="009530F1">
        <w:t>vaccin vid en</w:t>
      </w:r>
      <w:r w:rsidR="000201C5">
        <w:t xml:space="preserve"> influensapandemi. </w:t>
      </w:r>
    </w:p>
    <w:p w14:paraId="7F2804C7" w14:textId="77777777" w:rsidR="00611AAA" w:rsidRDefault="00611AAA">
      <w:pPr>
        <w:pStyle w:val="RKnormal"/>
      </w:pPr>
    </w:p>
    <w:p w14:paraId="3D4C3E7A" w14:textId="5C377343" w:rsidR="00611AAA" w:rsidRDefault="00611AAA">
      <w:pPr>
        <w:pStyle w:val="RKnormal"/>
      </w:pPr>
      <w:r>
        <w:t xml:space="preserve">Vaccinerna är så kallade </w:t>
      </w:r>
      <w:r w:rsidRPr="00611AAA">
        <w:t xml:space="preserve">prototypvaccin. De utgör basen vid framställning av pandemivaccin. När en pandemi uppstår kompletteras prototypvaccinet med det virus som orsakar pandemin och utvecklas sedan till de pandemivaccin som kan användas. Prototypvaccinen har genomgått den säkerhetskontroll som krävs för att godkännas av den </w:t>
      </w:r>
      <w:r w:rsidRPr="00611AAA">
        <w:lastRenderedPageBreak/>
        <w:t>Europeiska läkemedelsmyndigheten, EMA. Därigenom är alla de krav på säkerhet och effektivitet som EMA ställer uppfyllda</w:t>
      </w:r>
      <w:r w:rsidR="00E33F99">
        <w:t>.</w:t>
      </w:r>
    </w:p>
    <w:p w14:paraId="42F1E2AD" w14:textId="77777777" w:rsidR="000201C5" w:rsidRDefault="000201C5">
      <w:pPr>
        <w:pStyle w:val="RKnormal"/>
      </w:pPr>
    </w:p>
    <w:p w14:paraId="4E1F7E27" w14:textId="77777777" w:rsidR="00611AAA" w:rsidRDefault="00611AAA" w:rsidP="00611AAA">
      <w:pPr>
        <w:pStyle w:val="RKnormal"/>
      </w:pPr>
      <w:r>
        <w:t>Folkhälsomyndigheten har i genomförandet av uppdraget samrått med läkemedelsverket som är den ansvariga myndigheten för kontroll av läkemedelssäkerhet och för godkännande av läkemedel.</w:t>
      </w:r>
    </w:p>
    <w:p w14:paraId="139C94CC" w14:textId="77777777" w:rsidR="00611AAA" w:rsidRDefault="00611AAA" w:rsidP="00611AAA">
      <w:pPr>
        <w:pStyle w:val="RKnormal"/>
      </w:pPr>
    </w:p>
    <w:p w14:paraId="43FA1612" w14:textId="79050084" w:rsidR="007816E8" w:rsidRDefault="009530F1" w:rsidP="00611AAA">
      <w:pPr>
        <w:pStyle w:val="RKnormal"/>
      </w:pPr>
      <w:r>
        <w:t xml:space="preserve">Hur vaccinerna ska användas är den ansvariga expertmyndighetens </w:t>
      </w:r>
      <w:r w:rsidR="00BE5359">
        <w:t xml:space="preserve">uppgift att avgöra. </w:t>
      </w:r>
      <w:r w:rsidR="007816E8">
        <w:t xml:space="preserve">Om en pandemi uppstår ska </w:t>
      </w:r>
      <w:r w:rsidR="00BE5359">
        <w:t>myndigheten</w:t>
      </w:r>
      <w:r w:rsidR="007816E8">
        <w:t xml:space="preserve"> </w:t>
      </w:r>
      <w:r w:rsidR="00BE5359">
        <w:t>göra</w:t>
      </w:r>
      <w:r w:rsidR="000201C5" w:rsidRPr="000201C5">
        <w:t xml:space="preserve"> en analys av hur de två vaccinerna kan användas så att de gör störst nytta och ger lägst</w:t>
      </w:r>
      <w:r w:rsidR="00BE5359">
        <w:t xml:space="preserve"> möjliga risk för de grupper som </w:t>
      </w:r>
      <w:r w:rsidR="000201C5" w:rsidRPr="000201C5">
        <w:t>behöver skydda</w:t>
      </w:r>
      <w:r w:rsidR="00BE5359">
        <w:t>s</w:t>
      </w:r>
      <w:r w:rsidR="000201C5" w:rsidRPr="000201C5">
        <w:t xml:space="preserve">. </w:t>
      </w:r>
      <w:r w:rsidR="00BE5359">
        <w:t xml:space="preserve">Folkhälsomyndigheten lyfter särskilt att de kommer att </w:t>
      </w:r>
      <w:r w:rsidR="000201C5" w:rsidRPr="000201C5">
        <w:t>ta hänsy</w:t>
      </w:r>
      <w:r w:rsidR="00BE5359">
        <w:t>n till det som hände 2009 när de</w:t>
      </w:r>
      <w:r w:rsidR="000201C5" w:rsidRPr="000201C5">
        <w:t xml:space="preserve"> erbjuder vaccin till barn vid en kommande pandemi.</w:t>
      </w:r>
    </w:p>
    <w:p w14:paraId="78DB04E7" w14:textId="77777777" w:rsidR="00A428C9" w:rsidRDefault="00A428C9">
      <w:pPr>
        <w:pStyle w:val="RKnormal"/>
      </w:pPr>
    </w:p>
    <w:p w14:paraId="79BA1A5A" w14:textId="1039D717" w:rsidR="00A428C9" w:rsidRDefault="00A428C9">
      <w:pPr>
        <w:pStyle w:val="RKnormal"/>
      </w:pPr>
      <w:r>
        <w:t>Att avgöra vilka insatser som bör göras och när de ska</w:t>
      </w:r>
      <w:r w:rsidR="00422726">
        <w:t xml:space="preserve"> ske vilar</w:t>
      </w:r>
      <w:r>
        <w:t xml:space="preserve"> på ansvariga myndigheter. Vi kan idag inte veta hur den nästa influensapandemi kommer att se ut vad gäller allvarlighet eller smittsamhet. Det är därför viktigt att den kunskap som vi har idag utifrån tidigare pandemier verkligen omsätts i den nuvarande beredskapen inför denna sjukdom.</w:t>
      </w:r>
    </w:p>
    <w:p w14:paraId="276816EF" w14:textId="77777777" w:rsidR="00A428C9" w:rsidRDefault="00A428C9">
      <w:pPr>
        <w:pStyle w:val="RKnormal"/>
      </w:pPr>
      <w:r>
        <w:t xml:space="preserve">  </w:t>
      </w:r>
    </w:p>
    <w:p w14:paraId="15F67485" w14:textId="5F449854" w:rsidR="007816E8" w:rsidRDefault="00A428C9">
      <w:pPr>
        <w:pStyle w:val="RKnormal"/>
      </w:pPr>
      <w:r>
        <w:t>Jag avser att noga följa denna fråga.</w:t>
      </w:r>
    </w:p>
    <w:p w14:paraId="259541E6" w14:textId="77777777" w:rsidR="001B0077" w:rsidRDefault="001B0077">
      <w:pPr>
        <w:pStyle w:val="RKnormal"/>
      </w:pPr>
    </w:p>
    <w:p w14:paraId="6A0DD597" w14:textId="77777777" w:rsidR="002C5FE4" w:rsidRDefault="002C5FE4">
      <w:pPr>
        <w:pStyle w:val="RKnormal"/>
      </w:pPr>
    </w:p>
    <w:p w14:paraId="2FC7F52C" w14:textId="00E7D34B" w:rsidR="002C5FE4" w:rsidRDefault="002C5FE4">
      <w:pPr>
        <w:pStyle w:val="RKnormal"/>
      </w:pPr>
      <w:r>
        <w:t xml:space="preserve">Stockholm den </w:t>
      </w:r>
      <w:r w:rsidR="00C940D7">
        <w:t>25 maj 2016</w:t>
      </w:r>
    </w:p>
    <w:p w14:paraId="2515615E" w14:textId="77777777" w:rsidR="002C5FE4" w:rsidRDefault="002C5FE4">
      <w:pPr>
        <w:pStyle w:val="RKnormal"/>
      </w:pPr>
    </w:p>
    <w:p w14:paraId="40451875" w14:textId="77777777" w:rsidR="002C5FE4" w:rsidRDefault="002C5FE4">
      <w:pPr>
        <w:pStyle w:val="RKnormal"/>
      </w:pPr>
    </w:p>
    <w:p w14:paraId="35C81B05" w14:textId="77777777" w:rsidR="002C5FE4" w:rsidRDefault="002C5FE4">
      <w:pPr>
        <w:pStyle w:val="RKnormal"/>
      </w:pPr>
      <w:r>
        <w:t>Gabriel Wikström</w:t>
      </w:r>
    </w:p>
    <w:sectPr w:rsidR="002C5FE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D52A1" w14:textId="77777777" w:rsidR="002C5FE4" w:rsidRDefault="002C5FE4">
      <w:r>
        <w:separator/>
      </w:r>
    </w:p>
  </w:endnote>
  <w:endnote w:type="continuationSeparator" w:id="0">
    <w:p w14:paraId="6B0B72CD" w14:textId="77777777" w:rsidR="002C5FE4" w:rsidRDefault="002C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 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1527A" w14:textId="77777777" w:rsidR="002C5FE4" w:rsidRDefault="002C5FE4">
      <w:r>
        <w:separator/>
      </w:r>
    </w:p>
  </w:footnote>
  <w:footnote w:type="continuationSeparator" w:id="0">
    <w:p w14:paraId="2BE15125" w14:textId="77777777" w:rsidR="002C5FE4" w:rsidRDefault="002C5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5F23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7751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8C4AB6F" w14:textId="77777777">
      <w:trPr>
        <w:cantSplit/>
      </w:trPr>
      <w:tc>
        <w:tcPr>
          <w:tcW w:w="3119" w:type="dxa"/>
        </w:tcPr>
        <w:p w14:paraId="5069793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95C72B9" w14:textId="77777777" w:rsidR="00E80146" w:rsidRDefault="00E80146">
          <w:pPr>
            <w:pStyle w:val="Sidhuvud"/>
            <w:ind w:right="360"/>
          </w:pPr>
        </w:p>
      </w:tc>
      <w:tc>
        <w:tcPr>
          <w:tcW w:w="1525" w:type="dxa"/>
        </w:tcPr>
        <w:p w14:paraId="6AAA0D14" w14:textId="77777777" w:rsidR="00E80146" w:rsidRDefault="00E80146">
          <w:pPr>
            <w:pStyle w:val="Sidhuvud"/>
            <w:ind w:right="360"/>
          </w:pPr>
        </w:p>
      </w:tc>
    </w:tr>
  </w:tbl>
  <w:p w14:paraId="4BF17BC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C12A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77513">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49F3884" w14:textId="77777777">
      <w:trPr>
        <w:cantSplit/>
      </w:trPr>
      <w:tc>
        <w:tcPr>
          <w:tcW w:w="3119" w:type="dxa"/>
        </w:tcPr>
        <w:p w14:paraId="08D4CE7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7016273" w14:textId="77777777" w:rsidR="00E80146" w:rsidRDefault="00E80146">
          <w:pPr>
            <w:pStyle w:val="Sidhuvud"/>
            <w:ind w:right="360"/>
          </w:pPr>
        </w:p>
      </w:tc>
      <w:tc>
        <w:tcPr>
          <w:tcW w:w="1525" w:type="dxa"/>
        </w:tcPr>
        <w:p w14:paraId="3B2AD0F6" w14:textId="77777777" w:rsidR="00E80146" w:rsidRDefault="00E80146">
          <w:pPr>
            <w:pStyle w:val="Sidhuvud"/>
            <w:ind w:right="360"/>
          </w:pPr>
        </w:p>
      </w:tc>
    </w:tr>
  </w:tbl>
  <w:p w14:paraId="1B48274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9FE5" w14:textId="7C0E161A" w:rsidR="002C5FE4" w:rsidRDefault="001B0077">
    <w:pPr>
      <w:framePr w:w="2948" w:h="1321" w:hRule="exact" w:wrap="notBeside" w:vAnchor="page" w:hAnchor="page" w:x="1362" w:y="653"/>
    </w:pPr>
    <w:r>
      <w:rPr>
        <w:noProof/>
        <w:lang w:eastAsia="sv-SE"/>
      </w:rPr>
      <w:drawing>
        <wp:inline distT="0" distB="0" distL="0" distR="0" wp14:anchorId="09B6A960" wp14:editId="3431F84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FEDFA5" w14:textId="77777777" w:rsidR="00E80146" w:rsidRDefault="00E80146">
    <w:pPr>
      <w:pStyle w:val="RKrubrik"/>
      <w:keepNext w:val="0"/>
      <w:tabs>
        <w:tab w:val="clear" w:pos="1134"/>
        <w:tab w:val="clear" w:pos="2835"/>
      </w:tabs>
      <w:spacing w:before="0" w:after="0" w:line="320" w:lineRule="atLeast"/>
      <w:rPr>
        <w:bCs/>
      </w:rPr>
    </w:pPr>
  </w:p>
  <w:p w14:paraId="39D69369" w14:textId="77777777" w:rsidR="00E80146" w:rsidRDefault="00E80146">
    <w:pPr>
      <w:rPr>
        <w:rFonts w:ascii="TradeGothic" w:hAnsi="TradeGothic"/>
        <w:b/>
        <w:bCs/>
        <w:spacing w:val="12"/>
        <w:sz w:val="22"/>
      </w:rPr>
    </w:pPr>
  </w:p>
  <w:p w14:paraId="77E1EE25" w14:textId="77777777" w:rsidR="00E80146" w:rsidRDefault="00E80146">
    <w:pPr>
      <w:pStyle w:val="RKrubrik"/>
      <w:keepNext w:val="0"/>
      <w:tabs>
        <w:tab w:val="clear" w:pos="1134"/>
        <w:tab w:val="clear" w:pos="2835"/>
      </w:tabs>
      <w:spacing w:before="0" w:after="0" w:line="320" w:lineRule="atLeast"/>
      <w:rPr>
        <w:bCs/>
      </w:rPr>
    </w:pPr>
  </w:p>
  <w:p w14:paraId="3179FAD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FE4"/>
    <w:rsid w:val="000201C5"/>
    <w:rsid w:val="00095787"/>
    <w:rsid w:val="000D5506"/>
    <w:rsid w:val="00150384"/>
    <w:rsid w:val="00160901"/>
    <w:rsid w:val="001805B7"/>
    <w:rsid w:val="001B0077"/>
    <w:rsid w:val="00244B4E"/>
    <w:rsid w:val="002C5FE4"/>
    <w:rsid w:val="002F05C7"/>
    <w:rsid w:val="00367B1C"/>
    <w:rsid w:val="00377C92"/>
    <w:rsid w:val="003E5630"/>
    <w:rsid w:val="00422726"/>
    <w:rsid w:val="004305BF"/>
    <w:rsid w:val="004A328D"/>
    <w:rsid w:val="00512AF4"/>
    <w:rsid w:val="0056380E"/>
    <w:rsid w:val="00565E85"/>
    <w:rsid w:val="00577513"/>
    <w:rsid w:val="0058762B"/>
    <w:rsid w:val="005B1D87"/>
    <w:rsid w:val="00611AAA"/>
    <w:rsid w:val="006B6012"/>
    <w:rsid w:val="006E4E11"/>
    <w:rsid w:val="006F5937"/>
    <w:rsid w:val="007242A3"/>
    <w:rsid w:val="00755D5C"/>
    <w:rsid w:val="007816E8"/>
    <w:rsid w:val="007A6855"/>
    <w:rsid w:val="00856A57"/>
    <w:rsid w:val="0092027A"/>
    <w:rsid w:val="009530F1"/>
    <w:rsid w:val="00955E31"/>
    <w:rsid w:val="00992E72"/>
    <w:rsid w:val="009F3C90"/>
    <w:rsid w:val="00A428C9"/>
    <w:rsid w:val="00A77BB6"/>
    <w:rsid w:val="00A77D45"/>
    <w:rsid w:val="00AB6330"/>
    <w:rsid w:val="00AF26D1"/>
    <w:rsid w:val="00BD473E"/>
    <w:rsid w:val="00BE5359"/>
    <w:rsid w:val="00C716E5"/>
    <w:rsid w:val="00C940D7"/>
    <w:rsid w:val="00D133D7"/>
    <w:rsid w:val="00DB45E6"/>
    <w:rsid w:val="00DE4EB8"/>
    <w:rsid w:val="00E33F99"/>
    <w:rsid w:val="00E80146"/>
    <w:rsid w:val="00E904D0"/>
    <w:rsid w:val="00EC25F9"/>
    <w:rsid w:val="00ED583F"/>
    <w:rsid w:val="00F134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0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B007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B0077"/>
    <w:rPr>
      <w:rFonts w:ascii="Tahoma" w:hAnsi="Tahoma" w:cs="Tahoma"/>
      <w:sz w:val="16"/>
      <w:szCs w:val="16"/>
      <w:lang w:eastAsia="en-US"/>
    </w:rPr>
  </w:style>
  <w:style w:type="character" w:styleId="Hyperlnk">
    <w:name w:val="Hyperlink"/>
    <w:basedOn w:val="Standardstycketeckensnitt"/>
    <w:rsid w:val="00DE4E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B007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B0077"/>
    <w:rPr>
      <w:rFonts w:ascii="Tahoma" w:hAnsi="Tahoma" w:cs="Tahoma"/>
      <w:sz w:val="16"/>
      <w:szCs w:val="16"/>
      <w:lang w:eastAsia="en-US"/>
    </w:rPr>
  </w:style>
  <w:style w:type="character" w:styleId="Hyperlnk">
    <w:name w:val="Hyperlink"/>
    <w:basedOn w:val="Standardstycketeckensnitt"/>
    <w:rsid w:val="00DE4E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c64eb129-c615-4deb-905d-c46f9b6fb2bb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WFDKC5QSZ7U3-504-203</_dlc_DocId>
    <_dlc_DocIdUrl xmlns="a68c6c55-4fbb-48c7-bd04-03a904b43046">
      <Url>http://rkdhs-s/FS_fragor/_layouts/DocIdRedir.aspx?ID=WFDKC5QSZ7U3-504-203</Url>
      <Description>WFDKC5QSZ7U3-504-203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111AB-2F77-460C-A549-2DB72214C4F8}"/>
</file>

<file path=customXml/itemProps2.xml><?xml version="1.0" encoding="utf-8"?>
<ds:datastoreItem xmlns:ds="http://schemas.openxmlformats.org/officeDocument/2006/customXml" ds:itemID="{D8F36934-6EC0-4EFC-A2B9-39BE8B04B0DC}"/>
</file>

<file path=customXml/itemProps3.xml><?xml version="1.0" encoding="utf-8"?>
<ds:datastoreItem xmlns:ds="http://schemas.openxmlformats.org/officeDocument/2006/customXml" ds:itemID="{127F14FD-D19C-4D17-8787-11897B65ABE3}"/>
</file>

<file path=customXml/itemProps4.xml><?xml version="1.0" encoding="utf-8"?>
<ds:datastoreItem xmlns:ds="http://schemas.openxmlformats.org/officeDocument/2006/customXml" ds:itemID="{D8F36934-6EC0-4EFC-A2B9-39BE8B04B0DC}">
  <ds:schemaRefs>
    <ds:schemaRef ds:uri="a68c6c55-4fbb-48c7-bd04-03a904b43046"/>
    <ds:schemaRef ds:uri="http://purl.org/dc/terms/"/>
    <ds:schemaRef ds:uri="http://www.w3.org/XML/1998/namespace"/>
    <ds:schemaRef ds:uri="http://schemas.microsoft.com/office/2006/documentManagement/types"/>
    <ds:schemaRef ds:uri="7bab0bd8-d75d-4550-8c50-6f926bbb957c"/>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60B1DFF0-ED68-42EA-83A2-2D66BF1D2BE4}">
  <ds:schemaRefs>
    <ds:schemaRef ds:uri="http://schemas.microsoft.com/sharepoint/v3/contenttype/forms/url"/>
  </ds:schemaRefs>
</ds:datastoreItem>
</file>

<file path=customXml/itemProps6.xml><?xml version="1.0" encoding="utf-8"?>
<ds:datastoreItem xmlns:ds="http://schemas.openxmlformats.org/officeDocument/2006/customXml" ds:itemID="{127F14FD-D19C-4D17-8787-11897B65A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2670</Characters>
  <Application>Microsoft Office Word</Application>
  <DocSecurity>0</DocSecurity>
  <Lines>333</Lines>
  <Paragraphs>149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Klahr</dc:creator>
  <cp:lastModifiedBy>Anders Klahr</cp:lastModifiedBy>
  <cp:revision>3</cp:revision>
  <cp:lastPrinted>2016-05-20T10:18:00Z</cp:lastPrinted>
  <dcterms:created xsi:type="dcterms:W3CDTF">2016-05-20T10:18:00Z</dcterms:created>
  <dcterms:modified xsi:type="dcterms:W3CDTF">2016-05-20T11:30:00Z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f3d86fb4-289b-448f-ada2-403f2628b343</vt:lpwstr>
  </property>
</Properties>
</file>