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20 mars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UFöU3, dock tidigast kl. 15.20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luftförsvarsoperation inom ramen för Nato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Situationen i Israel och Palestina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Saweståhl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mars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2025-03-20</SAFIR_Sammantradesdatum_Doc>
    <SAFIR_SammantradeID xmlns="C07A1A6C-0B19-41D9-BDF8-F523BA3921EB">a9c8e3d2-f521-47d2-847f-71329e9b383c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BE32387-0CEB-4CAE-B920-9B8CB5C35DD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mars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