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512" w:rsidRPr="00AA1E12" w:rsidRDefault="008F3548" w:rsidP="00B07F52">
      <w:pPr>
        <w:pStyle w:val="Hemstlrubrik"/>
      </w:pPr>
      <w:r w:rsidRPr="00AA1E12">
        <w:t>Förslag till riksdagsbeslut</w:t>
      </w:r>
    </w:p>
    <w:p w:rsidR="00A11143" w:rsidRPr="00AA1E12" w:rsidRDefault="00A11143" w:rsidP="007C6F03">
      <w:pPr>
        <w:pStyle w:val="Hemstlatt"/>
      </w:pPr>
      <w:r w:rsidRPr="00AA1E12">
        <w:t>Riksdagen tillkännager för regeringen som sin mening vad i motionen anförs om att låta region Skåne bli försökslän för en integration mellan försäkringskassa, sjukvård och rehabi</w:t>
      </w:r>
      <w:r w:rsidR="00DF2512" w:rsidRPr="00AA1E12">
        <w:t>litering</w:t>
      </w:r>
      <w:r w:rsidR="0012736B" w:rsidRPr="00AA1E12">
        <w:t>.</w:t>
      </w:r>
    </w:p>
    <w:p w:rsidR="00DF2512" w:rsidRPr="00AA1E12" w:rsidRDefault="00DF2512" w:rsidP="00DF2512">
      <w:pPr>
        <w:pStyle w:val="Rubrik1"/>
      </w:pPr>
      <w:r w:rsidRPr="00AA1E12">
        <w:t>Motivering</w:t>
      </w:r>
    </w:p>
    <w:p w:rsidR="00A11143" w:rsidRPr="00AA1E12" w:rsidRDefault="00AB7526" w:rsidP="00A11143">
      <w:r w:rsidRPr="00AA1E12">
        <w:t>Allt</w:t>
      </w:r>
      <w:r w:rsidR="00A11143" w:rsidRPr="00AA1E12">
        <w:t xml:space="preserve">för många </w:t>
      </w:r>
      <w:r w:rsidR="00FF29A1" w:rsidRPr="00AA1E12">
        <w:t>s</w:t>
      </w:r>
      <w:r w:rsidR="00A11143" w:rsidRPr="00AA1E12">
        <w:t>kåningar står i kö till sjukvården och tvingas leva på sjuk</w:t>
      </w:r>
      <w:r w:rsidR="00B07F52" w:rsidRPr="00AA1E12">
        <w:softHyphen/>
      </w:r>
      <w:r w:rsidR="00A11143" w:rsidRPr="00AA1E12">
        <w:t>e</w:t>
      </w:r>
      <w:r w:rsidR="00A11143" w:rsidRPr="00AA1E12">
        <w:t>r</w:t>
      </w:r>
      <w:r w:rsidR="00A11143" w:rsidRPr="00AA1E12">
        <w:t xml:space="preserve">sättning istället för att kunna arbeta. Enligt </w:t>
      </w:r>
      <w:r w:rsidR="0012736B" w:rsidRPr="00AA1E12">
        <w:t>rapporten</w:t>
      </w:r>
      <w:r w:rsidR="00DF2512" w:rsidRPr="00AA1E12">
        <w:t xml:space="preserve"> </w:t>
      </w:r>
      <w:r w:rsidR="00B07F52" w:rsidRPr="00AA1E12">
        <w:t>”</w:t>
      </w:r>
      <w:r w:rsidR="00A11143" w:rsidRPr="00AA1E12">
        <w:t xml:space="preserve">Ohälsa, arbetslöshet </w:t>
      </w:r>
      <w:r w:rsidR="0012736B" w:rsidRPr="00AA1E12">
        <w:t>och sysselsättning i Skåne län</w:t>
      </w:r>
      <w:r w:rsidR="00B07F52" w:rsidRPr="00AA1E12">
        <w:t>”</w:t>
      </w:r>
      <w:r w:rsidR="0012736B" w:rsidRPr="00AA1E12">
        <w:t xml:space="preserve"> (Svenskt Näringsliv)</w:t>
      </w:r>
      <w:r w:rsidR="00A11143" w:rsidRPr="00AA1E12">
        <w:t xml:space="preserve"> går 196 000 skåningar i arbetsför ålder inte till </w:t>
      </w:r>
      <w:r w:rsidR="00FF29A1" w:rsidRPr="00AA1E12">
        <w:t xml:space="preserve">arbetet. </w:t>
      </w:r>
      <w:r w:rsidR="00A11143" w:rsidRPr="00AA1E12">
        <w:t>I</w:t>
      </w:r>
      <w:r w:rsidR="00B07F52" w:rsidRPr="00AA1E12">
        <w:t xml:space="preserve"> </w:t>
      </w:r>
      <w:r w:rsidR="00A11143" w:rsidRPr="00AA1E12">
        <w:t>stället</w:t>
      </w:r>
      <w:r w:rsidR="00FF29A1" w:rsidRPr="00AA1E12">
        <w:t xml:space="preserve"> är </w:t>
      </w:r>
      <w:r w:rsidR="00B07F52" w:rsidRPr="00AA1E12">
        <w:t>de</w:t>
      </w:r>
      <w:r w:rsidR="00FF29A1" w:rsidRPr="00AA1E12">
        <w:t xml:space="preserve"> arbetslösa, sjukskrivna</w:t>
      </w:r>
      <w:r w:rsidR="00A11143" w:rsidRPr="00AA1E12">
        <w:t xml:space="preserve"> och fö</w:t>
      </w:r>
      <w:r w:rsidR="00A11143" w:rsidRPr="00AA1E12">
        <w:t>r</w:t>
      </w:r>
      <w:r w:rsidR="00A11143" w:rsidRPr="00AA1E12">
        <w:t>tidspensionerade. Alla sjuka och förtidspensionerade kan naturligtvis inte</w:t>
      </w:r>
      <w:r w:rsidR="00FF29A1" w:rsidRPr="00AA1E12">
        <w:t xml:space="preserve"> arbeta, </w:t>
      </w:r>
      <w:r w:rsidR="00A11143" w:rsidRPr="00AA1E12">
        <w:t xml:space="preserve">men </w:t>
      </w:r>
      <w:r w:rsidR="00231FA3" w:rsidRPr="00AA1E12">
        <w:t>fler skulle kunna arbeta om</w:t>
      </w:r>
      <w:r w:rsidR="008F3548" w:rsidRPr="00AA1E12">
        <w:t xml:space="preserve"> vi hade en mer fungerande och </w:t>
      </w:r>
      <w:r w:rsidR="00231FA3" w:rsidRPr="00AA1E12">
        <w:t>flex</w:t>
      </w:r>
      <w:r w:rsidR="00231FA3" w:rsidRPr="00AA1E12">
        <w:t>i</w:t>
      </w:r>
      <w:r w:rsidR="00231FA3" w:rsidRPr="00AA1E12">
        <w:t>bel arbetsmarknad.</w:t>
      </w:r>
    </w:p>
    <w:p w:rsidR="00A11143" w:rsidRPr="00AA1E12" w:rsidRDefault="00A11143" w:rsidP="007C6F03">
      <w:pPr>
        <w:pStyle w:val="Normaltindrag"/>
      </w:pPr>
      <w:r w:rsidRPr="00AA1E12">
        <w:t>Det är uppenbart att alltför många människor i Skåne idag är sjukskrivna i vän</w:t>
      </w:r>
      <w:r w:rsidR="00DF2512" w:rsidRPr="00AA1E12">
        <w:t>tan på behandling. Köer till operationer eller röntgen är e</w:t>
      </w:r>
      <w:r w:rsidRPr="00AA1E12">
        <w:t>gentligen slös</w:t>
      </w:r>
      <w:r w:rsidR="0012736B" w:rsidRPr="00AA1E12">
        <w:t>eri med samhällets resurser. E</w:t>
      </w:r>
      <w:r w:rsidRPr="00AA1E12">
        <w:t>n bättre samordning av resurser</w:t>
      </w:r>
      <w:r w:rsidR="00DF2512" w:rsidRPr="00AA1E12">
        <w:t>na</w:t>
      </w:r>
      <w:r w:rsidRPr="00AA1E12">
        <w:t xml:space="preserve"> skulle kunna möjlig</w:t>
      </w:r>
      <w:r w:rsidR="00DF2512" w:rsidRPr="00AA1E12">
        <w:t>g</w:t>
      </w:r>
      <w:r w:rsidR="00810772" w:rsidRPr="00AA1E12">
        <w:t>öra bättre vård kombinerat med</w:t>
      </w:r>
      <w:r w:rsidRPr="00AA1E12">
        <w:t xml:space="preserve"> samhällsekonomisk</w:t>
      </w:r>
      <w:r w:rsidR="00810772" w:rsidRPr="00AA1E12">
        <w:t>a</w:t>
      </w:r>
      <w:r w:rsidRPr="00AA1E12">
        <w:t xml:space="preserve"> vinst</w:t>
      </w:r>
      <w:r w:rsidR="00810772" w:rsidRPr="00AA1E12">
        <w:t>er</w:t>
      </w:r>
      <w:r w:rsidR="0012736B" w:rsidRPr="00AA1E12">
        <w:t xml:space="preserve">, </w:t>
      </w:r>
      <w:r w:rsidR="00080A59" w:rsidRPr="00AA1E12">
        <w:t xml:space="preserve">om fler kunde arbeta i väntan på </w:t>
      </w:r>
      <w:r w:rsidR="0012736B" w:rsidRPr="00AA1E12">
        <w:t xml:space="preserve">behandling. </w:t>
      </w:r>
      <w:r w:rsidRPr="00AA1E12">
        <w:t>Skåne är redan ett försökslän när det gäller ökat regionalt beslutande. Vi föreslår nu att region Skånes ansvar u</w:t>
      </w:r>
      <w:r w:rsidRPr="00AA1E12">
        <w:t>t</w:t>
      </w:r>
      <w:r w:rsidRPr="00AA1E12">
        <w:t xml:space="preserve">ökas så att </w:t>
      </w:r>
      <w:r w:rsidR="00B07F52" w:rsidRPr="00AA1E12">
        <w:t>regionen</w:t>
      </w:r>
      <w:r w:rsidRPr="00AA1E12">
        <w:t xml:space="preserve"> blir ett försökslän för e</w:t>
      </w:r>
      <w:r w:rsidR="00810772" w:rsidRPr="00AA1E12">
        <w:t>tt</w:t>
      </w:r>
      <w:r w:rsidRPr="00AA1E12">
        <w:t xml:space="preserve"> kombinera</w:t>
      </w:r>
      <w:r w:rsidR="00C364D2" w:rsidRPr="00AA1E12">
        <w:t>t</w:t>
      </w:r>
      <w:r w:rsidRPr="00AA1E12">
        <w:t xml:space="preserve"> huvudman</w:t>
      </w:r>
      <w:r w:rsidR="00C364D2" w:rsidRPr="00AA1E12">
        <w:t>n</w:t>
      </w:r>
      <w:r w:rsidRPr="00AA1E12">
        <w:t xml:space="preserve">askap </w:t>
      </w:r>
      <w:r w:rsidR="002D200B" w:rsidRPr="00AA1E12">
        <w:t xml:space="preserve">av </w:t>
      </w:r>
      <w:r w:rsidRPr="00AA1E12">
        <w:t>sjukvår</w:t>
      </w:r>
      <w:r w:rsidR="00C364D2" w:rsidRPr="00AA1E12">
        <w:t>den och sjukförsäkringen. Pengar</w:t>
      </w:r>
      <w:r w:rsidR="006844B1" w:rsidRPr="00AA1E12">
        <w:t xml:space="preserve">na från </w:t>
      </w:r>
      <w:r w:rsidR="00B07F52" w:rsidRPr="00AA1E12">
        <w:t xml:space="preserve">Försäkringskassan </w:t>
      </w:r>
      <w:r w:rsidR="00C364D2" w:rsidRPr="00AA1E12">
        <w:t xml:space="preserve">skulle </w:t>
      </w:r>
      <w:r w:rsidR="00B07F52" w:rsidRPr="00AA1E12">
        <w:t xml:space="preserve">t.ex. </w:t>
      </w:r>
      <w:r w:rsidR="00C364D2" w:rsidRPr="00AA1E12">
        <w:t xml:space="preserve">kunna användas till att korta vårdköerna. </w:t>
      </w:r>
      <w:r w:rsidRPr="00AA1E12">
        <w:t xml:space="preserve">Detta </w:t>
      </w:r>
      <w:r w:rsidR="00C364D2" w:rsidRPr="00AA1E12">
        <w:t xml:space="preserve">skulle vara </w:t>
      </w:r>
      <w:r w:rsidR="002D200B" w:rsidRPr="00AA1E12">
        <w:t xml:space="preserve">lönsamt för alla. </w:t>
      </w:r>
      <w:r w:rsidRPr="00AA1E12">
        <w:t>Bra för den som slipper vara sjuk, bra för arbetsgivarna som kan få til</w:t>
      </w:r>
      <w:r w:rsidRPr="00AA1E12">
        <w:t>l</w:t>
      </w:r>
      <w:r w:rsidRPr="00AA1E12">
        <w:t>baka kvalificerade personer på jobbet och bra för samhället som slipper betala sjukersättningar.</w:t>
      </w:r>
    </w:p>
    <w:p w:rsidR="00A11143" w:rsidRPr="00AA1E12" w:rsidRDefault="00A11143" w:rsidP="00B07F52">
      <w:pPr>
        <w:pStyle w:val="Normaltindrag"/>
      </w:pPr>
      <w:r w:rsidRPr="00AA1E12">
        <w:t>Ett av problemen med de ökade sjukskrivn</w:t>
      </w:r>
      <w:r w:rsidRPr="00AA1E12">
        <w:rPr>
          <w:rStyle w:val="NormaltindragChar"/>
        </w:rPr>
        <w:t>ingarna och framför allt sju</w:t>
      </w:r>
      <w:r w:rsidRPr="00AA1E12">
        <w:rPr>
          <w:rStyle w:val="NormaltindragChar"/>
        </w:rPr>
        <w:t>k</w:t>
      </w:r>
      <w:r w:rsidRPr="00AA1E12">
        <w:rPr>
          <w:rStyle w:val="NormaltindragChar"/>
        </w:rPr>
        <w:t>pensioneringarna är att det är svårt att få en fu</w:t>
      </w:r>
      <w:r w:rsidRPr="00AA1E12">
        <w:t>ngerande rehabilitering och återgång till arbetsmarknaden. Ofta beroende på att man kanske inte kan åte</w:t>
      </w:r>
      <w:r w:rsidRPr="00AA1E12">
        <w:t>r</w:t>
      </w:r>
      <w:r w:rsidRPr="00AA1E12">
        <w:t>gå till sitt gamla arbete. Pr</w:t>
      </w:r>
      <w:r w:rsidR="00FF29A1" w:rsidRPr="00AA1E12">
        <w:t>incipen att alla inte kan arbeta</w:t>
      </w:r>
      <w:r w:rsidRPr="00AA1E12">
        <w:t xml:space="preserve"> med all</w:t>
      </w:r>
      <w:r w:rsidR="00A94CC8" w:rsidRPr="00AA1E12">
        <w:t>a jobb, men de flesta kan arbeta</w:t>
      </w:r>
      <w:r w:rsidRPr="00AA1E12">
        <w:t xml:space="preserve"> med något gäller inte på dagens tuffa </w:t>
      </w:r>
      <w:r w:rsidR="00FF29A1" w:rsidRPr="00AA1E12">
        <w:t xml:space="preserve">arbetsmarknad. </w:t>
      </w:r>
      <w:r w:rsidR="00FF29A1" w:rsidRPr="00AA1E12">
        <w:lastRenderedPageBreak/>
        <w:t>Ansv</w:t>
      </w:r>
      <w:r w:rsidR="00FF29A1" w:rsidRPr="00AA1E12">
        <w:t>a</w:t>
      </w:r>
      <w:r w:rsidR="00FF29A1" w:rsidRPr="00AA1E12">
        <w:t xml:space="preserve">ret för rehabilitering och arbetsträning är idag splittrat </w:t>
      </w:r>
      <w:r w:rsidRPr="00AA1E12">
        <w:t xml:space="preserve">på flera </w:t>
      </w:r>
      <w:r w:rsidR="00FF29A1" w:rsidRPr="00AA1E12">
        <w:t>aktörer</w:t>
      </w:r>
      <w:r w:rsidR="00C3587E" w:rsidRPr="00AA1E12">
        <w:t xml:space="preserve"> såsom</w:t>
      </w:r>
      <w:r w:rsidR="00FF29A1" w:rsidRPr="00AA1E12">
        <w:t xml:space="preserve"> </w:t>
      </w:r>
      <w:r w:rsidRPr="00AA1E12">
        <w:t>sjukvård</w:t>
      </w:r>
      <w:r w:rsidR="00C3587E" w:rsidRPr="00AA1E12">
        <w:t>en</w:t>
      </w:r>
      <w:r w:rsidRPr="00AA1E12">
        <w:t xml:space="preserve">, </w:t>
      </w:r>
      <w:r w:rsidR="00B07F52" w:rsidRPr="00AA1E12">
        <w:t xml:space="preserve">Försäkringskassan </w:t>
      </w:r>
      <w:r w:rsidRPr="00AA1E12">
        <w:t>och arbetsförmedling</w:t>
      </w:r>
      <w:r w:rsidR="00C3587E" w:rsidRPr="00AA1E12">
        <w:t xml:space="preserve">en </w:t>
      </w:r>
      <w:r w:rsidR="00A94CC8" w:rsidRPr="00AA1E12">
        <w:t>och</w:t>
      </w:r>
      <w:r w:rsidR="00C3587E" w:rsidRPr="00AA1E12">
        <w:t xml:space="preserve"> arbetsg</w:t>
      </w:r>
      <w:r w:rsidR="00C3587E" w:rsidRPr="00AA1E12">
        <w:t>i</w:t>
      </w:r>
      <w:r w:rsidR="00C3587E" w:rsidRPr="00AA1E12">
        <w:t>varna</w:t>
      </w:r>
      <w:r w:rsidRPr="00AA1E12">
        <w:t>. Det samlade ansvaret för sjukfö</w:t>
      </w:r>
      <w:r w:rsidR="00FF29A1" w:rsidRPr="00AA1E12">
        <w:t>r</w:t>
      </w:r>
      <w:r w:rsidRPr="00AA1E12">
        <w:t>säkring</w:t>
      </w:r>
      <w:r w:rsidR="00FF29A1" w:rsidRPr="00AA1E12">
        <w:t>en</w:t>
      </w:r>
      <w:r w:rsidRPr="00AA1E12">
        <w:t xml:space="preserve"> och sjukvård</w:t>
      </w:r>
      <w:r w:rsidR="00FF29A1" w:rsidRPr="00AA1E12">
        <w:t>en,</w:t>
      </w:r>
      <w:r w:rsidRPr="00AA1E12">
        <w:t xml:space="preserve"> som vi beskriver ovan</w:t>
      </w:r>
      <w:r w:rsidR="00FF29A1" w:rsidRPr="00AA1E12">
        <w:t>,</w:t>
      </w:r>
      <w:r w:rsidRPr="00AA1E12">
        <w:t xml:space="preserve"> bör </w:t>
      </w:r>
      <w:r w:rsidR="00FF29A1" w:rsidRPr="00AA1E12">
        <w:t xml:space="preserve">även </w:t>
      </w:r>
      <w:r w:rsidRPr="00AA1E12">
        <w:t>inkludera ett samlat ansvar för rehabiliteringen.</w:t>
      </w:r>
      <w:r w:rsidR="00A94CC8" w:rsidRPr="00AA1E12">
        <w:t xml:space="preserve"> </w:t>
      </w:r>
      <w:r w:rsidRPr="00AA1E12">
        <w:t>Vi anser att man bör samla de</w:t>
      </w:r>
      <w:r w:rsidR="00FF29A1" w:rsidRPr="00AA1E12">
        <w:t>t totala ansvaret för de</w:t>
      </w:r>
      <w:r w:rsidRPr="00AA1E12">
        <w:t xml:space="preserve"> långtidssjuka under ett team inkluderande resurser som idag finns på </w:t>
      </w:r>
      <w:r w:rsidR="00B07F52" w:rsidRPr="00AA1E12">
        <w:t>Försäkringskassan</w:t>
      </w:r>
      <w:r w:rsidR="00A94CC8" w:rsidRPr="00AA1E12">
        <w:t>, AMS och sju</w:t>
      </w:r>
      <w:r w:rsidR="00A94CC8" w:rsidRPr="00AA1E12">
        <w:t>k</w:t>
      </w:r>
      <w:r w:rsidR="00A94CC8" w:rsidRPr="00AA1E12">
        <w:t>vården. Vi</w:t>
      </w:r>
      <w:r w:rsidR="00F93B19" w:rsidRPr="00AA1E12">
        <w:t xml:space="preserve"> vill </w:t>
      </w:r>
      <w:r w:rsidRPr="00AA1E12">
        <w:t>inför</w:t>
      </w:r>
      <w:r w:rsidR="00F93B19" w:rsidRPr="00AA1E12">
        <w:t>a en s</w:t>
      </w:r>
      <w:r w:rsidRPr="00AA1E12">
        <w:t>kånsk rehabiliteringsförsäkring som ger de</w:t>
      </w:r>
      <w:r w:rsidR="00F93B19" w:rsidRPr="00AA1E12">
        <w:t>m</w:t>
      </w:r>
      <w:r w:rsidRPr="00AA1E12">
        <w:t xml:space="preserve"> som är långtidssjuka och sjukpensionerade:</w:t>
      </w:r>
    </w:p>
    <w:p w:rsidR="00A11143" w:rsidRPr="00AA1E12" w:rsidRDefault="00A11143" w:rsidP="00B07F52">
      <w:pPr>
        <w:pStyle w:val="PunktlistaBomb"/>
        <w:tabs>
          <w:tab w:val="clear" w:pos="360"/>
        </w:tabs>
      </w:pPr>
      <w:r w:rsidRPr="00AA1E12">
        <w:t xml:space="preserve">Rätt till medicinsk utredning och behandling, viktigast av allt </w:t>
      </w:r>
      <w:r w:rsidR="00F93B19" w:rsidRPr="00AA1E12">
        <w:t xml:space="preserve">är </w:t>
      </w:r>
      <w:r w:rsidRPr="00AA1E12">
        <w:t>smärtr</w:t>
      </w:r>
      <w:r w:rsidRPr="00AA1E12">
        <w:t>e</w:t>
      </w:r>
      <w:r w:rsidRPr="00AA1E12">
        <w:t>habilitering för smärtpatienter och psykiatrisk hjälp och rehabilitering f</w:t>
      </w:r>
      <w:r w:rsidR="00F93B19" w:rsidRPr="00AA1E12">
        <w:t xml:space="preserve">ör dem med psykiska diagnoser </w:t>
      </w:r>
      <w:r w:rsidRPr="00AA1E12">
        <w:t xml:space="preserve">som </w:t>
      </w:r>
      <w:r w:rsidR="00B07F52" w:rsidRPr="00AA1E12">
        <w:t xml:space="preserve">t.ex. </w:t>
      </w:r>
      <w:r w:rsidRPr="00AA1E12">
        <w:t>utbrändhet</w:t>
      </w:r>
      <w:r w:rsidR="00B07F52" w:rsidRPr="00AA1E12">
        <w:t>.</w:t>
      </w:r>
    </w:p>
    <w:p w:rsidR="00A11143" w:rsidRPr="00AA1E12" w:rsidRDefault="00A11143" w:rsidP="00B07F52">
      <w:pPr>
        <w:pStyle w:val="PunktlistaBomb"/>
        <w:tabs>
          <w:tab w:val="clear" w:pos="360"/>
        </w:tabs>
        <w:spacing w:before="0"/>
      </w:pPr>
      <w:r w:rsidRPr="00AA1E12">
        <w:t>Hjälp för arbetsgivaren vid återgång till arbetet, allt från rådgivning till stöd när det gäller hjälpmedel</w:t>
      </w:r>
      <w:r w:rsidR="00B07F52" w:rsidRPr="00AA1E12">
        <w:t>.</w:t>
      </w:r>
    </w:p>
    <w:p w:rsidR="00A11143" w:rsidRPr="00AA1E12" w:rsidRDefault="00A11143" w:rsidP="00B07F52">
      <w:pPr>
        <w:pStyle w:val="PunktlistaBomb"/>
        <w:tabs>
          <w:tab w:val="clear" w:pos="360"/>
        </w:tabs>
        <w:spacing w:before="0"/>
      </w:pPr>
      <w:r w:rsidRPr="00AA1E12">
        <w:t>Möjlighet till utbildning och omskolning</w:t>
      </w:r>
      <w:r w:rsidR="00B07F52" w:rsidRPr="00AA1E12">
        <w:t>.</w:t>
      </w:r>
    </w:p>
    <w:p w:rsidR="00A11143" w:rsidRPr="00AA1E12" w:rsidRDefault="00A11143" w:rsidP="00B07F52">
      <w:pPr>
        <w:pStyle w:val="PunktlistaBomb"/>
        <w:tabs>
          <w:tab w:val="clear" w:pos="360"/>
        </w:tabs>
        <w:spacing w:before="0"/>
      </w:pPr>
      <w:r w:rsidRPr="00AA1E12">
        <w:t>Hjälp att hitta arbete för den som är arbetslös</w:t>
      </w:r>
      <w:r w:rsidR="00B07F52" w:rsidRPr="00AA1E12">
        <w:t>.</w:t>
      </w:r>
    </w:p>
    <w:p w:rsidR="00A11143" w:rsidRPr="00AA1E12" w:rsidRDefault="00A11143" w:rsidP="00B07F52">
      <w:pPr>
        <w:pStyle w:val="PunktlistaBomb"/>
        <w:tabs>
          <w:tab w:val="clear" w:pos="360"/>
        </w:tabs>
        <w:spacing w:before="0"/>
      </w:pPr>
      <w:r w:rsidRPr="00AA1E12">
        <w:t>Hjälp och rådgivning när det gäller de ekonomiska och sociala problem som långtidssjukdom kan innebära</w:t>
      </w:r>
      <w:r w:rsidR="00B07F52" w:rsidRPr="00AA1E1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07F52" w:rsidRPr="00AA1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F52" w:rsidRPr="00AA1E12" w:rsidRDefault="00B07F52" w:rsidP="00B07F52">
            <w:pPr>
              <w:pStyle w:val="UnderskriftDatum"/>
              <w:spacing w:before="240"/>
            </w:pPr>
            <w:r w:rsidRPr="00AA1E12">
              <w:t>Stockholm den 3 oktober 2005</w:t>
            </w:r>
          </w:p>
        </w:tc>
        <w:tc>
          <w:tcPr>
            <w:tcW w:w="3047" w:type="dxa"/>
          </w:tcPr>
          <w:p w:rsidR="00B07F52" w:rsidRPr="00AA1E12" w:rsidRDefault="00B07F52" w:rsidP="00B07F52">
            <w:pPr>
              <w:pStyle w:val="Underskrifter"/>
              <w:spacing w:before="240"/>
            </w:pPr>
          </w:p>
        </w:tc>
      </w:tr>
      <w:tr w:rsidR="00B07F52" w:rsidRPr="00AA1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F52" w:rsidRPr="00AA1E12" w:rsidRDefault="00B07F52" w:rsidP="00B07F52">
            <w:pPr>
              <w:pStyle w:val="Underskrifter"/>
            </w:pPr>
            <w:r w:rsidRPr="00AA1E12">
              <w:t>Marie Wahlgren (fp)</w:t>
            </w:r>
          </w:p>
        </w:tc>
        <w:tc>
          <w:tcPr>
            <w:tcW w:w="3047" w:type="dxa"/>
          </w:tcPr>
          <w:p w:rsidR="00B07F52" w:rsidRPr="00AA1E12" w:rsidRDefault="00B07F52" w:rsidP="00B07F52">
            <w:pPr>
              <w:pStyle w:val="Underskrifter"/>
            </w:pPr>
          </w:p>
        </w:tc>
      </w:tr>
      <w:tr w:rsidR="00B07F52" w:rsidRPr="00AA1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F52" w:rsidRPr="00AA1E12" w:rsidRDefault="00B07F52" w:rsidP="00B07F52">
            <w:pPr>
              <w:pStyle w:val="Underskrifter"/>
            </w:pPr>
            <w:r w:rsidRPr="00AA1E12">
              <w:t>Christer Nylander (fp)</w:t>
            </w:r>
          </w:p>
        </w:tc>
        <w:tc>
          <w:tcPr>
            <w:tcW w:w="3047" w:type="dxa"/>
          </w:tcPr>
          <w:p w:rsidR="00B07F52" w:rsidRPr="00AA1E12" w:rsidRDefault="00B07F52" w:rsidP="00B07F52">
            <w:pPr>
              <w:pStyle w:val="Underskrifter"/>
            </w:pPr>
            <w:r w:rsidRPr="00AA1E12">
              <w:t>Ulf Nilsson (fp)</w:t>
            </w:r>
          </w:p>
        </w:tc>
      </w:tr>
      <w:tr w:rsidR="00B07F52" w:rsidRPr="00AA1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F52" w:rsidRPr="00AA1E12" w:rsidRDefault="00B07F52" w:rsidP="00B07F52">
            <w:pPr>
              <w:pStyle w:val="Underskrifter"/>
            </w:pPr>
            <w:r w:rsidRPr="00AA1E12">
              <w:t>Torkild Strandberg (fp)</w:t>
            </w:r>
          </w:p>
        </w:tc>
        <w:tc>
          <w:tcPr>
            <w:tcW w:w="3047" w:type="dxa"/>
          </w:tcPr>
          <w:p w:rsidR="00B07F52" w:rsidRPr="00AA1E12" w:rsidRDefault="00B07F52" w:rsidP="00B07F52">
            <w:pPr>
              <w:pStyle w:val="Underskrifter"/>
            </w:pPr>
            <w:r w:rsidRPr="00AA1E12">
              <w:t>Allan Widman (fp)</w:t>
            </w:r>
          </w:p>
        </w:tc>
      </w:tr>
      <w:tr w:rsidR="00B07F52" w:rsidRPr="00AA1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F52" w:rsidRPr="00AA1E12" w:rsidRDefault="00B07F52" w:rsidP="00B07F52">
            <w:pPr>
              <w:pStyle w:val="Underskrifter"/>
            </w:pPr>
            <w:r w:rsidRPr="00AA1E12">
              <w:t>Tina Acketoft (fp)</w:t>
            </w:r>
          </w:p>
        </w:tc>
        <w:tc>
          <w:tcPr>
            <w:tcW w:w="3047" w:type="dxa"/>
          </w:tcPr>
          <w:p w:rsidR="00B07F52" w:rsidRPr="00AA1E12" w:rsidRDefault="00B07F52" w:rsidP="00B07F52">
            <w:pPr>
              <w:pStyle w:val="Underskrifter"/>
            </w:pPr>
          </w:p>
        </w:tc>
      </w:tr>
    </w:tbl>
    <w:p w:rsidR="00A11143" w:rsidRPr="00AA1E12" w:rsidRDefault="00A11143" w:rsidP="00B07F52">
      <w:pPr>
        <w:pStyle w:val="Normaltindrag"/>
      </w:pPr>
    </w:p>
    <w:sectPr w:rsidR="00A11143" w:rsidRPr="00AA1E12" w:rsidSect="00B07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227" w:rsidRPr="00AA1E12" w:rsidRDefault="00117227">
      <w:r w:rsidRPr="00AA1E12">
        <w:separator/>
      </w:r>
    </w:p>
  </w:endnote>
  <w:endnote w:type="continuationSeparator" w:id="0">
    <w:p w:rsidR="00117227" w:rsidRPr="00AA1E12" w:rsidRDefault="00117227">
      <w:r w:rsidRPr="00AA1E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CB6" w:rsidRPr="00AA1E12" w:rsidRDefault="00AA1E12" w:rsidP="00B07F52">
    <w:pPr>
      <w:pStyle w:val="Sidfot"/>
    </w:pPr>
    <w:r w:rsidRPr="00AA1E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72268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F52" w:rsidRDefault="00B07F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75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7F52" w:rsidRDefault="00B07F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75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A" w:rsidRPr="00AA1E12" w:rsidRDefault="00AA1E12" w:rsidP="00B07F52">
    <w:pPr>
      <w:pStyle w:val="Sidfot"/>
    </w:pPr>
    <w:r w:rsidRPr="00AA1E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0104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F52" w:rsidRDefault="00B07F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75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F52" w:rsidRDefault="00B07F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75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A" w:rsidRPr="00AA1E12" w:rsidRDefault="00AA1E12" w:rsidP="00B07F52">
    <w:pPr>
      <w:pStyle w:val="Sidfot"/>
    </w:pPr>
    <w:r w:rsidRPr="00AA1E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39918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F52" w:rsidRDefault="00B07F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75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F52" w:rsidRDefault="00B07F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75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227" w:rsidRPr="00AA1E12" w:rsidRDefault="00117227">
      <w:r w:rsidRPr="00AA1E12">
        <w:separator/>
      </w:r>
    </w:p>
  </w:footnote>
  <w:footnote w:type="continuationSeparator" w:id="0">
    <w:p w:rsidR="00117227" w:rsidRPr="00AA1E12" w:rsidRDefault="00117227">
      <w:r w:rsidRPr="00AA1E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CB6" w:rsidRPr="00AA1E12" w:rsidRDefault="00AA1E12" w:rsidP="00B07F52">
    <w:pPr>
      <w:pStyle w:val="Sidhuvud"/>
    </w:pPr>
    <w:r w:rsidRPr="00AA1E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04768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F52" w:rsidRDefault="00B07F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752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7526">
                            <w:t>Sf291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7F52" w:rsidRDefault="00B07F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752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7526">
                      <w:t>Sf291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A" w:rsidRPr="00AA1E12" w:rsidRDefault="00AA1E12" w:rsidP="00B07F52">
    <w:pPr>
      <w:pStyle w:val="Sidhuvud"/>
    </w:pPr>
    <w:r w:rsidRPr="00AA1E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1754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F52" w:rsidRDefault="00B07F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752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7526">
                            <w:t>Sf291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7F52" w:rsidRDefault="00B07F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752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7526">
                      <w:t>Sf291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F52" w:rsidRPr="00AA1E12" w:rsidRDefault="00B07F52">
    <w:pPr>
      <w:pStyle w:val="FSHNormal"/>
      <w:tabs>
        <w:tab w:val="right" w:pos="5840"/>
      </w:tabs>
    </w:pPr>
    <w:r w:rsidRPr="00AA1E12">
      <w:br/>
    </w:r>
    <w:r w:rsidRPr="00AA1E12">
      <w:fldChar w:fldCharType="begin" w:fldLock="1"/>
    </w:r>
    <w:r w:rsidRPr="00AA1E12">
      <w:instrText xml:space="preserve"> DOCPROPERTY</w:instrText>
    </w:r>
    <w:r w:rsidRPr="00AA1E12">
      <w:rPr>
        <w:sz w:val="18"/>
      </w:rPr>
      <w:instrText xml:space="preserve"> "YearUser" *\charformat </w:instrText>
    </w:r>
    <w:r w:rsidRPr="00AA1E12">
      <w:fldChar w:fldCharType="separate"/>
    </w:r>
    <w:r w:rsidR="00AB7526" w:rsidRPr="00AA1E12">
      <w:t>2005/06</w:t>
    </w:r>
    <w:r w:rsidRPr="00AA1E12">
      <w:fldChar w:fldCharType="end"/>
    </w:r>
    <w:r w:rsidRPr="00AA1E12">
      <w:t xml:space="preserve"> </w:t>
    </w:r>
    <w:r w:rsidRPr="00AA1E12">
      <w:tab/>
      <w:t xml:space="preserve">mnr: </w:t>
    </w:r>
    <w:r w:rsidRPr="00AA1E12">
      <w:fldChar w:fldCharType="begin" w:fldLock="1"/>
    </w:r>
    <w:r w:rsidRPr="00AA1E12">
      <w:instrText xml:space="preserve"> DOCPROPERTY</w:instrText>
    </w:r>
    <w:r w:rsidRPr="00AA1E12">
      <w:rPr>
        <w:sz w:val="18"/>
      </w:rPr>
      <w:instrText xml:space="preserve"> "Motionsnummer" *\charformat </w:instrText>
    </w:r>
    <w:r w:rsidRPr="00AA1E12">
      <w:fldChar w:fldCharType="separate"/>
    </w:r>
    <w:r w:rsidR="00AB7526" w:rsidRPr="00AA1E12">
      <w:t>Sf291</w:t>
    </w:r>
    <w:r w:rsidRPr="00AA1E12">
      <w:fldChar w:fldCharType="end"/>
    </w:r>
    <w:r w:rsidRPr="00AA1E12">
      <w:br/>
    </w:r>
    <w:r w:rsidRPr="00AA1E12">
      <w:fldChar w:fldCharType="begin" w:fldLock="1"/>
    </w:r>
    <w:r w:rsidRPr="00AA1E12">
      <w:instrText xml:space="preserve"> DOCPROPERTY</w:instrText>
    </w:r>
    <w:r w:rsidRPr="00AA1E12">
      <w:rPr>
        <w:sz w:val="18"/>
      </w:rPr>
      <w:instrText xml:space="preserve"> "Samling" *\charformat </w:instrText>
    </w:r>
    <w:r w:rsidRPr="00AA1E12">
      <w:fldChar w:fldCharType="end"/>
    </w:r>
    <w:r w:rsidRPr="00AA1E12">
      <w:tab/>
      <w:t xml:space="preserve">pnr: </w:t>
    </w:r>
    <w:r w:rsidRPr="00AA1E12">
      <w:fldChar w:fldCharType="begin" w:fldLock="1"/>
    </w:r>
    <w:r w:rsidRPr="00AA1E12">
      <w:instrText xml:space="preserve"> DOCPROPERTY</w:instrText>
    </w:r>
    <w:r w:rsidRPr="00AA1E12">
      <w:rPr>
        <w:sz w:val="18"/>
      </w:rPr>
      <w:instrText xml:space="preserve"> "Partinummer" *\charformat </w:instrText>
    </w:r>
    <w:r w:rsidRPr="00AA1E12">
      <w:fldChar w:fldCharType="separate"/>
    </w:r>
    <w:r w:rsidR="00AB7526" w:rsidRPr="00AA1E12">
      <w:t>fp542</w:t>
    </w:r>
    <w:r w:rsidRPr="00AA1E12">
      <w:fldChar w:fldCharType="end"/>
    </w:r>
  </w:p>
  <w:p w:rsidR="00B07F52" w:rsidRPr="00AA1E12" w:rsidRDefault="00B07F52">
    <w:pPr>
      <w:pStyle w:val="FSHRub1"/>
    </w:pPr>
    <w:r w:rsidRPr="00AA1E12">
      <w:t>Motion till riksdagen</w:t>
    </w:r>
    <w:r w:rsidRPr="00AA1E12">
      <w:br/>
    </w:r>
    <w:r w:rsidRPr="00AA1E12">
      <w:fldChar w:fldCharType="begin" w:fldLock="1"/>
    </w:r>
    <w:r w:rsidRPr="00AA1E12">
      <w:instrText xml:space="preserve"> DOCPROPERTY "YearUser" *\charformat </w:instrText>
    </w:r>
    <w:r w:rsidRPr="00AA1E12">
      <w:fldChar w:fldCharType="separate"/>
    </w:r>
    <w:r w:rsidR="00AB7526" w:rsidRPr="00AA1E12">
      <w:t>2005/06</w:t>
    </w:r>
    <w:r w:rsidRPr="00AA1E12">
      <w:fldChar w:fldCharType="end"/>
    </w:r>
    <w:r w:rsidRPr="00AA1E12">
      <w:t>:</w:t>
    </w:r>
    <w:r w:rsidRPr="00AA1E12">
      <w:fldChar w:fldCharType="begin" w:fldLock="1"/>
    </w:r>
    <w:r w:rsidRPr="00AA1E12">
      <w:instrText xml:space="preserve"> DOCPROPERTY "Motionsnummer" *\charformat </w:instrText>
    </w:r>
    <w:r w:rsidRPr="00AA1E12">
      <w:fldChar w:fldCharType="separate"/>
    </w:r>
    <w:r w:rsidR="00AB7526" w:rsidRPr="00AA1E12">
      <w:t>Sf291</w:t>
    </w:r>
    <w:r w:rsidRPr="00AA1E12">
      <w:fldChar w:fldCharType="end"/>
    </w:r>
  </w:p>
  <w:p w:rsidR="00B07F52" w:rsidRPr="00AA1E12" w:rsidRDefault="00B07F52">
    <w:pPr>
      <w:pStyle w:val="FSHNormalS5"/>
    </w:pPr>
    <w:r w:rsidRPr="00AA1E12">
      <w:fldChar w:fldCharType="begin" w:fldLock="1"/>
    </w:r>
    <w:r w:rsidRPr="00AA1E12">
      <w:instrText xml:space="preserve"> DOCPROPERTY "MotionarText" *\charformat </w:instrText>
    </w:r>
    <w:r w:rsidRPr="00AA1E12">
      <w:fldChar w:fldCharType="separate"/>
    </w:r>
    <w:r w:rsidR="00AB7526" w:rsidRPr="00AA1E12">
      <w:t>av Marie Wahlgren m.fl. (fp)</w:t>
    </w:r>
    <w:r w:rsidRPr="00AA1E12">
      <w:fldChar w:fldCharType="end"/>
    </w:r>
    <w:r w:rsidRPr="00AA1E12">
      <w:br/>
    </w:r>
    <w:r w:rsidRPr="00AA1E12">
      <w:fldChar w:fldCharType="begin" w:fldLock="1"/>
    </w:r>
    <w:r w:rsidRPr="00AA1E12">
      <w:instrText xml:space="preserve"> DOCPROPERTY "SvarFrasKort" *\charformat </w:instrText>
    </w:r>
    <w:r w:rsidRPr="00AA1E12">
      <w:fldChar w:fldCharType="end"/>
    </w:r>
  </w:p>
  <w:p w:rsidR="00B07F52" w:rsidRPr="00AA1E12" w:rsidRDefault="00B07F52">
    <w:pPr>
      <w:pStyle w:val="FSHTitel"/>
    </w:pPr>
    <w:r w:rsidRPr="00AA1E12">
      <w:fldChar w:fldCharType="begin" w:fldLock="1"/>
    </w:r>
    <w:r w:rsidRPr="00AA1E12">
      <w:instrText xml:space="preserve"> DOCPROPERTY</w:instrText>
    </w:r>
    <w:r w:rsidRPr="00AA1E12">
      <w:rPr>
        <w:sz w:val="18"/>
      </w:rPr>
      <w:instrText xml:space="preserve"> "RubrikSvar" *\charformat </w:instrText>
    </w:r>
    <w:r w:rsidRPr="00AA1E12">
      <w:fldChar w:fldCharType="separate"/>
    </w:r>
    <w:r w:rsidR="00AB7526" w:rsidRPr="00AA1E12">
      <w:t xml:space="preserve">Vård och sjukförsäkring i Skåne </w:t>
    </w:r>
    <w:r w:rsidRPr="00AA1E12">
      <w:fldChar w:fldCharType="end"/>
    </w:r>
  </w:p>
  <w:p w:rsidR="00B07F52" w:rsidRPr="00AA1E12" w:rsidRDefault="00B07F52" w:rsidP="00B07F5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144F86"/>
    <w:multiLevelType w:val="hybridMultilevel"/>
    <w:tmpl w:val="29BC5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41C3E"/>
    <w:multiLevelType w:val="hybridMultilevel"/>
    <w:tmpl w:val="7E4C9C42"/>
    <w:lvl w:ilvl="0" w:tplc="EA2891B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064576">
    <w:abstractNumId w:val="15"/>
  </w:num>
  <w:num w:numId="2" w16cid:durableId="1412698842">
    <w:abstractNumId w:val="10"/>
  </w:num>
  <w:num w:numId="3" w16cid:durableId="1806503526">
    <w:abstractNumId w:val="13"/>
  </w:num>
  <w:num w:numId="4" w16cid:durableId="236785969">
    <w:abstractNumId w:val="14"/>
  </w:num>
  <w:num w:numId="5" w16cid:durableId="1160272976">
    <w:abstractNumId w:val="8"/>
  </w:num>
  <w:num w:numId="6" w16cid:durableId="789857938">
    <w:abstractNumId w:val="3"/>
  </w:num>
  <w:num w:numId="7" w16cid:durableId="278609927">
    <w:abstractNumId w:val="2"/>
  </w:num>
  <w:num w:numId="8" w16cid:durableId="2123570078">
    <w:abstractNumId w:val="1"/>
  </w:num>
  <w:num w:numId="9" w16cid:durableId="734813898">
    <w:abstractNumId w:val="0"/>
  </w:num>
  <w:num w:numId="10" w16cid:durableId="793332184">
    <w:abstractNumId w:val="9"/>
  </w:num>
  <w:num w:numId="11" w16cid:durableId="590969324">
    <w:abstractNumId w:val="7"/>
  </w:num>
  <w:num w:numId="12" w16cid:durableId="562301779">
    <w:abstractNumId w:val="6"/>
  </w:num>
  <w:num w:numId="13" w16cid:durableId="530344284">
    <w:abstractNumId w:val="5"/>
  </w:num>
  <w:num w:numId="14" w16cid:durableId="1198351699">
    <w:abstractNumId w:val="4"/>
  </w:num>
  <w:num w:numId="15" w16cid:durableId="2024895176">
    <w:abstractNumId w:val="11"/>
  </w:num>
  <w:num w:numId="16" w16cid:durableId="1162695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A11143"/>
    <w:rsid w:val="00064A8A"/>
    <w:rsid w:val="00064BC3"/>
    <w:rsid w:val="00072FB9"/>
    <w:rsid w:val="00080A59"/>
    <w:rsid w:val="00100531"/>
    <w:rsid w:val="00117227"/>
    <w:rsid w:val="0012736B"/>
    <w:rsid w:val="00201DFB"/>
    <w:rsid w:val="00212FF1"/>
    <w:rsid w:val="00230193"/>
    <w:rsid w:val="00231FA3"/>
    <w:rsid w:val="002818D3"/>
    <w:rsid w:val="00291066"/>
    <w:rsid w:val="002D11A8"/>
    <w:rsid w:val="002D200B"/>
    <w:rsid w:val="004A0504"/>
    <w:rsid w:val="004D6AA4"/>
    <w:rsid w:val="004E38D9"/>
    <w:rsid w:val="005455D5"/>
    <w:rsid w:val="0058501D"/>
    <w:rsid w:val="006844B1"/>
    <w:rsid w:val="006D2CB6"/>
    <w:rsid w:val="00713F81"/>
    <w:rsid w:val="00740D6D"/>
    <w:rsid w:val="007B67A7"/>
    <w:rsid w:val="007C6092"/>
    <w:rsid w:val="007C6F03"/>
    <w:rsid w:val="00810772"/>
    <w:rsid w:val="008F3548"/>
    <w:rsid w:val="00992BF4"/>
    <w:rsid w:val="00A053C6"/>
    <w:rsid w:val="00A11143"/>
    <w:rsid w:val="00A94CC8"/>
    <w:rsid w:val="00AA1E12"/>
    <w:rsid w:val="00AB7526"/>
    <w:rsid w:val="00B07F52"/>
    <w:rsid w:val="00B13BF0"/>
    <w:rsid w:val="00C1285C"/>
    <w:rsid w:val="00C27B7D"/>
    <w:rsid w:val="00C3587E"/>
    <w:rsid w:val="00C364D2"/>
    <w:rsid w:val="00DC6C70"/>
    <w:rsid w:val="00DF2512"/>
    <w:rsid w:val="00E22893"/>
    <w:rsid w:val="00E360DE"/>
    <w:rsid w:val="00E75D28"/>
    <w:rsid w:val="00E84F25"/>
    <w:rsid w:val="00EB3095"/>
    <w:rsid w:val="00F93B19"/>
    <w:rsid w:val="00FA2EA7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CE1F11-3823-44FF-8BB7-5E5ECCC2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C6F0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C6F0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C6F0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C6F0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C6F0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C6F0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C6F0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C6F0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C6F03"/>
    <w:pPr>
      <w:outlineLvl w:val="7"/>
    </w:pPr>
  </w:style>
  <w:style w:type="paragraph" w:styleId="Rubrik9">
    <w:name w:val="heading 9"/>
    <w:basedOn w:val="Rubrik8"/>
    <w:next w:val="Normal"/>
    <w:qFormat/>
    <w:rsid w:val="007C6F03"/>
    <w:pPr>
      <w:outlineLvl w:val="8"/>
    </w:pPr>
  </w:style>
  <w:style w:type="character" w:default="1" w:styleId="Standardstycketeckensnitt">
    <w:name w:val="Default Paragraph Font"/>
    <w:semiHidden/>
    <w:rsid w:val="007C6F0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C6F03"/>
  </w:style>
  <w:style w:type="paragraph" w:styleId="Citat">
    <w:name w:val="Quote"/>
    <w:basedOn w:val="Normal"/>
    <w:next w:val="Normal"/>
    <w:qFormat/>
    <w:rsid w:val="007C6F0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C6F03"/>
    <w:pPr>
      <w:spacing w:before="0"/>
      <w:ind w:firstLine="227"/>
    </w:pPr>
  </w:style>
  <w:style w:type="paragraph" w:customStyle="1" w:styleId="FSHNormal">
    <w:name w:val="FSH_Normal"/>
    <w:semiHidden/>
    <w:rsid w:val="007C6F0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C6F0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C6F0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C6F0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C6F0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C6F0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C6F0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7F5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13F81"/>
    <w:pPr>
      <w:keepLines/>
      <w:spacing w:before="0"/>
      <w:ind w:left="34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B07F52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7C6F0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C6F0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C6F0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C6F0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C6F03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7C6F03"/>
    <w:pPr>
      <w:ind w:firstLine="170"/>
    </w:pPr>
  </w:style>
  <w:style w:type="paragraph" w:customStyle="1" w:styleId="Lagtextrubrik">
    <w:name w:val="Lagtext_rubrik"/>
    <w:basedOn w:val="Normal"/>
    <w:next w:val="Normal"/>
    <w:rsid w:val="007C6F03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7C6F03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C6F0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C6F0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C6F0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C6F0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C6F0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C6F0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C6F0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C6F0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C6F03"/>
  </w:style>
  <w:style w:type="paragraph" w:customStyle="1" w:styleId="RubrikInnehllsf">
    <w:name w:val="RubrikInnehållsf"/>
    <w:basedOn w:val="RubrikSammanf"/>
    <w:next w:val="Normal"/>
    <w:rsid w:val="007C6F03"/>
  </w:style>
  <w:style w:type="paragraph" w:customStyle="1" w:styleId="Tabellochbildrubrik">
    <w:name w:val="Tabell och bildrubrik"/>
    <w:basedOn w:val="Normal"/>
    <w:next w:val="Normal"/>
    <w:rsid w:val="007C6F0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C6F0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C6F0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C6F0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C6F0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C6F0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C6F03"/>
    <w:pPr>
      <w:ind w:left="284"/>
    </w:pPr>
  </w:style>
  <w:style w:type="paragraph" w:styleId="Innehll3">
    <w:name w:val="toc 3"/>
    <w:basedOn w:val="Innehll2"/>
    <w:next w:val="Innehll4"/>
    <w:semiHidden/>
    <w:rsid w:val="007C6F03"/>
    <w:pPr>
      <w:ind w:left="567"/>
    </w:pPr>
  </w:style>
  <w:style w:type="paragraph" w:styleId="Innehll4">
    <w:name w:val="toc 4"/>
    <w:basedOn w:val="Innehll3"/>
    <w:next w:val="Normal"/>
    <w:semiHidden/>
    <w:rsid w:val="007C6F03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C6F03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7C6F03"/>
    <w:rPr>
      <w:color w:val="0000FF"/>
      <w:u w:val="single"/>
    </w:rPr>
  </w:style>
  <w:style w:type="paragraph" w:styleId="Indragetstycke">
    <w:name w:val="Block Text"/>
    <w:basedOn w:val="Normal"/>
    <w:semiHidden/>
    <w:rsid w:val="007C6F0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7C6F03"/>
  </w:style>
  <w:style w:type="paragraph" w:styleId="Lista">
    <w:name w:val="List"/>
    <w:basedOn w:val="Normal"/>
    <w:semiHidden/>
    <w:rsid w:val="007C6F03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C6F03"/>
    <w:rPr>
      <w:szCs w:val="24"/>
    </w:rPr>
  </w:style>
  <w:style w:type="paragraph" w:styleId="Numreradlista">
    <w:name w:val="List Number"/>
    <w:basedOn w:val="Normal"/>
    <w:semiHidden/>
    <w:rsid w:val="007C6F03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C6F03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C6F03"/>
  </w:style>
  <w:style w:type="character" w:styleId="Sidnummer">
    <w:name w:val="page number"/>
    <w:basedOn w:val="Standardstycketeckensnitt"/>
    <w:semiHidden/>
    <w:rsid w:val="007C6F03"/>
  </w:style>
  <w:style w:type="paragraph" w:styleId="Signatur">
    <w:name w:val="Signature"/>
    <w:basedOn w:val="Normal"/>
    <w:semiHidden/>
    <w:rsid w:val="007C6F03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C6F0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454</Words>
  <Characters>2720</Characters>
  <Application>Microsoft Office Word</Application>
  <DocSecurity>4</DocSecurity>
  <Lines>56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Sf291</vt:lpstr>
    </vt:vector>
  </TitlesOfParts>
  <Company>Riksdagen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Sf291</dc:title>
  <dc:subject>Sf291</dc:subject>
  <dc:creator>Riksdagen</dc:creator>
  <cp:keywords>Riksdagen</cp:keywords>
  <dc:description/>
  <cp:lastModifiedBy>Lars Brink</cp:lastModifiedBy>
  <cp:revision>2</cp:revision>
  <cp:lastPrinted>2006-01-11T12:34:00Z</cp:lastPrinted>
  <dcterms:created xsi:type="dcterms:W3CDTF">2025-12-16T20:35:00Z</dcterms:created>
  <dcterms:modified xsi:type="dcterms:W3CDTF">2025-12-16T20:35:00Z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mot2000_411_2005-09-27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Vård och sjukförsäkring i Skåne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 och sjukförsäkring i Skåne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fp542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Wahlgren m.fl. (fp)</vt:lpwstr>
  </property>
  <property fmtid="{D5CDD505-2E9C-101B-9397-08002B2CF9AE}" pid="26" name="MotionarLista">
    <vt:lpwstr>Wahlgren, Marie (fp)\Nylander, Christer (fp)\Nilsson, Ulf (fp)\Strandberg, Torkild (fp)\Widman, Allan (fp)\Acketoft, Tina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(fp), Christer Nylander (fp), Ulf Nilsson (fp), Torkild Strandberg (fp), Allan Widman (fp), 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20052006000001020112000005420069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20052006000001020112000005420069</vt:lpwstr>
  </property>
  <property fmtid="{D5CDD505-2E9C-101B-9397-08002B2CF9AE}" pid="50" name="nummer">
    <vt:lpwstr>291</vt:lpwstr>
  </property>
  <property fmtid="{D5CDD505-2E9C-101B-9397-08002B2CF9AE}" pid="51" name="utskottsbeteckning">
    <vt:lpwstr>Sf</vt:lpwstr>
  </property>
</Properties>
</file>