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CD5CD57BD9D43D894948DA30E8CCE5F"/>
        </w:placeholder>
        <w:text/>
      </w:sdtPr>
      <w:sdtEndPr/>
      <w:sdtContent>
        <w:p w:rsidRPr="009B062B" w:rsidR="00AF30DD" w:rsidP="004653D8" w:rsidRDefault="00AF30DD" w14:paraId="4CEBD7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cafca5f-3f8f-4d3e-af08-8947cb879619"/>
        <w:id w:val="1799112718"/>
        <w:lock w:val="sdtLocked"/>
      </w:sdtPr>
      <w:sdtEndPr/>
      <w:sdtContent>
        <w:p w:rsidR="00747907" w:rsidRDefault="00411AAF" w14:paraId="474824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pröva möjligheten att låta Sveriges kostnad för EU:s återstartsfond helt eller delvis belasta biståndsbudgeten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00FB11BBE2A40908376FEF730A45946"/>
        </w:placeholder>
        <w:text/>
      </w:sdtPr>
      <w:sdtEndPr/>
      <w:sdtContent>
        <w:p w:rsidRPr="009B062B" w:rsidR="006D79C9" w:rsidP="00333E95" w:rsidRDefault="006D79C9" w14:paraId="0B7F9CB5" w14:textId="77777777">
          <w:pPr>
            <w:pStyle w:val="Rubrik1"/>
          </w:pPr>
          <w:r>
            <w:t>Motivering</w:t>
          </w:r>
        </w:p>
      </w:sdtContent>
    </w:sdt>
    <w:p w:rsidR="00B67103" w:rsidP="00ED7856" w:rsidRDefault="00B67103" w14:paraId="39AB6FF2" w14:textId="77777777">
      <w:pPr>
        <w:pStyle w:val="Normalutanindragellerluft"/>
      </w:pPr>
      <w:r>
        <w:t>Beslutet att skuldsätta Europas unga för framtiden för att finansiera EU:s gigantiska återstartsfond var olyckligt. Svenska skattebetalare tvingas dessutom på detta sätt vara med och finansiera återuppbyggnaden av misskötta ekonomier i andra delar av Europa.</w:t>
      </w:r>
    </w:p>
    <w:p w:rsidRPr="00B67103" w:rsidR="00B67103" w:rsidP="00B67103" w:rsidRDefault="00B67103" w14:paraId="00F2667E" w14:textId="77777777">
      <w:r w:rsidRPr="00B67103">
        <w:t xml:space="preserve">Sverige blir nettobetalare till denna återstartsfond som till största delen kommer att användas för lån och bidrag till länder i södra och östra Europa. </w:t>
      </w:r>
    </w:p>
    <w:p w:rsidRPr="00B67103" w:rsidR="00B67103" w:rsidP="00B67103" w:rsidRDefault="00B67103" w14:paraId="6E529F80" w14:textId="77777777">
      <w:r w:rsidRPr="00B67103">
        <w:t>I praktiken betyder detta att Sverige, via EU, ger ekonomiskt bistånd till dessa länder.</w:t>
      </w:r>
    </w:p>
    <w:p w:rsidR="00BB6339" w:rsidP="00ED7856" w:rsidRDefault="00D0101E" w14:paraId="77E76DDE" w14:textId="11A740F7">
      <w:r w:rsidRPr="00D0101E">
        <w:t xml:space="preserve">Det finns regelverk och deklarationer som beskriver hur länder kan eller bör redovisa olika poster inom ramen för lämnat bistånd. </w:t>
      </w:r>
      <w:r w:rsidRPr="00B67103" w:rsidR="00B67103">
        <w:t>Det rimliga vore att de kostnader fonden medför för Sverige bokförs som en kostnad i den svenska biståndsbudgeten och att kostnaden täcks inom ramen för statsbudgetens biståndsanslag.</w:t>
      </w:r>
      <w:r>
        <w:t xml:space="preserve"> </w:t>
      </w:r>
      <w:r w:rsidRPr="00D0101E">
        <w:t>Regeringen borde se närmare på denna eventuella möjlighet.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2A7859B4A941358507BA61E95A23D7"/>
        </w:placeholder>
      </w:sdtPr>
      <w:sdtEndPr>
        <w:rPr>
          <w:i w:val="0"/>
          <w:noProof w:val="0"/>
        </w:rPr>
      </w:sdtEndPr>
      <w:sdtContent>
        <w:p w:rsidR="004653D8" w:rsidP="004653D8" w:rsidRDefault="004653D8" w14:paraId="6BC668C6" w14:textId="77777777"/>
        <w:p w:rsidRPr="008E0FE2" w:rsidR="004801AC" w:rsidP="004653D8" w:rsidRDefault="00ED7856" w14:paraId="41C1FBBE" w14:textId="0B572C8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1210C" w:rsidRDefault="00B1210C" w14:paraId="2F16356D" w14:textId="77777777"/>
    <w:sectPr w:rsidR="00B121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D0164" w14:textId="77777777" w:rsidR="00BE2B2E" w:rsidRDefault="00BE2B2E" w:rsidP="000C1CAD">
      <w:pPr>
        <w:spacing w:line="240" w:lineRule="auto"/>
      </w:pPr>
      <w:r>
        <w:separator/>
      </w:r>
    </w:p>
  </w:endnote>
  <w:endnote w:type="continuationSeparator" w:id="0">
    <w:p w14:paraId="0F7C5420" w14:textId="77777777" w:rsidR="00BE2B2E" w:rsidRDefault="00BE2B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616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B25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46D72" w14:textId="7750D4AF" w:rsidR="00262EA3" w:rsidRPr="004653D8" w:rsidRDefault="00262EA3" w:rsidP="004653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E69AA" w14:textId="77777777" w:rsidR="00BE2B2E" w:rsidRDefault="00BE2B2E" w:rsidP="000C1CAD">
      <w:pPr>
        <w:spacing w:line="240" w:lineRule="auto"/>
      </w:pPr>
      <w:r>
        <w:separator/>
      </w:r>
    </w:p>
  </w:footnote>
  <w:footnote w:type="continuationSeparator" w:id="0">
    <w:p w14:paraId="64A969E0" w14:textId="77777777" w:rsidR="00BE2B2E" w:rsidRDefault="00BE2B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94A1D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D7856" w14:paraId="504EEE9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7F1BCC683B4548B0B113E91CFBAE75"/>
                              </w:placeholder>
                              <w:text/>
                            </w:sdtPr>
                            <w:sdtEndPr/>
                            <w:sdtContent>
                              <w:r w:rsidR="00B6710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4C17A1107CC41A8A9D1B0ABD03FF941"/>
                              </w:placeholder>
                              <w:text/>
                            </w:sdtPr>
                            <w:sdtEndPr/>
                            <w:sdtContent>
                              <w:r w:rsidR="00B67103">
                                <w:t>1172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D7856" w14:paraId="504EEE9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7F1BCC683B4548B0B113E91CFBAE75"/>
                        </w:placeholder>
                        <w:text/>
                      </w:sdtPr>
                      <w:sdtEndPr/>
                      <w:sdtContent>
                        <w:r w:rsidR="00B6710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4C17A1107CC41A8A9D1B0ABD03FF941"/>
                        </w:placeholder>
                        <w:text/>
                      </w:sdtPr>
                      <w:sdtEndPr/>
                      <w:sdtContent>
                        <w:r w:rsidR="00B67103">
                          <w:t>1172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2462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E91667" w14:textId="77777777">
    <w:pPr>
      <w:jc w:val="right"/>
    </w:pPr>
  </w:p>
  <w:p w:rsidR="00262EA3" w:rsidP="00776B74" w:rsidRDefault="00262EA3" w14:paraId="390D63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D7856" w14:paraId="6FC7075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D7856" w14:paraId="41708D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6710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67103">
          <w:t>1172</w:t>
        </w:r>
      </w:sdtContent>
    </w:sdt>
  </w:p>
  <w:p w:rsidRPr="008227B3" w:rsidR="00262EA3" w:rsidP="008227B3" w:rsidRDefault="00ED7856" w14:paraId="1602E0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D7856" w14:paraId="07700DD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:3404</w:t>
        </w:r>
      </w:sdtContent>
    </w:sdt>
  </w:p>
  <w:p w:rsidR="00262EA3" w:rsidP="00E03A3D" w:rsidRDefault="00ED7856" w14:paraId="70CF3E3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67103" w14:paraId="59932A75" w14:textId="77777777">
        <w:pPr>
          <w:pStyle w:val="FSHRub2"/>
        </w:pPr>
        <w:r>
          <w:t xml:space="preserve">Sveriges kostnad för EU:s återstartsfond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D0C0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67103"/>
    <w:rsid w:val="000000E0"/>
    <w:rsid w:val="0000061E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E15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15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A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3D8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907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1E15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10C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6C6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103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B2E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2FD7"/>
    <w:rsid w:val="00C6310C"/>
    <w:rsid w:val="00C631CF"/>
    <w:rsid w:val="00C64244"/>
    <w:rsid w:val="00C6442E"/>
    <w:rsid w:val="00C64B2A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1E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8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C0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DD7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856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EDD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81484"/>
  <w15:chartTrackingRefBased/>
  <w15:docId w15:val="{9AB68291-9005-4CA5-B068-2286DCCC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D5CD57BD9D43D894948DA30E8CC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82CB1-F096-4EEB-A03A-A749AA3497CA}"/>
      </w:docPartPr>
      <w:docPartBody>
        <w:p w:rsidR="00CF1DB4" w:rsidRDefault="008670B1">
          <w:pPr>
            <w:pStyle w:val="ECD5CD57BD9D43D894948DA30E8CCE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0FB11BBE2A40908376FEF730A45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91FD1-F406-43C2-BF0A-ADB80DACC2A3}"/>
      </w:docPartPr>
      <w:docPartBody>
        <w:p w:rsidR="00CF1DB4" w:rsidRDefault="008670B1">
          <w:pPr>
            <w:pStyle w:val="F00FB11BBE2A40908376FEF730A459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7F1BCC683B4548B0B113E91CFBA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7FAD2-26E7-4314-BE2A-C6DCE426EF60}"/>
      </w:docPartPr>
      <w:docPartBody>
        <w:p w:rsidR="00CF1DB4" w:rsidRDefault="008670B1">
          <w:pPr>
            <w:pStyle w:val="F37F1BCC683B4548B0B113E91CFBAE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C17A1107CC41A8A9D1B0ABD03FF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8A089-F825-425B-8DE7-274B69028F0D}"/>
      </w:docPartPr>
      <w:docPartBody>
        <w:p w:rsidR="00CF1DB4" w:rsidRDefault="008670B1">
          <w:pPr>
            <w:pStyle w:val="A4C17A1107CC41A8A9D1B0ABD03FF941"/>
          </w:pPr>
          <w:r>
            <w:t xml:space="preserve"> </w:t>
          </w:r>
        </w:p>
      </w:docPartBody>
    </w:docPart>
    <w:docPart>
      <w:docPartPr>
        <w:name w:val="3A2A7859B4A941358507BA61E95A2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A3258-406A-4E7A-AAB3-6E7844765F87}"/>
      </w:docPartPr>
      <w:docPartBody>
        <w:p w:rsidR="00D3067F" w:rsidRDefault="00D306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B1"/>
    <w:rsid w:val="007079E1"/>
    <w:rsid w:val="008670B1"/>
    <w:rsid w:val="00C71C4F"/>
    <w:rsid w:val="00CF1DB4"/>
    <w:rsid w:val="00D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D5CD57BD9D43D894948DA30E8CCE5F">
    <w:name w:val="ECD5CD57BD9D43D894948DA30E8CCE5F"/>
  </w:style>
  <w:style w:type="paragraph" w:customStyle="1" w:styleId="0605B55417184C3E97E3CE2703368000">
    <w:name w:val="0605B55417184C3E97E3CE27033680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242C57860E145D78805351AFD68C1DF">
    <w:name w:val="C242C57860E145D78805351AFD68C1DF"/>
  </w:style>
  <w:style w:type="paragraph" w:customStyle="1" w:styleId="F00FB11BBE2A40908376FEF730A45946">
    <w:name w:val="F00FB11BBE2A40908376FEF730A45946"/>
  </w:style>
  <w:style w:type="paragraph" w:customStyle="1" w:styleId="7DB40D95234845A79DA26C7FAE372CCB">
    <w:name w:val="7DB40D95234845A79DA26C7FAE372CCB"/>
  </w:style>
  <w:style w:type="paragraph" w:customStyle="1" w:styleId="DAA051687E9141608518EBFD18553CA4">
    <w:name w:val="DAA051687E9141608518EBFD18553CA4"/>
  </w:style>
  <w:style w:type="paragraph" w:customStyle="1" w:styleId="F37F1BCC683B4548B0B113E91CFBAE75">
    <w:name w:val="F37F1BCC683B4548B0B113E91CFBAE75"/>
  </w:style>
  <w:style w:type="paragraph" w:customStyle="1" w:styleId="A4C17A1107CC41A8A9D1B0ABD03FF941">
    <w:name w:val="A4C17A1107CC41A8A9D1B0ABD03FF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D130B9-C23E-4399-9529-B43B2EA16552}"/>
</file>

<file path=customXml/itemProps2.xml><?xml version="1.0" encoding="utf-8"?>
<ds:datastoreItem xmlns:ds="http://schemas.openxmlformats.org/officeDocument/2006/customXml" ds:itemID="{5F6FF2FE-4C3F-428A-8E53-0322ECE09DFD}"/>
</file>

<file path=customXml/itemProps3.xml><?xml version="1.0" encoding="utf-8"?>
<ds:datastoreItem xmlns:ds="http://schemas.openxmlformats.org/officeDocument/2006/customXml" ds:itemID="{13307E9D-2F6F-452A-B047-748D8B5A3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987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M1172 Sveriges kostnad för EU s återstartsfond</vt:lpstr>
      <vt:lpstr>
      </vt:lpstr>
    </vt:vector>
  </TitlesOfParts>
  <Company>Sveriges riksdag</Company>
  <LinksUpToDate>false</LinksUpToDate>
  <CharactersWithSpaces>1145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