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AF40D2CA2A74CBD80F998ABA053C107"/>
        </w:placeholder>
        <w:text/>
      </w:sdtPr>
      <w:sdtEndPr/>
      <w:sdtContent>
        <w:p w:rsidRPr="009B062B" w:rsidR="00AF30DD" w:rsidP="005E3960" w:rsidRDefault="00AF30DD" w14:paraId="1D3078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ecb676-af65-41de-84a8-a6535700c945"/>
        <w:id w:val="1822164724"/>
        <w:lock w:val="sdtLocked"/>
      </w:sdtPr>
      <w:sdtEndPr/>
      <w:sdtContent>
        <w:p w:rsidR="009E489F" w:rsidRDefault="0004449A" w14:paraId="1D3078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antalet fristäder för konstnärer, författare och journalister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9018E2D60A48B6B97EF562C16322CB"/>
        </w:placeholder>
        <w:text/>
      </w:sdtPr>
      <w:sdtEndPr/>
      <w:sdtContent>
        <w:p w:rsidRPr="001640E7" w:rsidR="006D79C9" w:rsidP="001640E7" w:rsidRDefault="001640E7" w14:paraId="1D30781B" w14:textId="5C1BC18F">
          <w:pPr>
            <w:pStyle w:val="Rubrik1"/>
          </w:pPr>
          <w:r w:rsidRPr="001640E7">
            <w:t>Utöka antalet fristäder för konstnärer, författare och journalister</w:t>
          </w:r>
        </w:p>
      </w:sdtContent>
    </w:sdt>
    <w:p w:rsidRPr="005E3960" w:rsidR="008F3726" w:rsidP="001640E7" w:rsidRDefault="008F3726" w14:paraId="1D30781D" w14:textId="6E2DE728">
      <w:pPr>
        <w:pStyle w:val="Normalutanindragellerluft"/>
      </w:pPr>
      <w:r w:rsidRPr="005E3960">
        <w:t xml:space="preserve">Yttrandefriheten </w:t>
      </w:r>
      <w:r w:rsidRPr="005E3960" w:rsidR="00C2073B">
        <w:t>spelar</w:t>
      </w:r>
      <w:r w:rsidRPr="005E3960">
        <w:t xml:space="preserve"> en central roll i ett demokratiskt samhäll</w:t>
      </w:r>
      <w:r w:rsidRPr="005E3960" w:rsidR="00770D2B">
        <w:t>e, men</w:t>
      </w:r>
      <w:r w:rsidRPr="005E3960">
        <w:t xml:space="preserve"> vi ser hur den begränsas i många länder. Idag sitter hundratals författare, journalister, bloggare och kulturpersonligheter runt om i världen i fängelse eller är under åtal för att de uttryckt sina åsikter offentligt. </w:t>
      </w:r>
      <w:r w:rsidRPr="005E3960" w:rsidR="009B6279">
        <w:t xml:space="preserve">När kulturarbetares yttrandefrihet och andra grundläggande mänskliga rättigheter hotas i vår omvärld har vi ett ansvar </w:t>
      </w:r>
      <w:r w:rsidR="00C97090">
        <w:t xml:space="preserve">för </w:t>
      </w:r>
      <w:r w:rsidRPr="005E3960" w:rsidR="009B6279">
        <w:t xml:space="preserve">att erbjuda skydd. Antalet fristäder för konstnärer, författare och journalister i Sverige behöver utökas för att bättre möta det behov som finns. </w:t>
      </w:r>
    </w:p>
    <w:p w:rsidRPr="005E3960" w:rsidR="008F3726" w:rsidP="005E3960" w:rsidRDefault="008F3726" w14:paraId="1D30781E" w14:textId="5DBED537">
      <w:r w:rsidRPr="005E3960">
        <w:t xml:space="preserve">Det finns idag 25 fristäder i Sverige, dvs. kommuner eller regioner som är anslutna till det internationella nätverket </w:t>
      </w:r>
      <w:r w:rsidRPr="005E3960" w:rsidR="00C97090">
        <w:t xml:space="preserve">Icorn </w:t>
      </w:r>
      <w:r w:rsidRPr="005E3960">
        <w:t xml:space="preserve">(International Cities Of Refuge Network). </w:t>
      </w:r>
      <w:r w:rsidRPr="005E3960">
        <w:lastRenderedPageBreak/>
        <w:t>Orga</w:t>
      </w:r>
      <w:r w:rsidR="001640E7">
        <w:softHyphen/>
      </w:r>
      <w:r w:rsidRPr="005E3960">
        <w:t xml:space="preserve">nisationen PEN är en nära samarbetspartner för fristäderna. </w:t>
      </w:r>
      <w:r w:rsidRPr="005E3960" w:rsidR="00B00C12">
        <w:t>Fristadsarbetet sker i dag i samarbete mellan Kulturrådet</w:t>
      </w:r>
      <w:r w:rsidRPr="005E3960" w:rsidR="00C2073B">
        <w:t xml:space="preserve">, andra </w:t>
      </w:r>
      <w:r w:rsidRPr="005E3960" w:rsidR="00B00C12">
        <w:t>berörda myndigheter och organisationer i det civila samhället samt med kommuner och regioner</w:t>
      </w:r>
      <w:r w:rsidRPr="005E3960" w:rsidR="00C2073B">
        <w:t>.</w:t>
      </w:r>
      <w:r w:rsidRPr="005E3960">
        <w:t xml:space="preserve"> Exempel på samarbetspartners har till exempel varit PEN, bibliotek, kulturhus, museer, studieförbund, Författarcentrum, skolor, Missionskyrkan, bokhandlare, filmfestivaler, fria teatergrupper, tidningar med flera.</w:t>
      </w:r>
    </w:p>
    <w:p w:rsidRPr="005E3960" w:rsidR="008F3726" w:rsidP="005E3960" w:rsidRDefault="008F3726" w14:paraId="1D30781F" w14:textId="45953866">
      <w:r w:rsidRPr="005E3960">
        <w:t>Vilken roll man har som fristadskonstnär beror på vilken roll man kan, vill och vågar inta. En del författare eller konstnärer behöver skyddad identitet</w:t>
      </w:r>
      <w:r w:rsidRPr="005E3960" w:rsidR="00C2073B">
        <w:t xml:space="preserve">, </w:t>
      </w:r>
      <w:r w:rsidRPr="005E3960">
        <w:t xml:space="preserve">andra deltar </w:t>
      </w:r>
      <w:r w:rsidRPr="005E3960" w:rsidR="00C2073B">
        <w:t xml:space="preserve">i </w:t>
      </w:r>
      <w:r w:rsidRPr="005E3960">
        <w:t xml:space="preserve">mer offentlighet. </w:t>
      </w:r>
    </w:p>
    <w:p w:rsidRPr="005E3960" w:rsidR="00C2073B" w:rsidP="005E3960" w:rsidRDefault="008F3726" w14:paraId="1D307820" w14:textId="33CF6D91">
      <w:r w:rsidRPr="005E3960">
        <w:t>Under 2020 fanns det 19 fristadsförfattare och konstnärer på plats i landet. Som en del av Statens kulturråds främjandeuppdrag för fristadssystemet har ca</w:t>
      </w:r>
      <w:r w:rsidR="00C97090">
        <w:t> </w:t>
      </w:r>
      <w:r w:rsidRPr="005E3960">
        <w:t>1,9 miljoner kronor delats ut i projektbidrag till insatser som syftar till att främja fristadskonstnärers publika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D9889D80754FFB942E9989DC2C5506"/>
        </w:placeholder>
      </w:sdtPr>
      <w:sdtEndPr>
        <w:rPr>
          <w:i w:val="0"/>
          <w:noProof w:val="0"/>
        </w:rPr>
      </w:sdtEndPr>
      <w:sdtContent>
        <w:p w:rsidR="005E3960" w:rsidP="007F1A7F" w:rsidRDefault="005E3960" w14:paraId="1D307822" w14:textId="77777777"/>
        <w:p w:rsidRPr="008E0FE2" w:rsidR="004801AC" w:rsidP="007F1A7F" w:rsidRDefault="001640E7" w14:paraId="1D30782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6952" w14:paraId="0A9B4E94" w14:textId="77777777">
        <w:trPr>
          <w:cantSplit/>
        </w:trPr>
        <w:tc>
          <w:tcPr>
            <w:tcW w:w="50" w:type="pct"/>
            <w:vAlign w:val="bottom"/>
          </w:tcPr>
          <w:p w:rsidR="00316952" w:rsidRDefault="00C97090" w14:paraId="304C5238" w14:textId="77777777">
            <w:pPr>
              <w:pStyle w:val="Underskrifter"/>
            </w:pPr>
            <w:r>
              <w:t>Pernilla Stålhammar (MP)</w:t>
            </w:r>
          </w:p>
        </w:tc>
        <w:tc>
          <w:tcPr>
            <w:tcW w:w="50" w:type="pct"/>
            <w:vAlign w:val="bottom"/>
          </w:tcPr>
          <w:p w:rsidR="00316952" w:rsidRDefault="00316952" w14:paraId="7AFB027C" w14:textId="77777777">
            <w:pPr>
              <w:pStyle w:val="Underskrifter"/>
            </w:pPr>
          </w:p>
        </w:tc>
      </w:tr>
    </w:tbl>
    <w:p w:rsidR="009A61B9" w:rsidRDefault="009A61B9" w14:paraId="1D307827" w14:textId="77777777"/>
    <w:sectPr w:rsidR="009A61B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7829" w14:textId="77777777" w:rsidR="00E7423D" w:rsidRDefault="00E7423D" w:rsidP="000C1CAD">
      <w:pPr>
        <w:spacing w:line="240" w:lineRule="auto"/>
      </w:pPr>
      <w:r>
        <w:separator/>
      </w:r>
    </w:p>
  </w:endnote>
  <w:endnote w:type="continuationSeparator" w:id="0">
    <w:p w14:paraId="1D30782A" w14:textId="77777777" w:rsidR="00E7423D" w:rsidRDefault="00E742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8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8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838" w14:textId="77777777" w:rsidR="00262EA3" w:rsidRPr="007F1A7F" w:rsidRDefault="00262EA3" w:rsidP="007F1A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7827" w14:textId="77777777" w:rsidR="00E7423D" w:rsidRDefault="00E7423D" w:rsidP="000C1CAD">
      <w:pPr>
        <w:spacing w:line="240" w:lineRule="auto"/>
      </w:pPr>
      <w:r>
        <w:separator/>
      </w:r>
    </w:p>
  </w:footnote>
  <w:footnote w:type="continuationSeparator" w:id="0">
    <w:p w14:paraId="1D307828" w14:textId="77777777" w:rsidR="00E7423D" w:rsidRDefault="00E742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8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307839" wp14:editId="1D3078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0783D" w14:textId="77777777" w:rsidR="00262EA3" w:rsidRDefault="001640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77E890C18746789D8D16224F36C423"/>
                              </w:placeholder>
                              <w:text/>
                            </w:sdtPr>
                            <w:sdtEndPr/>
                            <w:sdtContent>
                              <w:r w:rsidR="005A5FE7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65F69F72E24876A93322188FFBEFBC"/>
                              </w:placeholder>
                              <w:text/>
                            </w:sdtPr>
                            <w:sdtEndPr/>
                            <w:sdtContent>
                              <w:r w:rsidR="005E3960">
                                <w:t>2702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3078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30783D" w14:textId="77777777" w:rsidR="00262EA3" w:rsidRDefault="001640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77E890C18746789D8D16224F36C423"/>
                        </w:placeholder>
                        <w:text/>
                      </w:sdtPr>
                      <w:sdtEndPr/>
                      <w:sdtContent>
                        <w:r w:rsidR="005A5FE7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65F69F72E24876A93322188FFBEFBC"/>
                        </w:placeholder>
                        <w:text/>
                      </w:sdtPr>
                      <w:sdtEndPr/>
                      <w:sdtContent>
                        <w:r w:rsidR="005E3960">
                          <w:t>2702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3078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82D" w14:textId="77777777" w:rsidR="00262EA3" w:rsidRDefault="00262EA3" w:rsidP="008563AC">
    <w:pPr>
      <w:jc w:val="right"/>
    </w:pPr>
  </w:p>
  <w:p w14:paraId="1D3078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831" w14:textId="77777777" w:rsidR="00262EA3" w:rsidRDefault="001640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30783B" wp14:editId="1D3078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307832" w14:textId="77777777" w:rsidR="00262EA3" w:rsidRDefault="001640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50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5FE7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3960">
          <w:t>2702</w:t>
        </w:r>
      </w:sdtContent>
    </w:sdt>
  </w:p>
  <w:p w14:paraId="1D307833" w14:textId="77777777" w:rsidR="00262EA3" w:rsidRPr="008227B3" w:rsidRDefault="001640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307834" w14:textId="77777777" w:rsidR="00262EA3" w:rsidRPr="008227B3" w:rsidRDefault="001640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507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E63FC8F68984562BB01B51F30A072A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507E">
          <w:t>:4119</w:t>
        </w:r>
      </w:sdtContent>
    </w:sdt>
  </w:p>
  <w:p w14:paraId="1D307835" w14:textId="77777777" w:rsidR="00262EA3" w:rsidRDefault="001640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57507E">
          <w:t>av Pernilla Stålhammar (MP)</w:t>
        </w:r>
      </w:sdtContent>
    </w:sdt>
  </w:p>
  <w:p w14:paraId="1D307836" w14:textId="3468BE4C" w:rsidR="00262EA3" w:rsidRDefault="001640E7" w:rsidP="00283E0F">
    <w:pPr>
      <w:pStyle w:val="FSHRub2"/>
    </w:pPr>
    <w:sdt>
      <w:sdtPr>
        <w:alias w:val="CC_Noformat_Rubtext"/>
        <w:tag w:val="CC_Noformat_Rubtext"/>
        <w:id w:val="-218060500"/>
        <w:lock w:val="sdtLocked"/>
        <w:placeholder>
          <w:docPart w:val="9FDFC3EF44024465B696F401D606AE6C"/>
        </w:placeholder>
        <w:text/>
      </w:sdtPr>
      <w:sdtEndPr/>
      <w:sdtContent>
        <w:r>
          <w:t xml:space="preserve">Fristäder för kulturarbetare och journalister    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3078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A5F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9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32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0E7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571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182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952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57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07E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5FE7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960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5F0A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D2B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A7F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AC7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726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3E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1B9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279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89F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EC9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12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E80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3B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090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E82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23D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3F5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DEF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307818"/>
  <w15:chartTrackingRefBased/>
  <w15:docId w15:val="{CA1C072F-0320-4D2C-BDF3-C2A6CC81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F40D2CA2A74CBD80F998ABA053C1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4AB95-8D8A-436E-A3EE-094DA759DC64}"/>
      </w:docPartPr>
      <w:docPartBody>
        <w:p w:rsidR="003D2191" w:rsidRDefault="00174224">
          <w:pPr>
            <w:pStyle w:val="5AF40D2CA2A74CBD80F998ABA053C1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9018E2D60A48B6B97EF562C1632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A26D0-9293-40BD-9F8B-5E67499E2611}"/>
      </w:docPartPr>
      <w:docPartBody>
        <w:p w:rsidR="003D2191" w:rsidRDefault="00174224">
          <w:pPr>
            <w:pStyle w:val="D09018E2D60A48B6B97EF562C16322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77E890C18746789D8D16224F36C4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A99C1-9A39-40B4-A5A6-7ECD14F1899D}"/>
      </w:docPartPr>
      <w:docPartBody>
        <w:p w:rsidR="003D2191" w:rsidRDefault="00174224">
          <w:pPr>
            <w:pStyle w:val="0377E890C18746789D8D16224F36C4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65F69F72E24876A93322188FFBE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BCB6F-0E6B-488A-AE87-B1E63C172D66}"/>
      </w:docPartPr>
      <w:docPartBody>
        <w:p w:rsidR="003D2191" w:rsidRDefault="00174224">
          <w:pPr>
            <w:pStyle w:val="7565F69F72E24876A93322188FFBEFB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C634A-B696-4721-A37F-BB2AB7D34FE9}"/>
      </w:docPartPr>
      <w:docPartBody>
        <w:p w:rsidR="003D2191" w:rsidRDefault="00690AD4">
          <w:r w:rsidRPr="00CF054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DFC3EF44024465B696F401D606A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9EEE36-3070-41E3-8A04-44FDE9CBE0EE}"/>
      </w:docPartPr>
      <w:docPartBody>
        <w:p w:rsidR="003D2191" w:rsidRDefault="00690AD4">
          <w:r w:rsidRPr="00CF0544">
            <w:rPr>
              <w:rStyle w:val="Platshllartext"/>
            </w:rPr>
            <w:t>[ange din text här]</w:t>
          </w:r>
        </w:p>
      </w:docPartBody>
    </w:docPart>
    <w:docPart>
      <w:docPartPr>
        <w:name w:val="D7D9889D80754FFB942E9989DC2C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3EC81-0D40-4141-8F69-23D787C46B13}"/>
      </w:docPartPr>
      <w:docPartBody>
        <w:p w:rsidR="00B740B5" w:rsidRDefault="00B740B5"/>
      </w:docPartBody>
    </w:docPart>
    <w:docPart>
      <w:docPartPr>
        <w:name w:val="AE63FC8F68984562BB01B51F30A07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8BDBC-ABFD-4F16-883A-E12304B85505}"/>
      </w:docPartPr>
      <w:docPartBody>
        <w:p w:rsidR="00000000" w:rsidRDefault="001911A0">
          <w:r>
            <w:t>:4119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D4"/>
    <w:rsid w:val="00174224"/>
    <w:rsid w:val="001911A0"/>
    <w:rsid w:val="003D2191"/>
    <w:rsid w:val="00690AD4"/>
    <w:rsid w:val="00B7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90AD4"/>
    <w:rPr>
      <w:color w:val="F4B083" w:themeColor="accent2" w:themeTint="99"/>
    </w:rPr>
  </w:style>
  <w:style w:type="paragraph" w:customStyle="1" w:styleId="5AF40D2CA2A74CBD80F998ABA053C107">
    <w:name w:val="5AF40D2CA2A74CBD80F998ABA053C107"/>
  </w:style>
  <w:style w:type="paragraph" w:customStyle="1" w:styleId="D09018E2D60A48B6B97EF562C16322CB">
    <w:name w:val="D09018E2D60A48B6B97EF562C16322CB"/>
  </w:style>
  <w:style w:type="paragraph" w:customStyle="1" w:styleId="0377E890C18746789D8D16224F36C423">
    <w:name w:val="0377E890C18746789D8D16224F36C423"/>
  </w:style>
  <w:style w:type="paragraph" w:customStyle="1" w:styleId="7565F69F72E24876A93322188FFBEFBC">
    <w:name w:val="7565F69F72E24876A93322188FFBE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F2F6A-8F21-47C8-B5E4-EA3DFB733540}"/>
</file>

<file path=customXml/itemProps2.xml><?xml version="1.0" encoding="utf-8"?>
<ds:datastoreItem xmlns:ds="http://schemas.openxmlformats.org/officeDocument/2006/customXml" ds:itemID="{C8CE5E4B-D7B9-4037-A9E0-FBEA3329BB18}"/>
</file>

<file path=customXml/itemProps3.xml><?xml version="1.0" encoding="utf-8"?>
<ds:datastoreItem xmlns:ds="http://schemas.openxmlformats.org/officeDocument/2006/customXml" ds:itemID="{4037BDBF-033D-447F-81FF-60F90DCCD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1669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MP2702 Vi behöver fler fristäder för kulturarbetare</vt:lpstr>
      <vt:lpstr>
      </vt:lpstr>
    </vt:vector>
  </TitlesOfParts>
  <Company>Sveriges riksdag</Company>
  <LinksUpToDate>false</LinksUpToDate>
  <CharactersWithSpaces>1925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