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E7D03F1A0B4513BAD092239E629F2F"/>
        </w:placeholder>
        <w:text/>
      </w:sdtPr>
      <w:sdtEndPr/>
      <w:sdtContent>
        <w:p w:rsidRPr="009B062B" w:rsidR="00AF30DD" w:rsidP="0002305C" w:rsidRDefault="00AF30DD" w14:paraId="2DDE7155" w14:textId="77777777">
          <w:pPr>
            <w:pStyle w:val="Rubrik1"/>
            <w:spacing w:after="300"/>
          </w:pPr>
          <w:r w:rsidRPr="009B062B">
            <w:t>Förslag till riksdagsbeslut</w:t>
          </w:r>
        </w:p>
      </w:sdtContent>
    </w:sdt>
    <w:sdt>
      <w:sdtPr>
        <w:alias w:val="Yrkande 1"/>
        <w:tag w:val="b334519f-886c-439f-8e7b-091be291f38b"/>
        <w:id w:val="1165982493"/>
        <w:lock w:val="sdtLocked"/>
      </w:sdtPr>
      <w:sdtEndPr/>
      <w:sdtContent>
        <w:p w:rsidR="003E492F" w:rsidRDefault="00043D2F" w14:paraId="2DDE7156" w14:textId="77777777">
          <w:pPr>
            <w:pStyle w:val="Frslagstext"/>
          </w:pPr>
          <w:r>
            <w:t>Riksdagen ställer sig bakom det som anförs i motionen om att regeringen ska verka för att nollvisionen för suicid snarast ska kompletteras med en övergripande åtgärdsplan bestående av konkreta insatser och mätbara mål och tillkännager detta för regeringen.</w:t>
          </w:r>
        </w:p>
      </w:sdtContent>
    </w:sdt>
    <w:sdt>
      <w:sdtPr>
        <w:alias w:val="Yrkande 2"/>
        <w:tag w:val="384d5e14-a9ed-456b-b1ed-15515491802b"/>
        <w:id w:val="1702443796"/>
        <w:lock w:val="sdtLocked"/>
      </w:sdtPr>
      <w:sdtEndPr/>
      <w:sdtContent>
        <w:p w:rsidR="003E492F" w:rsidRDefault="00043D2F" w14:paraId="2DDE7157" w14:textId="77777777">
          <w:pPr>
            <w:pStyle w:val="Frslagstext"/>
          </w:pPr>
          <w:r>
            <w:t>Riksdagen ställer sig bakom det som anförs i motionen om att regeringen ska tillsätta en nationell samordnare för det samlade suicidpreventiva arbetet och tillkännager detta för regeringen.</w:t>
          </w:r>
        </w:p>
      </w:sdtContent>
    </w:sdt>
    <w:sdt>
      <w:sdtPr>
        <w:alias w:val="Yrkande 3"/>
        <w:tag w:val="9c6c2ecd-4b6b-42d5-9552-73f9f6108f2e"/>
        <w:id w:val="-1038583433"/>
        <w:lock w:val="sdtLocked"/>
      </w:sdtPr>
      <w:sdtEndPr/>
      <w:sdtContent>
        <w:p w:rsidR="003E492F" w:rsidRDefault="00043D2F" w14:paraId="2DDE7158" w14:textId="77777777">
          <w:pPr>
            <w:pStyle w:val="Frslagstext"/>
          </w:pPr>
          <w:r>
            <w:t>Riksdagen ställer sig bakom det som anförs i motionen om att pröva arbetet med regionala kriscenter för att stärka det lokala suicidpreventiva arbetet och tillkännager detta för regeringen.</w:t>
          </w:r>
        </w:p>
      </w:sdtContent>
    </w:sdt>
    <w:sdt>
      <w:sdtPr>
        <w:alias w:val="Yrkande 4"/>
        <w:tag w:val="3cb14606-bd55-486d-a0a5-4c8b3644d70f"/>
        <w:id w:val="786083045"/>
        <w:lock w:val="sdtLocked"/>
      </w:sdtPr>
      <w:sdtEndPr/>
      <w:sdtContent>
        <w:p w:rsidR="003E492F" w:rsidRDefault="00043D2F" w14:paraId="2DDE7159" w14:textId="77777777">
          <w:pPr>
            <w:pStyle w:val="Frslagstext"/>
          </w:pPr>
          <w:r>
            <w:t>Riksdagen ställer sig bakom det som anförs i motionen om att regeringen bör utreda möjligheten att pröva arbetssätt med haverikommission som ska tillämpas vid händelse av suicid och tillkännager detta för regeringen.</w:t>
          </w:r>
        </w:p>
      </w:sdtContent>
    </w:sdt>
    <w:sdt>
      <w:sdtPr>
        <w:alias w:val="Yrkande 5"/>
        <w:tag w:val="99007929-0f11-4f49-8945-e2c23b138b37"/>
        <w:id w:val="618880844"/>
        <w:lock w:val="sdtLocked"/>
      </w:sdtPr>
      <w:sdtEndPr/>
      <w:sdtContent>
        <w:p w:rsidR="003E492F" w:rsidRDefault="00043D2F" w14:paraId="2DDE715A" w14:textId="77777777">
          <w:pPr>
            <w:pStyle w:val="Frslagstext"/>
          </w:pPr>
          <w:r>
            <w:t>Riksdagen ställer sig bakom det som anförs i motionen om att regeringen ska verka för att den kommande nationella strategin för psykisk hälsa och suicidprevention konkret ska bidra till ett långsiktigt och strategiskt nationellt arbete inom det aktuella området och tillkännager detta för regeringen.</w:t>
          </w:r>
        </w:p>
      </w:sdtContent>
    </w:sdt>
    <w:sdt>
      <w:sdtPr>
        <w:alias w:val="Yrkande 6"/>
        <w:tag w:val="3c9b8d54-826f-4aa4-84e9-b648cbc71504"/>
        <w:id w:val="1069458389"/>
        <w:lock w:val="sdtLocked"/>
      </w:sdtPr>
      <w:sdtEndPr/>
      <w:sdtContent>
        <w:p w:rsidR="003E492F" w:rsidRDefault="00043D2F" w14:paraId="2DDE715B" w14:textId="77777777">
          <w:pPr>
            <w:pStyle w:val="Frslagstext"/>
          </w:pPr>
          <w:r>
            <w:t>Riksdagen ställer sig bakom det som anförs i motionen om att regeringen ska initiera ett uttalat nationellt ansvarstagande för det suicidpreventiva arbetet och tillkännager detta för regeringen.</w:t>
          </w:r>
        </w:p>
      </w:sdtContent>
    </w:sdt>
    <w:sdt>
      <w:sdtPr>
        <w:alias w:val="Yrkande 7"/>
        <w:tag w:val="3db12546-f26c-4975-91df-d05602055ac1"/>
        <w:id w:val="-2036333783"/>
        <w:lock w:val="sdtLocked"/>
      </w:sdtPr>
      <w:sdtEndPr/>
      <w:sdtContent>
        <w:p w:rsidR="003E492F" w:rsidRDefault="00043D2F" w14:paraId="2DDE715C" w14:textId="77777777">
          <w:pPr>
            <w:pStyle w:val="Frslagstext"/>
          </w:pPr>
          <w:r>
            <w:t>Riksdagen ställer sig bakom det som anförs i motionen om en tydligare nationell styrning i det fortsatta arbetet med psykisk hälsa och suicidprevention och tillkännager detta för regeringen.</w:t>
          </w:r>
        </w:p>
      </w:sdtContent>
    </w:sdt>
    <w:sdt>
      <w:sdtPr>
        <w:alias w:val="Yrkande 8"/>
        <w:tag w:val="ea6e33b4-5836-481a-84aa-8c40ce444d73"/>
        <w:id w:val="-2136947552"/>
        <w:lock w:val="sdtLocked"/>
      </w:sdtPr>
      <w:sdtEndPr/>
      <w:sdtContent>
        <w:p w:rsidR="003E492F" w:rsidRDefault="00043D2F" w14:paraId="2DDE715D" w14:textId="77777777">
          <w:pPr>
            <w:pStyle w:val="Frslagstext"/>
          </w:pPr>
          <w:r>
            <w:t>Riksdagen ställer sig bakom det som anförs i motionen om att förstärka och förtydliga Folkhälsomyndighetens roll i det nationella arbetet med psykisk hälsa och suicidprevention och tillkännager detta för regeringen.</w:t>
          </w:r>
        </w:p>
      </w:sdtContent>
    </w:sdt>
    <w:sdt>
      <w:sdtPr>
        <w:alias w:val="Yrkande 9"/>
        <w:tag w:val="e5ae368d-7d3b-42af-8173-5ae12f5b4f58"/>
        <w:id w:val="-1998561242"/>
        <w:lock w:val="sdtLocked"/>
      </w:sdtPr>
      <w:sdtEndPr/>
      <w:sdtContent>
        <w:p w:rsidR="003E492F" w:rsidRDefault="00043D2F" w14:paraId="2DDE715E" w14:textId="77777777">
          <w:pPr>
            <w:pStyle w:val="Frslagstext"/>
          </w:pPr>
          <w:r>
            <w:t>Riksdagen ställer sig bakom det som anförs i motionen om att återinföra anmälningsplikten till Ivo för hälso- och sjukvården samt socialtjänsten vid suicid för utomstående utredning enligt lex Maria och tillkännager detta för regeringen.</w:t>
          </w:r>
        </w:p>
      </w:sdtContent>
    </w:sdt>
    <w:sdt>
      <w:sdtPr>
        <w:alias w:val="Yrkande 10"/>
        <w:tag w:val="b75d8baf-d39f-4cda-bed1-cd701b6c8d28"/>
        <w:id w:val="-620692149"/>
        <w:lock w:val="sdtLocked"/>
      </w:sdtPr>
      <w:sdtEndPr/>
      <w:sdtContent>
        <w:p w:rsidR="003E492F" w:rsidRDefault="00043D2F" w14:paraId="2DDE715F" w14:textId="77777777">
          <w:pPr>
            <w:pStyle w:val="Frslagstext"/>
          </w:pPr>
          <w:r>
            <w:t>Riksdagen ställer sig bakom det som anförs i motionen om att regeringen ska verka för att säkerställa att det vid inkommande samtal till SOS Alarm i fall där det rör sig om hot om suicid alltid ska ske en enhetlig hantering som ska baseras på kunskap och beprövad erfarenhet och tillkännager detta för regeringen.</w:t>
          </w:r>
        </w:p>
      </w:sdtContent>
    </w:sdt>
    <w:sdt>
      <w:sdtPr>
        <w:alias w:val="Yrkande 11"/>
        <w:tag w:val="67880970-9749-4744-80df-3e7803c6253a"/>
        <w:id w:val="-1920317876"/>
        <w:lock w:val="sdtLocked"/>
      </w:sdtPr>
      <w:sdtEndPr/>
      <w:sdtContent>
        <w:p w:rsidR="003E492F" w:rsidRDefault="00043D2F" w14:paraId="2DDE7160" w14:textId="77777777">
          <w:pPr>
            <w:pStyle w:val="Frslagstext"/>
          </w:pPr>
          <w:r>
            <w:t>Riksdagen ställer sig bakom det som anförs i motionen om att regeringen ska verka för att grundligt granska det alarmeringsavtal som finns mellan staten och SOS Alarm Sverige AB för att analysera behovet av mer ändamålsenliga regleringar som kan bidra till att möjliggöra mer effektiva insatser vid samtal som rör hot om självmord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79AFAE806B3482AA89EDC971B78EB27"/>
        </w:placeholder>
        <w:text/>
      </w:sdtPr>
      <w:sdtEndPr>
        <w:rPr>
          <w14:numSpacing w14:val="default"/>
        </w:rPr>
      </w:sdtEndPr>
      <w:sdtContent>
        <w:p w:rsidRPr="009B062B" w:rsidR="006D79C9" w:rsidP="00333E95" w:rsidRDefault="006D79C9" w14:paraId="2DDE7161" w14:textId="77777777">
          <w:pPr>
            <w:pStyle w:val="Rubrik1"/>
          </w:pPr>
          <w:r>
            <w:t>Motivering</w:t>
          </w:r>
        </w:p>
      </w:sdtContent>
    </w:sdt>
    <w:p w:rsidR="008E57CA" w:rsidP="008E57CA" w:rsidRDefault="00F64E8A" w14:paraId="5C84E173" w14:textId="77777777">
      <w:pPr>
        <w:pStyle w:val="Normalutanindragellerluft"/>
      </w:pPr>
      <w:r>
        <w:t>År 2020 var det 1</w:t>
      </w:r>
      <w:r w:rsidR="00760E33">
        <w:t xml:space="preserve"> </w:t>
      </w:r>
      <w:r>
        <w:t>441</w:t>
      </w:r>
      <w:r w:rsidRPr="00276EC4">
        <w:t xml:space="preserve"> personer </w:t>
      </w:r>
      <w:r>
        <w:t xml:space="preserve">som tog </w:t>
      </w:r>
      <w:r w:rsidRPr="00276EC4">
        <w:t>sitt liv i Sverige</w:t>
      </w:r>
      <w:r>
        <w:t xml:space="preserve"> och antalet självmord har de senaste 20 åren legat på samma nivå, </w:t>
      </w:r>
      <w:r w:rsidR="00760E33">
        <w:t>dvs.</w:t>
      </w:r>
      <w:r>
        <w:t xml:space="preserve"> omkring 1</w:t>
      </w:r>
      <w:r w:rsidR="00760E33">
        <w:t> </w:t>
      </w:r>
      <w:r>
        <w:t>500 självmord per år. D</w:t>
      </w:r>
      <w:r w:rsidRPr="00276EC4">
        <w:t>e</w:t>
      </w:r>
      <w:r>
        <w:t>t</w:t>
      </w:r>
      <w:r w:rsidR="00025F0B">
        <w:t>ta</w:t>
      </w:r>
      <w:r>
        <w:t xml:space="preserve"> innebär att </w:t>
      </w:r>
      <w:r w:rsidR="00760E33">
        <w:t>4 </w:t>
      </w:r>
      <w:r w:rsidRPr="00276EC4">
        <w:t>personer avslutar sitt liv varje dag</w:t>
      </w:r>
      <w:r>
        <w:t>.</w:t>
      </w:r>
      <w:r w:rsidR="00025F0B">
        <w:t xml:space="preserve"> Utöver det försöker</w:t>
      </w:r>
      <w:r>
        <w:t xml:space="preserve"> o</w:t>
      </w:r>
      <w:r w:rsidRPr="00276EC4">
        <w:t>mkring 15</w:t>
      </w:r>
      <w:r w:rsidR="00760E33">
        <w:t> </w:t>
      </w:r>
      <w:r w:rsidRPr="00276EC4">
        <w:t>000 personer om året att ta sitt liv</w:t>
      </w:r>
      <w:r>
        <w:t xml:space="preserve"> </w:t>
      </w:r>
      <w:r w:rsidRPr="00276EC4">
        <w:t>och runt 150</w:t>
      </w:r>
      <w:r w:rsidR="00760E33">
        <w:t> </w:t>
      </w:r>
      <w:r w:rsidRPr="00276EC4">
        <w:t>000 personer har allvarliga självmordstankar.</w:t>
      </w:r>
    </w:p>
    <w:p w:rsidR="00760E33" w:rsidP="008E57CA" w:rsidRDefault="00276EC4" w14:paraId="00957D70" w14:textId="162A15E2">
      <w:r>
        <w:t>Sverigedemokraterna har länge drivit på för att Sverige ska ta krafttag för att mot</w:t>
      </w:r>
      <w:r w:rsidR="008E57CA">
        <w:softHyphen/>
      </w:r>
      <w:r>
        <w:t xml:space="preserve">verka förekomsten av </w:t>
      </w:r>
      <w:r w:rsidR="00636250">
        <w:t>suicid</w:t>
      </w:r>
      <w:r>
        <w:t>. Vår uppfattning är att insatserna måste stå i proportion till</w:t>
      </w:r>
      <w:r w:rsidR="00771F8D">
        <w:t xml:space="preserve"> det samhälls- och folkhälsoproblem som självmord faktiskt innebär</w:t>
      </w:r>
      <w:r w:rsidR="00F64E8A">
        <w:t>.</w:t>
      </w:r>
      <w:r w:rsidR="001371A4">
        <w:t xml:space="preserve"> </w:t>
      </w:r>
    </w:p>
    <w:p w:rsidR="00760E33" w:rsidP="008E57CA" w:rsidRDefault="00F64E8A" w14:paraId="4A539866" w14:textId="38271881">
      <w:r>
        <w:t xml:space="preserve">Vi delar </w:t>
      </w:r>
      <w:r w:rsidR="00760E33">
        <w:t xml:space="preserve">Riksrevisionens </w:t>
      </w:r>
      <w:r>
        <w:t>samlade bedömning att statens arbete med suicidprevention inte varit tillräckligt effektivt.</w:t>
      </w:r>
      <w:r w:rsidR="00025B60">
        <w:t xml:space="preserve"> </w:t>
      </w:r>
      <w:r w:rsidR="00147D90">
        <w:t xml:space="preserve">En av orsakerna till </w:t>
      </w:r>
      <w:r w:rsidR="00760E33">
        <w:t>R</w:t>
      </w:r>
      <w:r w:rsidR="00865A68">
        <w:t>iksrevisionens</w:t>
      </w:r>
      <w:r w:rsidR="00274002">
        <w:t xml:space="preserve"> </w:t>
      </w:r>
      <w:r w:rsidR="00147D90">
        <w:t>bedömning är det faktum att nollvisionen för suicid</w:t>
      </w:r>
      <w:r w:rsidR="00CB687A">
        <w:t>,</w:t>
      </w:r>
      <w:r w:rsidR="00147D90">
        <w:t xml:space="preserve"> som antogs tillsammans med ett nationellt handlings</w:t>
      </w:r>
      <w:r w:rsidR="008E57CA">
        <w:softHyphen/>
      </w:r>
      <w:r w:rsidR="00147D90">
        <w:t>program 2008</w:t>
      </w:r>
      <w:r w:rsidR="00CB687A">
        <w:t>,</w:t>
      </w:r>
      <w:r w:rsidR="00147D90">
        <w:t xml:space="preserve"> inte har föranlett några </w:t>
      </w:r>
      <w:r w:rsidR="003A3C44">
        <w:t>kraftfulla</w:t>
      </w:r>
      <w:r w:rsidR="00147D90">
        <w:t xml:space="preserve"> åtgärder för att stärka det suicid</w:t>
      </w:r>
      <w:r w:rsidR="008E57CA">
        <w:softHyphen/>
      </w:r>
      <w:r w:rsidR="00147D90">
        <w:t xml:space="preserve">preventiva arbetet. Sverigedemokraterna har aktivt arbetat för att det befintliga programmet för suicidprevention ska </w:t>
      </w:r>
      <w:r w:rsidR="00B81219">
        <w:t>revideras och uppdateras</w:t>
      </w:r>
      <w:r w:rsidR="00147D90">
        <w:t xml:space="preserve">. Vi har också föreslagit att det fortsatta arbetet med nollvisionen </w:t>
      </w:r>
      <w:r w:rsidR="00B81219">
        <w:t xml:space="preserve">utförligt </w:t>
      </w:r>
      <w:r w:rsidR="00147D90">
        <w:t>ska plan</w:t>
      </w:r>
      <w:r w:rsidR="00B81219">
        <w:t xml:space="preserve">eras </w:t>
      </w:r>
      <w:r w:rsidR="00865A68">
        <w:t>och bestå av</w:t>
      </w:r>
      <w:r w:rsidR="00B81219">
        <w:t xml:space="preserve"> konkreta förslag på åtgärder</w:t>
      </w:r>
      <w:r w:rsidR="00147D90">
        <w:t xml:space="preserve"> </w:t>
      </w:r>
      <w:r w:rsidR="00B81219">
        <w:t xml:space="preserve">samtidigt som mätbara </w:t>
      </w:r>
      <w:r w:rsidR="00147D90">
        <w:t>mål ska tas fram</w:t>
      </w:r>
      <w:r w:rsidR="00B81219">
        <w:t xml:space="preserve"> och </w:t>
      </w:r>
      <w:r w:rsidR="00D54CF5">
        <w:t>följas upp</w:t>
      </w:r>
      <w:r w:rsidR="00147D90">
        <w:t>.</w:t>
      </w:r>
      <w:r w:rsidR="00CE7459">
        <w:t xml:space="preserve"> </w:t>
      </w:r>
      <w:r w:rsidR="00CB687A">
        <w:t>V</w:t>
      </w:r>
      <w:r w:rsidR="00CE7459">
        <w:t xml:space="preserve">i </w:t>
      </w:r>
      <w:r w:rsidR="00CB687A">
        <w:t xml:space="preserve">har likaså </w:t>
      </w:r>
      <w:r w:rsidR="00CE7459">
        <w:t>lagt fram förslag om att tillsätta en nationell samordnare med samlat ansvar för det suicidpreventiva arbetet</w:t>
      </w:r>
      <w:r w:rsidR="00FC344E">
        <w:t xml:space="preserve">, då vi anser det vara helt avgörande med ett explicit </w:t>
      </w:r>
      <w:r w:rsidR="00B81219">
        <w:t>ansvars</w:t>
      </w:r>
      <w:r w:rsidR="008E57CA">
        <w:softHyphen/>
      </w:r>
      <w:r w:rsidR="00FC344E">
        <w:t>uppdrag för att framgångsrikt kunna hantera det nationella arbetet med suicidprevention</w:t>
      </w:r>
      <w:r w:rsidR="00CE7459">
        <w:t>.</w:t>
      </w:r>
      <w:r w:rsidR="00E01D0B">
        <w:t xml:space="preserve"> </w:t>
      </w:r>
    </w:p>
    <w:p w:rsidR="00760E33" w:rsidP="008E57CA" w:rsidRDefault="00C56A10" w14:paraId="769B198A" w14:textId="772C6284">
      <w:r>
        <w:t>När det gäller granskningens bedömning att räddningstjänstens</w:t>
      </w:r>
      <w:r w:rsidR="00274002">
        <w:t xml:space="preserve"> </w:t>
      </w:r>
      <w:r>
        <w:t xml:space="preserve">verksamhet är viktig för det lokala suicidpreventiva arbetet </w:t>
      </w:r>
      <w:r w:rsidR="003A3C44">
        <w:t xml:space="preserve">kan Sverigedemokraterna instämma i </w:t>
      </w:r>
      <w:r w:rsidR="00865A68">
        <w:t>betydelsen</w:t>
      </w:r>
      <w:r w:rsidR="003A3C44">
        <w:t xml:space="preserve"> av detta</w:t>
      </w:r>
      <w:r w:rsidR="00FC344E">
        <w:t>.</w:t>
      </w:r>
      <w:r w:rsidR="00D64B59">
        <w:t xml:space="preserve"> </w:t>
      </w:r>
      <w:r w:rsidR="00FC344E">
        <w:t xml:space="preserve">Vi </w:t>
      </w:r>
      <w:r w:rsidR="004A78EE">
        <w:t xml:space="preserve">har sedan tidigare lyft </w:t>
      </w:r>
      <w:r w:rsidR="001246E4">
        <w:t>behovet</w:t>
      </w:r>
      <w:r w:rsidR="004A78EE">
        <w:t xml:space="preserve"> av en översyn för att bättre kunna samordna vård, uppföljning och krishantering</w:t>
      </w:r>
      <w:r w:rsidR="00787689">
        <w:t xml:space="preserve"> i det avseendet</w:t>
      </w:r>
      <w:r w:rsidR="004A78EE">
        <w:t>. Av den anledningen vill vi även</w:t>
      </w:r>
      <w:r w:rsidR="001548ED">
        <w:t xml:space="preserve"> pröva arbetet med regionala kriscenter för en mer lokal och ändamålsinriktad hantering. </w:t>
      </w:r>
      <w:r w:rsidR="00BF5BF2">
        <w:t>F</w:t>
      </w:r>
      <w:r w:rsidR="001548ED">
        <w:t xml:space="preserve">rågan om haverikommission </w:t>
      </w:r>
      <w:r w:rsidR="00AD4528">
        <w:t xml:space="preserve">vid suicid </w:t>
      </w:r>
      <w:r w:rsidR="001548ED">
        <w:t xml:space="preserve">är </w:t>
      </w:r>
      <w:r w:rsidR="00BF5BF2">
        <w:t xml:space="preserve">likaså </w:t>
      </w:r>
      <w:r w:rsidR="001548ED">
        <w:t xml:space="preserve">aktuell i det här sammanhanget. Det är ett förslag om </w:t>
      </w:r>
      <w:r w:rsidR="003A3C44">
        <w:t xml:space="preserve">ett </w:t>
      </w:r>
      <w:r w:rsidR="001548ED">
        <w:t xml:space="preserve">arbetssätt som ska tillämpas </w:t>
      </w:r>
      <w:r w:rsidR="00B372F9">
        <w:t xml:space="preserve">vid händelse av </w:t>
      </w:r>
      <w:r w:rsidR="001548ED">
        <w:t>suicid och som innebär</w:t>
      </w:r>
      <w:r w:rsidRPr="001548ED" w:rsidR="001548ED">
        <w:t xml:space="preserve"> att sjukvård, socialtjänst, skola, polis och civilsamhället gemensamt ska sätta igång en utredning för att komma fram till vad som har hänt och upptäcka relevanta brister i hanteringen. På så sätt kan man förhindra att misstag upprepas</w:t>
      </w:r>
      <w:r w:rsidR="00AD4528">
        <w:t>.</w:t>
      </w:r>
    </w:p>
    <w:p w:rsidR="00760E33" w:rsidP="008E57CA" w:rsidRDefault="00760E33" w14:paraId="7819481D" w14:textId="415CAE41">
      <w:r>
        <w:t>Av</w:t>
      </w:r>
      <w:r w:rsidR="00717FA9">
        <w:t xml:space="preserve"> rapporten</w:t>
      </w:r>
      <w:r w:rsidR="00DE2220">
        <w:t xml:space="preserve"> framgår det att den nationella styrningen av det suicidpreventiva arbetet bör </w:t>
      </w:r>
      <w:r>
        <w:t>ut</w:t>
      </w:r>
      <w:r w:rsidR="005B4755">
        <w:t xml:space="preserve">formas på ett sätt </w:t>
      </w:r>
      <w:r>
        <w:t>så att</w:t>
      </w:r>
      <w:r w:rsidR="005B4755">
        <w:t xml:space="preserve"> insatserna resulterar i konkreta och varaktiga </w:t>
      </w:r>
      <w:r w:rsidR="005B4755">
        <w:lastRenderedPageBreak/>
        <w:t xml:space="preserve">resultat, där vikten av tydliga och långsiktiga uppdrag till myndigheter </w:t>
      </w:r>
      <w:r w:rsidR="00DB53E6">
        <w:t>betonas.</w:t>
      </w:r>
      <w:r w:rsidR="008E57CA">
        <w:t xml:space="preserve"> </w:t>
      </w:r>
      <w:r w:rsidR="00274002">
        <w:t>Sverigedemokraterna vill således poängtera att suicid är den yttersta konsekvensen av psykisk ohälsa</w:t>
      </w:r>
      <w:r w:rsidR="003A3C44">
        <w:t>,</w:t>
      </w:r>
      <w:r w:rsidR="00274002">
        <w:t xml:space="preserve"> </w:t>
      </w:r>
      <w:r w:rsidR="003A3C44">
        <w:t xml:space="preserve">och att </w:t>
      </w:r>
      <w:r w:rsidR="00274002">
        <w:t>det finns ett tydligt samband mellan psykisk ohälsa och själv</w:t>
      </w:r>
      <w:r w:rsidR="008E57CA">
        <w:softHyphen/>
      </w:r>
      <w:r w:rsidR="00274002">
        <w:t>mord. Av den anledningen menar vi att frågan måste hanteras utifrån ett helhets</w:t>
      </w:r>
      <w:r w:rsidR="008E57CA">
        <w:softHyphen/>
      </w:r>
      <w:r w:rsidR="00274002">
        <w:t>perspektiv</w:t>
      </w:r>
      <w:r w:rsidR="00BF56D5">
        <w:t>,</w:t>
      </w:r>
      <w:r w:rsidR="00886864">
        <w:t xml:space="preserve"> där vi arbetar fram en långsiktig nationell strategi för </w:t>
      </w:r>
      <w:r w:rsidR="00556209">
        <w:t xml:space="preserve">det fortsatta </w:t>
      </w:r>
      <w:r w:rsidR="00886864">
        <w:t>arbetet med psykisk hälsa</w:t>
      </w:r>
      <w:r w:rsidR="003716B6">
        <w:t xml:space="preserve"> och suicidprevention</w:t>
      </w:r>
      <w:r w:rsidR="00886864">
        <w:t xml:space="preserve">. </w:t>
      </w:r>
      <w:r w:rsidR="00BF56D5">
        <w:t>Det är u</w:t>
      </w:r>
      <w:r w:rsidR="00886864">
        <w:t xml:space="preserve">tifrån </w:t>
      </w:r>
      <w:r w:rsidR="003A3C44">
        <w:t>det</w:t>
      </w:r>
      <w:r w:rsidR="000F5492">
        <w:t>,</w:t>
      </w:r>
      <w:r w:rsidR="003A3C44">
        <w:t xml:space="preserve"> betydligt bredare</w:t>
      </w:r>
      <w:r>
        <w:t>,</w:t>
      </w:r>
      <w:r w:rsidR="003A3C44">
        <w:t xml:space="preserve"> </w:t>
      </w:r>
      <w:r w:rsidR="00886864">
        <w:t>pers</w:t>
      </w:r>
      <w:r w:rsidR="008E57CA">
        <w:softHyphen/>
      </w:r>
      <w:r w:rsidR="00886864">
        <w:t xml:space="preserve">pektivet </w:t>
      </w:r>
      <w:r w:rsidR="00BF56D5">
        <w:t xml:space="preserve">som vi </w:t>
      </w:r>
      <w:r w:rsidR="00886864">
        <w:t xml:space="preserve">behöver </w:t>
      </w:r>
      <w:r w:rsidR="00274002">
        <w:t xml:space="preserve">se över det statliga styret och skapa nya strukturer </w:t>
      </w:r>
      <w:r w:rsidR="00886864">
        <w:t xml:space="preserve">för att förbättra </w:t>
      </w:r>
      <w:r w:rsidR="00274002">
        <w:t>samarbete</w:t>
      </w:r>
      <w:r w:rsidR="00886864">
        <w:t>t</w:t>
      </w:r>
      <w:r w:rsidR="00274002">
        <w:t xml:space="preserve"> mellan departement, myndigheter och </w:t>
      </w:r>
      <w:r w:rsidR="00807D48">
        <w:t xml:space="preserve">andra </w:t>
      </w:r>
      <w:r w:rsidR="00BF56D5">
        <w:t>relevanta</w:t>
      </w:r>
      <w:r w:rsidR="00274002">
        <w:t xml:space="preserve"> aktörer. </w:t>
      </w:r>
      <w:r w:rsidR="00807D48">
        <w:t>Vi har sedan tidigare arbetat för en t</w:t>
      </w:r>
      <w:r w:rsidR="00274002">
        <w:t xml:space="preserve">ydlig nationell pådrivande styrning </w:t>
      </w:r>
      <w:r w:rsidR="00BF56D5">
        <w:t xml:space="preserve">och vi ser </w:t>
      </w:r>
      <w:r w:rsidR="0075031D">
        <w:t xml:space="preserve">också behov av att </w:t>
      </w:r>
      <w:r w:rsidR="00274002">
        <w:t>Folkhälsomyndighetens roll</w:t>
      </w:r>
      <w:r w:rsidR="00807D48">
        <w:t xml:space="preserve"> </w:t>
      </w:r>
      <w:r w:rsidR="00274002">
        <w:t>förstärk</w:t>
      </w:r>
      <w:r w:rsidR="00807D48">
        <w:t>s</w:t>
      </w:r>
      <w:r w:rsidR="00274002">
        <w:t xml:space="preserve"> och förtydligas</w:t>
      </w:r>
      <w:r w:rsidR="00BF56D5">
        <w:t xml:space="preserve"> i det avseendet</w:t>
      </w:r>
      <w:r w:rsidR="007727B1">
        <w:t>. M</w:t>
      </w:r>
      <w:r w:rsidR="0075031D">
        <w:t>yndigheten ska</w:t>
      </w:r>
      <w:r w:rsidR="004E6B05">
        <w:t>, enligt vår uppfattning,</w:t>
      </w:r>
      <w:r w:rsidR="0075031D">
        <w:t xml:space="preserve"> även tilldelas ett samordningsansvar</w:t>
      </w:r>
      <w:r w:rsidR="002B28BA">
        <w:t xml:space="preserve"> när det gäller </w:t>
      </w:r>
      <w:r w:rsidR="00BF56D5">
        <w:t>samtliga myndigheters</w:t>
      </w:r>
      <w:r w:rsidR="004E3331">
        <w:t xml:space="preserve"> </w:t>
      </w:r>
      <w:r w:rsidR="002B28BA">
        <w:t>arbete med psykisk hälsa</w:t>
      </w:r>
      <w:r w:rsidR="0075031D">
        <w:t>.</w:t>
      </w:r>
      <w:r w:rsidR="008905C8">
        <w:t xml:space="preserve"> </w:t>
      </w:r>
    </w:p>
    <w:p w:rsidR="00760E33" w:rsidP="008E57CA" w:rsidRDefault="008905C8" w14:paraId="6F84CB6E" w14:textId="42DA07E3">
      <w:r>
        <w:t xml:space="preserve">Sverigedemokraterna har </w:t>
      </w:r>
      <w:r w:rsidR="00BF56D5">
        <w:t>således</w:t>
      </w:r>
      <w:r>
        <w:t xml:space="preserve"> stora förhoppningar om att regeringens pågående arbete med att ta fram en nationell strategi för psykisk hälsa och suicidprevention ska leda till ett mer långsiktigt och strategiskt arbete</w:t>
      </w:r>
      <w:r w:rsidR="007727B1">
        <w:t xml:space="preserve"> inom området psykisk hälsa</w:t>
      </w:r>
      <w:r>
        <w:t xml:space="preserve"> framgent.</w:t>
      </w:r>
    </w:p>
    <w:p w:rsidR="00043D2F" w:rsidP="008E57CA" w:rsidRDefault="001371A4" w14:paraId="76DE0D54" w14:textId="5B31813F">
      <w:r>
        <w:t>Riksrevisionen lämnar i sin rapport en rekommendation till Inspektionen för vård och omsorg (</w:t>
      </w:r>
      <w:r w:rsidR="00760E33">
        <w:t>Ivo</w:t>
      </w:r>
      <w:r>
        <w:t>) om att följa upp suicidhändelser i vårdverksamheter på en aggregerad nivå, vilket man menar ska syfta till att bidra till vårdverksamheters patientsäkerhet och därmed öka lärandet. Risken för ökad psykisk ohälsa som en konsekvens av pandemin anges som särskild bakgrund för den bedömningen.</w:t>
      </w:r>
      <w:r w:rsidR="007727B1">
        <w:t xml:space="preserve"> </w:t>
      </w:r>
      <w:r w:rsidRPr="00BA29D4" w:rsidR="00BA29D4">
        <w:t>Sverigedemokraterna vill av den anledningen</w:t>
      </w:r>
      <w:r w:rsidR="00BA29D4">
        <w:t xml:space="preserve"> lyfta fram det faktum att anmälningsplikten efter suicid avskaffades den 1 september 2017.</w:t>
      </w:r>
      <w:r w:rsidR="00D2351F">
        <w:t xml:space="preserve"> </w:t>
      </w:r>
      <w:r w:rsidRPr="00BA29D4" w:rsidR="00554A70">
        <w:t>Innan dess</w:t>
      </w:r>
      <w:r w:rsidRPr="00BA29D4">
        <w:t xml:space="preserve"> var det obligatoriskt att göra en anmälan till Inspektionen för vård och omsorg (</w:t>
      </w:r>
      <w:r w:rsidRPr="00BA29D4" w:rsidR="00760E33">
        <w:t>Ivo</w:t>
      </w:r>
      <w:r w:rsidRPr="00BA29D4">
        <w:t xml:space="preserve">), för utomstående utredning enligt lex Maria. Den tidigare anmälningsplikten innebar en </w:t>
      </w:r>
      <w:r w:rsidR="00BA29D4">
        <w:t>genomförd</w:t>
      </w:r>
      <w:r w:rsidRPr="00BA29D4">
        <w:t xml:space="preserve"> anmälan inom fyra veckor efter den senaste kontakten med vården</w:t>
      </w:r>
      <w:r w:rsidR="00760E33">
        <w:t>, d</w:t>
      </w:r>
      <w:r w:rsidRPr="00BA29D4">
        <w:t xml:space="preserve">etta oavsett om självmordet </w:t>
      </w:r>
      <w:r w:rsidR="00BF56D5">
        <w:t xml:space="preserve">kan </w:t>
      </w:r>
      <w:r w:rsidR="00B81219">
        <w:t>definieras som</w:t>
      </w:r>
      <w:r w:rsidRPr="00BA29D4">
        <w:t xml:space="preserve"> en vårdskada eller inte.</w:t>
      </w:r>
      <w:r w:rsidRPr="0006455C">
        <w:rPr>
          <w:i/>
        </w:rPr>
        <w:t xml:space="preserve"> </w:t>
      </w:r>
      <w:r w:rsidRPr="00BA29D4">
        <w:t xml:space="preserve">Anmälningsplikten </w:t>
      </w:r>
      <w:r w:rsidR="00D2351F">
        <w:t>plockades bort</w:t>
      </w:r>
      <w:r w:rsidRPr="00BA29D4">
        <w:t xml:space="preserve"> i och med att Socialstyrelsen ändrade sina föreskrifter</w:t>
      </w:r>
      <w:r w:rsidR="00760E33">
        <w:t>. D</w:t>
      </w:r>
      <w:r w:rsidRPr="00BA29D4">
        <w:t>en nya föreskriften innebär att anmälan inte behöver ske per automatik, utan enbart när vårdgivaren upptäckt brister i den utförda vården.</w:t>
      </w:r>
      <w:r w:rsidRPr="0006455C">
        <w:rPr>
          <w:i/>
        </w:rPr>
        <w:t xml:space="preserve"> </w:t>
      </w:r>
      <w:r w:rsidRPr="00D2351F">
        <w:t xml:space="preserve">Efter regeländringen har </w:t>
      </w:r>
      <w:r w:rsidRPr="00D2351F" w:rsidR="00760E33">
        <w:t xml:space="preserve">Ivo </w:t>
      </w:r>
      <w:r w:rsidRPr="00D2351F">
        <w:t>följt upp hur</w:t>
      </w:r>
      <w:r w:rsidRPr="00D2351F" w:rsidR="00D2351F">
        <w:t>uvida</w:t>
      </w:r>
      <w:r w:rsidRPr="00D2351F">
        <w:t xml:space="preserve"> detta har påverkat antalet anmälningar under en tiomånaders</w:t>
      </w:r>
      <w:r w:rsidR="008E57CA">
        <w:softHyphen/>
      </w:r>
      <w:r w:rsidRPr="00D2351F">
        <w:t xml:space="preserve">period. I uppföljningen kunde man se att antalet anmälningar </w:t>
      </w:r>
      <w:r w:rsidR="00D2351F">
        <w:t>tydligt minskat</w:t>
      </w:r>
      <w:r w:rsidR="002344F2">
        <w:t xml:space="preserve">. </w:t>
      </w:r>
      <w:r w:rsidRPr="007727B1" w:rsidR="007727B1">
        <w:t xml:space="preserve">Under september 2016 till juni 2017 var antalet anmälningar 413, och samma period mellan 2017 och 2018 var antalet anmälda fall 82 stycken. </w:t>
      </w:r>
      <w:r w:rsidRPr="00D2351F">
        <w:t xml:space="preserve">Viktigt att ha i åtanke är således att antalet självmord inte har minskat utan </w:t>
      </w:r>
      <w:r w:rsidR="007727B1">
        <w:t xml:space="preserve">att </w:t>
      </w:r>
      <w:r w:rsidRPr="00D2351F">
        <w:t xml:space="preserve">problematiken med höga </w:t>
      </w:r>
      <w:r w:rsidR="007727B1">
        <w:t>självmordstal</w:t>
      </w:r>
      <w:r w:rsidRPr="00D2351F">
        <w:t xml:space="preserve"> kvarstår.</w:t>
      </w:r>
      <w:r w:rsidR="007727B1">
        <w:t xml:space="preserve"> </w:t>
      </w:r>
      <w:r w:rsidR="003716B6">
        <w:t xml:space="preserve">Avskaffandet av anmälningsplikten innebär </w:t>
      </w:r>
      <w:r w:rsidR="007727B1">
        <w:t>att möjligheten till lärande kraftig</w:t>
      </w:r>
      <w:r w:rsidR="005C75CE">
        <w:t>t</w:t>
      </w:r>
      <w:r w:rsidR="007727B1">
        <w:t xml:space="preserve"> försämras och att patientsäkerheten kan drabbas</w:t>
      </w:r>
      <w:r w:rsidR="005C75CE">
        <w:t xml:space="preserve"> hårt</w:t>
      </w:r>
      <w:r w:rsidR="007727B1">
        <w:t>.</w:t>
      </w:r>
      <w:r w:rsidRPr="0006455C">
        <w:rPr>
          <w:i/>
        </w:rPr>
        <w:t xml:space="preserve"> </w:t>
      </w:r>
      <w:r w:rsidRPr="00D2351F">
        <w:t>Sverigedemokraterna</w:t>
      </w:r>
      <w:r w:rsidR="001674E2">
        <w:t xml:space="preserve"> förespråkar</w:t>
      </w:r>
      <w:r w:rsidR="00D2351F">
        <w:t xml:space="preserve"> </w:t>
      </w:r>
      <w:r w:rsidR="007727B1">
        <w:t xml:space="preserve">därav </w:t>
      </w:r>
      <w:r w:rsidR="00D2351F">
        <w:t>ett återinförande av anmälningsplikten inom hälso- och sjukvården samt social</w:t>
      </w:r>
      <w:r w:rsidR="008E57CA">
        <w:softHyphen/>
      </w:r>
      <w:r w:rsidR="00D2351F">
        <w:t>tjänst</w:t>
      </w:r>
      <w:r w:rsidR="002344F2">
        <w:t>en</w:t>
      </w:r>
      <w:r w:rsidR="00D2351F">
        <w:t xml:space="preserve"> vid suicid</w:t>
      </w:r>
      <w:r w:rsidR="00043D2F">
        <w:t>. V</w:t>
      </w:r>
      <w:r w:rsidR="00D2351F">
        <w:t xml:space="preserve">i anser att </w:t>
      </w:r>
      <w:r w:rsidR="005D0FB4">
        <w:t xml:space="preserve">regeringens besked påvisar en </w:t>
      </w:r>
      <w:r w:rsidR="00E16DDF">
        <w:t xml:space="preserve">direkt </w:t>
      </w:r>
      <w:r w:rsidR="005D0FB4">
        <w:t>passiv hållning i frågan som vi menar är problematisk.</w:t>
      </w:r>
    </w:p>
    <w:p w:rsidR="00BB6339" w:rsidP="008E57CA" w:rsidRDefault="000E3CB9" w14:paraId="2DDE7163" w14:textId="1C990653">
      <w:r>
        <w:t>När det gäller rekommendationen om att regeringen bör ta initiativ till en nationell enhetlig hantering av samtal till nödnumret 11</w:t>
      </w:r>
      <w:r w:rsidR="007727B1">
        <w:t xml:space="preserve">2 </w:t>
      </w:r>
      <w:r>
        <w:t>som rör suicid</w:t>
      </w:r>
      <w:r w:rsidR="00B67948">
        <w:t xml:space="preserve">, vill vi understryka vikten av att nödsamtal och annan nödkommunikation hanteras på ett </w:t>
      </w:r>
      <w:r w:rsidR="00282826">
        <w:t xml:space="preserve">så </w:t>
      </w:r>
      <w:r w:rsidR="00B67948">
        <w:t>säker</w:t>
      </w:r>
      <w:r w:rsidR="00C17F8D">
        <w:t>t</w:t>
      </w:r>
      <w:r w:rsidR="00B67948">
        <w:t xml:space="preserve"> och effektivt sätt</w:t>
      </w:r>
      <w:r w:rsidR="00282826">
        <w:t xml:space="preserve"> som möjligt</w:t>
      </w:r>
      <w:r w:rsidR="00B67948">
        <w:t>.</w:t>
      </w:r>
      <w:r w:rsidR="00C17F8D">
        <w:t xml:space="preserve"> En enhetlig hantering som bygger på aktuell kunskap och beprövad erfarenhet</w:t>
      </w:r>
      <w:r w:rsidR="007727B1">
        <w:t xml:space="preserve">, </w:t>
      </w:r>
      <w:r w:rsidR="00661DB1">
        <w:t xml:space="preserve">när det </w:t>
      </w:r>
      <w:r w:rsidR="00BC7E5B">
        <w:t>rör</w:t>
      </w:r>
      <w:r w:rsidR="00661DB1">
        <w:t xml:space="preserve"> </w:t>
      </w:r>
      <w:r w:rsidR="00282826">
        <w:t>suicid</w:t>
      </w:r>
      <w:r w:rsidR="007727B1">
        <w:t>,</w:t>
      </w:r>
      <w:r w:rsidR="00C17F8D">
        <w:t xml:space="preserve"> är en mycket viktig faktor</w:t>
      </w:r>
      <w:r w:rsidR="00282826">
        <w:t xml:space="preserve"> för en välfungerande verk</w:t>
      </w:r>
      <w:r w:rsidR="008E57CA">
        <w:softHyphen/>
      </w:r>
      <w:r w:rsidR="00282826">
        <w:t>samhet.</w:t>
      </w:r>
      <w:r w:rsidR="00C17F8D">
        <w:t xml:space="preserve"> </w:t>
      </w:r>
      <w:r w:rsidR="00282826">
        <w:t>D</w:t>
      </w:r>
      <w:r w:rsidR="00C17F8D">
        <w:t>et bör</w:t>
      </w:r>
      <w:r w:rsidR="00282826">
        <w:t xml:space="preserve"> lik</w:t>
      </w:r>
      <w:r w:rsidR="00043D2F">
        <w:t>aså</w:t>
      </w:r>
      <w:r w:rsidR="00C17F8D">
        <w:t xml:space="preserve"> utredas huruvida SOS Alarms åtaganden och övriga skyldigheter </w:t>
      </w:r>
      <w:r w:rsidR="00282826">
        <w:t xml:space="preserve">som ligger inom ramen för bolagets samhällsuppdrag kan utvecklas </w:t>
      </w:r>
      <w:r w:rsidR="00623269">
        <w:t>vad gäller</w:t>
      </w:r>
      <w:r w:rsidR="00282826">
        <w:t xml:space="preserve"> hanter</w:t>
      </w:r>
      <w:r w:rsidR="008E57CA">
        <w:softHyphen/>
      </w:r>
      <w:bookmarkStart w:name="_GoBack" w:id="1"/>
      <w:bookmarkEnd w:id="1"/>
      <w:r w:rsidR="00282826">
        <w:t>ingen av samtal som rör</w:t>
      </w:r>
      <w:r w:rsidR="00661DB1">
        <w:t xml:space="preserve"> hot om</w:t>
      </w:r>
      <w:r w:rsidR="00282826">
        <w:t xml:space="preserve"> suicid. Vi ser därmed att det finns skäl att grundligt granska det al</w:t>
      </w:r>
      <w:r w:rsidR="00661DB1">
        <w:t>ar</w:t>
      </w:r>
      <w:r w:rsidR="00282826">
        <w:t xml:space="preserve">meringsavtal som finns mellan staten och SOS Alarm Sverige AB för att </w:t>
      </w:r>
      <w:r w:rsidR="003A3C44">
        <w:lastRenderedPageBreak/>
        <w:t>analysera behovet av mer ändamålsenliga regleringar</w:t>
      </w:r>
      <w:r w:rsidR="00C06377">
        <w:t>,</w:t>
      </w:r>
      <w:r w:rsidR="003A3C44">
        <w:t xml:space="preserve"> </w:t>
      </w:r>
      <w:r w:rsidR="00661DB1">
        <w:t>vilket</w:t>
      </w:r>
      <w:r w:rsidR="003A3C44">
        <w:t xml:space="preserve"> kan</w:t>
      </w:r>
      <w:r w:rsidR="00C06377">
        <w:t xml:space="preserve"> bidra till att</w:t>
      </w:r>
      <w:r w:rsidR="003A3C44">
        <w:t xml:space="preserve"> möjliggöra mer effektiva insatser vid samtal </w:t>
      </w:r>
      <w:r w:rsidR="00FD0A97">
        <w:t>där hot om suicid förekommer.</w:t>
      </w:r>
    </w:p>
    <w:sdt>
      <w:sdtPr>
        <w:alias w:val="CC_Underskrifter"/>
        <w:tag w:val="CC_Underskrifter"/>
        <w:id w:val="583496634"/>
        <w:lock w:val="sdtContentLocked"/>
        <w:placeholder>
          <w:docPart w:val="9034FD63649C4CFB9EDF38EF26686AB9"/>
        </w:placeholder>
      </w:sdtPr>
      <w:sdtEndPr/>
      <w:sdtContent>
        <w:p w:rsidR="0002305C" w:rsidP="0002305C" w:rsidRDefault="0002305C" w14:paraId="2DDE7164" w14:textId="77777777"/>
        <w:p w:rsidRPr="008E0FE2" w:rsidR="004801AC" w:rsidP="0002305C" w:rsidRDefault="006A351A" w14:paraId="2DDE7165" w14:textId="77777777"/>
      </w:sdtContent>
    </w:sdt>
    <w:tbl>
      <w:tblPr>
        <w:tblW w:w="5000" w:type="pct"/>
        <w:tblLook w:val="04A0" w:firstRow="1" w:lastRow="0" w:firstColumn="1" w:lastColumn="0" w:noHBand="0" w:noVBand="1"/>
        <w:tblCaption w:val="underskrifter"/>
      </w:tblPr>
      <w:tblGrid>
        <w:gridCol w:w="4252"/>
        <w:gridCol w:w="4252"/>
      </w:tblGrid>
      <w:tr w:rsidR="003E492F" w14:paraId="2DDE7168" w14:textId="77777777">
        <w:trPr>
          <w:cantSplit/>
        </w:trPr>
        <w:tc>
          <w:tcPr>
            <w:tcW w:w="50" w:type="pct"/>
            <w:vAlign w:val="bottom"/>
          </w:tcPr>
          <w:p w:rsidR="003E492F" w:rsidRDefault="00043D2F" w14:paraId="2DDE7166" w14:textId="77777777">
            <w:pPr>
              <w:pStyle w:val="Underskrifter"/>
            </w:pPr>
            <w:r>
              <w:t>Clara Aranda (SD)</w:t>
            </w:r>
          </w:p>
        </w:tc>
        <w:tc>
          <w:tcPr>
            <w:tcW w:w="50" w:type="pct"/>
            <w:vAlign w:val="bottom"/>
          </w:tcPr>
          <w:p w:rsidR="003E492F" w:rsidRDefault="00043D2F" w14:paraId="2DDE7167" w14:textId="77777777">
            <w:pPr>
              <w:pStyle w:val="Underskrifter"/>
            </w:pPr>
            <w:r>
              <w:t>Linda Lindberg (SD)</w:t>
            </w:r>
          </w:p>
        </w:tc>
      </w:tr>
      <w:tr w:rsidR="003E492F" w14:paraId="2DDE716B" w14:textId="77777777">
        <w:trPr>
          <w:cantSplit/>
        </w:trPr>
        <w:tc>
          <w:tcPr>
            <w:tcW w:w="50" w:type="pct"/>
            <w:vAlign w:val="bottom"/>
          </w:tcPr>
          <w:p w:rsidR="003E492F" w:rsidRDefault="00043D2F" w14:paraId="2DDE7169" w14:textId="77777777">
            <w:pPr>
              <w:pStyle w:val="Underskrifter"/>
            </w:pPr>
            <w:r>
              <w:t>Carina Ståhl Herrstedt (SD)</w:t>
            </w:r>
          </w:p>
        </w:tc>
        <w:tc>
          <w:tcPr>
            <w:tcW w:w="50" w:type="pct"/>
            <w:vAlign w:val="bottom"/>
          </w:tcPr>
          <w:p w:rsidR="003E492F" w:rsidRDefault="00043D2F" w14:paraId="2DDE716A" w14:textId="77777777">
            <w:pPr>
              <w:pStyle w:val="Underskrifter"/>
            </w:pPr>
            <w:r>
              <w:t>Per Ramhorn (SD)</w:t>
            </w:r>
          </w:p>
        </w:tc>
      </w:tr>
    </w:tbl>
    <w:p w:rsidR="00E40AE4" w:rsidRDefault="00E40AE4" w14:paraId="2DDE716C" w14:textId="77777777"/>
    <w:sectPr w:rsidR="00E40AE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E716E" w14:textId="77777777" w:rsidR="00864AAB" w:rsidRDefault="00864AAB" w:rsidP="000C1CAD">
      <w:pPr>
        <w:spacing w:line="240" w:lineRule="auto"/>
      </w:pPr>
      <w:r>
        <w:separator/>
      </w:r>
    </w:p>
  </w:endnote>
  <w:endnote w:type="continuationSeparator" w:id="0">
    <w:p w14:paraId="2DDE716F" w14:textId="77777777" w:rsidR="00864AAB" w:rsidRDefault="00864A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7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71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717D" w14:textId="77777777" w:rsidR="00262EA3" w:rsidRPr="0002305C" w:rsidRDefault="00262EA3" w:rsidP="00023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E716C" w14:textId="77777777" w:rsidR="00864AAB" w:rsidRDefault="00864AAB" w:rsidP="000C1CAD">
      <w:pPr>
        <w:spacing w:line="240" w:lineRule="auto"/>
      </w:pPr>
      <w:r>
        <w:separator/>
      </w:r>
    </w:p>
  </w:footnote>
  <w:footnote w:type="continuationSeparator" w:id="0">
    <w:p w14:paraId="2DDE716D" w14:textId="77777777" w:rsidR="00864AAB" w:rsidRDefault="00864A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71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DE717E" wp14:editId="2DDE71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E7182" w14:textId="77777777" w:rsidR="00262EA3" w:rsidRDefault="006A351A" w:rsidP="008103B5">
                          <w:pPr>
                            <w:jc w:val="right"/>
                          </w:pPr>
                          <w:sdt>
                            <w:sdtPr>
                              <w:alias w:val="CC_Noformat_Partikod"/>
                              <w:tag w:val="CC_Noformat_Partikod"/>
                              <w:id w:val="-53464382"/>
                              <w:placeholder>
                                <w:docPart w:val="AB82D5CE11D3425780520F66D74C8EFE"/>
                              </w:placeholder>
                              <w:text/>
                            </w:sdtPr>
                            <w:sdtEndPr/>
                            <w:sdtContent>
                              <w:r w:rsidR="00276EC4">
                                <w:t>SD</w:t>
                              </w:r>
                            </w:sdtContent>
                          </w:sdt>
                          <w:sdt>
                            <w:sdtPr>
                              <w:alias w:val="CC_Noformat_Partinummer"/>
                              <w:tag w:val="CC_Noformat_Partinummer"/>
                              <w:id w:val="-1709555926"/>
                              <w:placeholder>
                                <w:docPart w:val="1517ABD7F1534B0FBDAE36FAD46324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E71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E7182" w14:textId="77777777" w:rsidR="00262EA3" w:rsidRDefault="006A351A" w:rsidP="008103B5">
                    <w:pPr>
                      <w:jc w:val="right"/>
                    </w:pPr>
                    <w:sdt>
                      <w:sdtPr>
                        <w:alias w:val="CC_Noformat_Partikod"/>
                        <w:tag w:val="CC_Noformat_Partikod"/>
                        <w:id w:val="-53464382"/>
                        <w:placeholder>
                          <w:docPart w:val="AB82D5CE11D3425780520F66D74C8EFE"/>
                        </w:placeholder>
                        <w:text/>
                      </w:sdtPr>
                      <w:sdtEndPr/>
                      <w:sdtContent>
                        <w:r w:rsidR="00276EC4">
                          <w:t>SD</w:t>
                        </w:r>
                      </w:sdtContent>
                    </w:sdt>
                    <w:sdt>
                      <w:sdtPr>
                        <w:alias w:val="CC_Noformat_Partinummer"/>
                        <w:tag w:val="CC_Noformat_Partinummer"/>
                        <w:id w:val="-1709555926"/>
                        <w:placeholder>
                          <w:docPart w:val="1517ABD7F1534B0FBDAE36FAD4632490"/>
                        </w:placeholder>
                        <w:showingPlcHdr/>
                        <w:text/>
                      </w:sdtPr>
                      <w:sdtEndPr/>
                      <w:sdtContent>
                        <w:r w:rsidR="00262EA3">
                          <w:t xml:space="preserve"> </w:t>
                        </w:r>
                      </w:sdtContent>
                    </w:sdt>
                  </w:p>
                </w:txbxContent>
              </v:textbox>
              <w10:wrap anchorx="page"/>
            </v:shape>
          </w:pict>
        </mc:Fallback>
      </mc:AlternateContent>
    </w:r>
  </w:p>
  <w:p w14:paraId="2DDE71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7172" w14:textId="77777777" w:rsidR="00262EA3" w:rsidRDefault="00262EA3" w:rsidP="008563AC">
    <w:pPr>
      <w:jc w:val="right"/>
    </w:pPr>
  </w:p>
  <w:p w14:paraId="2DDE71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7176" w14:textId="77777777" w:rsidR="00262EA3" w:rsidRDefault="006A35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DE7180" wp14:editId="2DDE71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E7177" w14:textId="77777777" w:rsidR="00262EA3" w:rsidRDefault="006A351A" w:rsidP="00A314CF">
    <w:pPr>
      <w:pStyle w:val="FSHNormal"/>
      <w:spacing w:before="40"/>
    </w:pPr>
    <w:sdt>
      <w:sdtPr>
        <w:alias w:val="CC_Noformat_Motionstyp"/>
        <w:tag w:val="CC_Noformat_Motionstyp"/>
        <w:id w:val="1162973129"/>
        <w:lock w:val="sdtContentLocked"/>
        <w15:appearance w15:val="hidden"/>
        <w:text/>
      </w:sdtPr>
      <w:sdtEndPr/>
      <w:sdtContent>
        <w:r w:rsidR="0002305C">
          <w:t>Kommittémotion</w:t>
        </w:r>
      </w:sdtContent>
    </w:sdt>
    <w:r w:rsidR="00821B36">
      <w:t xml:space="preserve"> </w:t>
    </w:r>
    <w:sdt>
      <w:sdtPr>
        <w:alias w:val="CC_Noformat_Partikod"/>
        <w:tag w:val="CC_Noformat_Partikod"/>
        <w:id w:val="1471015553"/>
        <w:text/>
      </w:sdtPr>
      <w:sdtEndPr/>
      <w:sdtContent>
        <w:r w:rsidR="00276EC4">
          <w:t>SD</w:t>
        </w:r>
      </w:sdtContent>
    </w:sdt>
    <w:sdt>
      <w:sdtPr>
        <w:alias w:val="CC_Noformat_Partinummer"/>
        <w:tag w:val="CC_Noformat_Partinummer"/>
        <w:id w:val="-2014525982"/>
        <w:showingPlcHdr/>
        <w:text/>
      </w:sdtPr>
      <w:sdtEndPr/>
      <w:sdtContent>
        <w:r w:rsidR="00821B36">
          <w:t xml:space="preserve"> </w:t>
        </w:r>
      </w:sdtContent>
    </w:sdt>
  </w:p>
  <w:p w14:paraId="2DDE7178" w14:textId="77777777" w:rsidR="00262EA3" w:rsidRPr="008227B3" w:rsidRDefault="006A35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DE7179" w14:textId="77777777" w:rsidR="00262EA3" w:rsidRPr="008227B3" w:rsidRDefault="006A35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30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305C">
          <w:t>:4425</w:t>
        </w:r>
      </w:sdtContent>
    </w:sdt>
  </w:p>
  <w:p w14:paraId="2DDE717A" w14:textId="77777777" w:rsidR="00262EA3" w:rsidRDefault="006A351A" w:rsidP="00E03A3D">
    <w:pPr>
      <w:pStyle w:val="Motionr"/>
    </w:pPr>
    <w:sdt>
      <w:sdtPr>
        <w:alias w:val="CC_Noformat_Avtext"/>
        <w:tag w:val="CC_Noformat_Avtext"/>
        <w:id w:val="-2020768203"/>
        <w:lock w:val="sdtContentLocked"/>
        <w15:appearance w15:val="hidden"/>
        <w:text/>
      </w:sdtPr>
      <w:sdtEndPr/>
      <w:sdtContent>
        <w:r w:rsidR="0002305C">
          <w:t>av Clara Aranda m.fl. (SD)</w:t>
        </w:r>
      </w:sdtContent>
    </w:sdt>
  </w:p>
  <w:sdt>
    <w:sdtPr>
      <w:alias w:val="CC_Noformat_Rubtext"/>
      <w:tag w:val="CC_Noformat_Rubtext"/>
      <w:id w:val="-218060500"/>
      <w:lock w:val="sdtLocked"/>
      <w:text/>
    </w:sdtPr>
    <w:sdtEndPr/>
    <w:sdtContent>
      <w:p w14:paraId="2DDE717B" w14:textId="77777777" w:rsidR="00262EA3" w:rsidRDefault="00276EC4" w:rsidP="00283E0F">
        <w:pPr>
          <w:pStyle w:val="FSHRub2"/>
        </w:pPr>
        <w:r>
          <w:t>med anledning av skr. 2021/22:107 Riksrevisionens rapport om statens suicidpreventiva arbete</w:t>
        </w:r>
      </w:p>
    </w:sdtContent>
  </w:sdt>
  <w:sdt>
    <w:sdtPr>
      <w:alias w:val="CC_Boilerplate_3"/>
      <w:tag w:val="CC_Boilerplate_3"/>
      <w:id w:val="1606463544"/>
      <w:lock w:val="sdtContentLocked"/>
      <w15:appearance w15:val="hidden"/>
      <w:text w:multiLine="1"/>
    </w:sdtPr>
    <w:sdtEndPr/>
    <w:sdtContent>
      <w:p w14:paraId="2DDE71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C257F1"/>
    <w:multiLevelType w:val="hybridMultilevel"/>
    <w:tmpl w:val="EE0858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6E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5C"/>
    <w:rsid w:val="000232AB"/>
    <w:rsid w:val="00024356"/>
    <w:rsid w:val="000243A4"/>
    <w:rsid w:val="00024712"/>
    <w:rsid w:val="00024921"/>
    <w:rsid w:val="00025359"/>
    <w:rsid w:val="00025B60"/>
    <w:rsid w:val="00025F0B"/>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D2F"/>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52"/>
    <w:rsid w:val="00055933"/>
    <w:rsid w:val="00055B43"/>
    <w:rsid w:val="0005734F"/>
    <w:rsid w:val="000577E2"/>
    <w:rsid w:val="0006032F"/>
    <w:rsid w:val="0006039A"/>
    <w:rsid w:val="000603CF"/>
    <w:rsid w:val="0006043F"/>
    <w:rsid w:val="00061E36"/>
    <w:rsid w:val="0006339B"/>
    <w:rsid w:val="0006386B"/>
    <w:rsid w:val="0006435B"/>
    <w:rsid w:val="0006455C"/>
    <w:rsid w:val="00064AE2"/>
    <w:rsid w:val="00064B09"/>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18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62"/>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B9"/>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92"/>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8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6E4"/>
    <w:rsid w:val="001247ED"/>
    <w:rsid w:val="00124ACE"/>
    <w:rsid w:val="00124ED7"/>
    <w:rsid w:val="0013003D"/>
    <w:rsid w:val="00130490"/>
    <w:rsid w:val="00130FEC"/>
    <w:rsid w:val="00131549"/>
    <w:rsid w:val="001332AB"/>
    <w:rsid w:val="00133BE2"/>
    <w:rsid w:val="0013458A"/>
    <w:rsid w:val="001354CF"/>
    <w:rsid w:val="0013597D"/>
    <w:rsid w:val="00135E5D"/>
    <w:rsid w:val="001364A1"/>
    <w:rsid w:val="00136BC5"/>
    <w:rsid w:val="001371A4"/>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D90"/>
    <w:rsid w:val="00147EBC"/>
    <w:rsid w:val="001500C1"/>
    <w:rsid w:val="00151546"/>
    <w:rsid w:val="00151EA2"/>
    <w:rsid w:val="001532BF"/>
    <w:rsid w:val="0015385D"/>
    <w:rsid w:val="001544D6"/>
    <w:rsid w:val="001545B9"/>
    <w:rsid w:val="001548E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4E2"/>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A87"/>
    <w:rsid w:val="001F1B6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3EF9"/>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2"/>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02"/>
    <w:rsid w:val="00274466"/>
    <w:rsid w:val="002751ED"/>
    <w:rsid w:val="002755AF"/>
    <w:rsid w:val="002756BD"/>
    <w:rsid w:val="00275FBD"/>
    <w:rsid w:val="002766FE"/>
    <w:rsid w:val="00276819"/>
    <w:rsid w:val="00276B6D"/>
    <w:rsid w:val="00276BEE"/>
    <w:rsid w:val="00276EC4"/>
    <w:rsid w:val="00277466"/>
    <w:rsid w:val="00277B33"/>
    <w:rsid w:val="00277F22"/>
    <w:rsid w:val="0028015F"/>
    <w:rsid w:val="0028019F"/>
    <w:rsid w:val="00280A47"/>
    <w:rsid w:val="00280BC7"/>
    <w:rsid w:val="0028154C"/>
    <w:rsid w:val="0028170C"/>
    <w:rsid w:val="00282016"/>
    <w:rsid w:val="002822D1"/>
    <w:rsid w:val="00282565"/>
    <w:rsid w:val="002826D2"/>
    <w:rsid w:val="0028282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BA"/>
    <w:rsid w:val="002B2C9F"/>
    <w:rsid w:val="002B2EF2"/>
    <w:rsid w:val="002B33E4"/>
    <w:rsid w:val="002B375C"/>
    <w:rsid w:val="002B3E98"/>
    <w:rsid w:val="002B6349"/>
    <w:rsid w:val="002B639F"/>
    <w:rsid w:val="002B6FC6"/>
    <w:rsid w:val="002B7046"/>
    <w:rsid w:val="002B738D"/>
    <w:rsid w:val="002B79EF"/>
    <w:rsid w:val="002B7E1C"/>
    <w:rsid w:val="002B7FFA"/>
    <w:rsid w:val="002C32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9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93"/>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1CC"/>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588"/>
    <w:rsid w:val="003716B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9F"/>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9D2"/>
    <w:rsid w:val="00394AAE"/>
    <w:rsid w:val="00394D29"/>
    <w:rsid w:val="00394E6F"/>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C44"/>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92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D3"/>
    <w:rsid w:val="00411F92"/>
    <w:rsid w:val="00412C4B"/>
    <w:rsid w:val="00412D8B"/>
    <w:rsid w:val="00413DE2"/>
    <w:rsid w:val="004149D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CF"/>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30"/>
    <w:rsid w:val="004A2754"/>
    <w:rsid w:val="004A3DFF"/>
    <w:rsid w:val="004A445D"/>
    <w:rsid w:val="004A4976"/>
    <w:rsid w:val="004A49F9"/>
    <w:rsid w:val="004A5194"/>
    <w:rsid w:val="004A5F12"/>
    <w:rsid w:val="004A6876"/>
    <w:rsid w:val="004A7394"/>
    <w:rsid w:val="004A78E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B7"/>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B2"/>
    <w:rsid w:val="004D4EC8"/>
    <w:rsid w:val="004D50EE"/>
    <w:rsid w:val="004D61FF"/>
    <w:rsid w:val="004D6C6B"/>
    <w:rsid w:val="004D71B8"/>
    <w:rsid w:val="004D7FE2"/>
    <w:rsid w:val="004E00A1"/>
    <w:rsid w:val="004E05F8"/>
    <w:rsid w:val="004E1287"/>
    <w:rsid w:val="004E1445"/>
    <w:rsid w:val="004E1564"/>
    <w:rsid w:val="004E1B8C"/>
    <w:rsid w:val="004E3331"/>
    <w:rsid w:val="004E46C6"/>
    <w:rsid w:val="004E5125"/>
    <w:rsid w:val="004E51DD"/>
    <w:rsid w:val="004E556C"/>
    <w:rsid w:val="004E62BE"/>
    <w:rsid w:val="004E6B0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70"/>
    <w:rsid w:val="00554D4C"/>
    <w:rsid w:val="0055512A"/>
    <w:rsid w:val="00555C97"/>
    <w:rsid w:val="0055620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FAE"/>
    <w:rsid w:val="005B34DD"/>
    <w:rsid w:val="005B42FC"/>
    <w:rsid w:val="005B4755"/>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CE"/>
    <w:rsid w:val="005C7AF5"/>
    <w:rsid w:val="005C7C29"/>
    <w:rsid w:val="005C7E50"/>
    <w:rsid w:val="005D0863"/>
    <w:rsid w:val="005D0FB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CF9"/>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26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25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DB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51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A9"/>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31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33"/>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8D"/>
    <w:rsid w:val="007727B1"/>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89"/>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E5"/>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D4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06"/>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BE"/>
    <w:rsid w:val="008253D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9F"/>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AAB"/>
    <w:rsid w:val="00865615"/>
    <w:rsid w:val="00865A68"/>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D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64"/>
    <w:rsid w:val="008874DD"/>
    <w:rsid w:val="00887853"/>
    <w:rsid w:val="00887F8A"/>
    <w:rsid w:val="00890486"/>
    <w:rsid w:val="008905C8"/>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58"/>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C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09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49"/>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E7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528"/>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DC"/>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415"/>
    <w:rsid w:val="00B34761"/>
    <w:rsid w:val="00B34F42"/>
    <w:rsid w:val="00B35091"/>
    <w:rsid w:val="00B35920"/>
    <w:rsid w:val="00B35C9F"/>
    <w:rsid w:val="00B366BC"/>
    <w:rsid w:val="00B36950"/>
    <w:rsid w:val="00B372F9"/>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4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219"/>
    <w:rsid w:val="00B817ED"/>
    <w:rsid w:val="00B81ED7"/>
    <w:rsid w:val="00B82FD7"/>
    <w:rsid w:val="00B832E8"/>
    <w:rsid w:val="00B83D8A"/>
    <w:rsid w:val="00B849B8"/>
    <w:rsid w:val="00B85727"/>
    <w:rsid w:val="00B85BF9"/>
    <w:rsid w:val="00B86112"/>
    <w:rsid w:val="00B86E64"/>
    <w:rsid w:val="00B87133"/>
    <w:rsid w:val="00B872D0"/>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D4"/>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E0"/>
    <w:rsid w:val="00BC6240"/>
    <w:rsid w:val="00BC6D66"/>
    <w:rsid w:val="00BC7C56"/>
    <w:rsid w:val="00BC7E5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6D5"/>
    <w:rsid w:val="00BF57DE"/>
    <w:rsid w:val="00BF5BF2"/>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377"/>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8D"/>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44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25C"/>
    <w:rsid w:val="00C55FD0"/>
    <w:rsid w:val="00C56032"/>
    <w:rsid w:val="00C561D2"/>
    <w:rsid w:val="00C5678E"/>
    <w:rsid w:val="00C56A10"/>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CC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63B"/>
    <w:rsid w:val="00CB4742"/>
    <w:rsid w:val="00CB4F40"/>
    <w:rsid w:val="00CB5655"/>
    <w:rsid w:val="00CB5C69"/>
    <w:rsid w:val="00CB687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459"/>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5C7"/>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1F"/>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F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5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C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3E6"/>
    <w:rsid w:val="00DB56FB"/>
    <w:rsid w:val="00DB65E8"/>
    <w:rsid w:val="00DB7490"/>
    <w:rsid w:val="00DB7E7F"/>
    <w:rsid w:val="00DC01AA"/>
    <w:rsid w:val="00DC084A"/>
    <w:rsid w:val="00DC243D"/>
    <w:rsid w:val="00DC27BC"/>
    <w:rsid w:val="00DC288D"/>
    <w:rsid w:val="00DC2A5B"/>
    <w:rsid w:val="00DC2CA8"/>
    <w:rsid w:val="00DC3CAB"/>
    <w:rsid w:val="00DC3EF5"/>
    <w:rsid w:val="00DC4A1E"/>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2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88"/>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0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DDF"/>
    <w:rsid w:val="00E16EEB"/>
    <w:rsid w:val="00E176EB"/>
    <w:rsid w:val="00E20446"/>
    <w:rsid w:val="00E21A08"/>
    <w:rsid w:val="00E21D30"/>
    <w:rsid w:val="00E220BB"/>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E4"/>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6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5E2"/>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C3"/>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74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D2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0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8A"/>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44E"/>
    <w:rsid w:val="00FC3647"/>
    <w:rsid w:val="00FC3B64"/>
    <w:rsid w:val="00FC63A5"/>
    <w:rsid w:val="00FC63F6"/>
    <w:rsid w:val="00FC6797"/>
    <w:rsid w:val="00FC70B2"/>
    <w:rsid w:val="00FC71F9"/>
    <w:rsid w:val="00FC73C9"/>
    <w:rsid w:val="00FC75D3"/>
    <w:rsid w:val="00FC75F7"/>
    <w:rsid w:val="00FC7C4E"/>
    <w:rsid w:val="00FC7EF0"/>
    <w:rsid w:val="00FD0158"/>
    <w:rsid w:val="00FD05BA"/>
    <w:rsid w:val="00FD05C7"/>
    <w:rsid w:val="00FD0A9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DE7154"/>
  <w15:chartTrackingRefBased/>
  <w15:docId w15:val="{E5E402D9-6657-483A-B629-1A94D86B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462">
      <w:bodyDiv w:val="1"/>
      <w:marLeft w:val="0"/>
      <w:marRight w:val="0"/>
      <w:marTop w:val="0"/>
      <w:marBottom w:val="0"/>
      <w:divBdr>
        <w:top w:val="none" w:sz="0" w:space="0" w:color="auto"/>
        <w:left w:val="none" w:sz="0" w:space="0" w:color="auto"/>
        <w:bottom w:val="none" w:sz="0" w:space="0" w:color="auto"/>
        <w:right w:val="none" w:sz="0" w:space="0" w:color="auto"/>
      </w:divBdr>
    </w:div>
    <w:div w:id="66250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E7D03F1A0B4513BAD092239E629F2F"/>
        <w:category>
          <w:name w:val="Allmänt"/>
          <w:gallery w:val="placeholder"/>
        </w:category>
        <w:types>
          <w:type w:val="bbPlcHdr"/>
        </w:types>
        <w:behaviors>
          <w:behavior w:val="content"/>
        </w:behaviors>
        <w:guid w:val="{202B902D-E44B-4D92-90E3-0B301698FD8F}"/>
      </w:docPartPr>
      <w:docPartBody>
        <w:p w:rsidR="00740E2A" w:rsidRDefault="00317E12">
          <w:pPr>
            <w:pStyle w:val="D6E7D03F1A0B4513BAD092239E629F2F"/>
          </w:pPr>
          <w:r w:rsidRPr="005A0A93">
            <w:rPr>
              <w:rStyle w:val="Platshllartext"/>
            </w:rPr>
            <w:t>Förslag till riksdagsbeslut</w:t>
          </w:r>
        </w:p>
      </w:docPartBody>
    </w:docPart>
    <w:docPart>
      <w:docPartPr>
        <w:name w:val="C79AFAE806B3482AA89EDC971B78EB27"/>
        <w:category>
          <w:name w:val="Allmänt"/>
          <w:gallery w:val="placeholder"/>
        </w:category>
        <w:types>
          <w:type w:val="bbPlcHdr"/>
        </w:types>
        <w:behaviors>
          <w:behavior w:val="content"/>
        </w:behaviors>
        <w:guid w:val="{4AB353B9-B911-4EA2-98EA-5F0DC05687C7}"/>
      </w:docPartPr>
      <w:docPartBody>
        <w:p w:rsidR="00740E2A" w:rsidRDefault="00317E12">
          <w:pPr>
            <w:pStyle w:val="C79AFAE806B3482AA89EDC971B78EB27"/>
          </w:pPr>
          <w:r w:rsidRPr="005A0A93">
            <w:rPr>
              <w:rStyle w:val="Platshllartext"/>
            </w:rPr>
            <w:t>Motivering</w:t>
          </w:r>
        </w:p>
      </w:docPartBody>
    </w:docPart>
    <w:docPart>
      <w:docPartPr>
        <w:name w:val="AB82D5CE11D3425780520F66D74C8EFE"/>
        <w:category>
          <w:name w:val="Allmänt"/>
          <w:gallery w:val="placeholder"/>
        </w:category>
        <w:types>
          <w:type w:val="bbPlcHdr"/>
        </w:types>
        <w:behaviors>
          <w:behavior w:val="content"/>
        </w:behaviors>
        <w:guid w:val="{0B993DCE-BA4D-4F48-8745-E7061B5A9347}"/>
      </w:docPartPr>
      <w:docPartBody>
        <w:p w:rsidR="00740E2A" w:rsidRDefault="00317E12">
          <w:pPr>
            <w:pStyle w:val="AB82D5CE11D3425780520F66D74C8EFE"/>
          </w:pPr>
          <w:r>
            <w:rPr>
              <w:rStyle w:val="Platshllartext"/>
            </w:rPr>
            <w:t xml:space="preserve"> </w:t>
          </w:r>
        </w:p>
      </w:docPartBody>
    </w:docPart>
    <w:docPart>
      <w:docPartPr>
        <w:name w:val="1517ABD7F1534B0FBDAE36FAD4632490"/>
        <w:category>
          <w:name w:val="Allmänt"/>
          <w:gallery w:val="placeholder"/>
        </w:category>
        <w:types>
          <w:type w:val="bbPlcHdr"/>
        </w:types>
        <w:behaviors>
          <w:behavior w:val="content"/>
        </w:behaviors>
        <w:guid w:val="{7218A875-22D7-4F38-AB50-944F961C3D53}"/>
      </w:docPartPr>
      <w:docPartBody>
        <w:p w:rsidR="00740E2A" w:rsidRDefault="00317E12">
          <w:pPr>
            <w:pStyle w:val="1517ABD7F1534B0FBDAE36FAD4632490"/>
          </w:pPr>
          <w:r>
            <w:t xml:space="preserve"> </w:t>
          </w:r>
        </w:p>
      </w:docPartBody>
    </w:docPart>
    <w:docPart>
      <w:docPartPr>
        <w:name w:val="9034FD63649C4CFB9EDF38EF26686AB9"/>
        <w:category>
          <w:name w:val="Allmänt"/>
          <w:gallery w:val="placeholder"/>
        </w:category>
        <w:types>
          <w:type w:val="bbPlcHdr"/>
        </w:types>
        <w:behaviors>
          <w:behavior w:val="content"/>
        </w:behaviors>
        <w:guid w:val="{8F645CB6-6726-48B7-99E2-3CC084F84F35}"/>
      </w:docPartPr>
      <w:docPartBody>
        <w:p w:rsidR="007152E6" w:rsidRDefault="007152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12"/>
    <w:rsid w:val="00317E12"/>
    <w:rsid w:val="005E5C8B"/>
    <w:rsid w:val="007152E6"/>
    <w:rsid w:val="00740E2A"/>
    <w:rsid w:val="008A4D52"/>
    <w:rsid w:val="009D0125"/>
    <w:rsid w:val="00B879EF"/>
    <w:rsid w:val="00D46782"/>
    <w:rsid w:val="00FF2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0E2A"/>
    <w:rPr>
      <w:color w:val="F4B083" w:themeColor="accent2" w:themeTint="99"/>
    </w:rPr>
  </w:style>
  <w:style w:type="paragraph" w:customStyle="1" w:styleId="D6E7D03F1A0B4513BAD092239E629F2F">
    <w:name w:val="D6E7D03F1A0B4513BAD092239E629F2F"/>
  </w:style>
  <w:style w:type="paragraph" w:customStyle="1" w:styleId="BAB3FEB6A1B64E04B09044E98ACA4121">
    <w:name w:val="BAB3FEB6A1B64E04B09044E98ACA4121"/>
  </w:style>
  <w:style w:type="paragraph" w:customStyle="1" w:styleId="Frslagstext">
    <w:name w:val="Förslagstext"/>
    <w:aliases w:val="Yrkande,Hemstlatt"/>
    <w:basedOn w:val="Normal"/>
    <w:link w:val="FrslagstextChar"/>
    <w:uiPriority w:val="2"/>
    <w:rsid w:val="00740E2A"/>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40E2A"/>
    <w:rPr>
      <w:rFonts w:eastAsiaTheme="minorHAnsi"/>
      <w:kern w:val="28"/>
      <w:sz w:val="24"/>
      <w:szCs w:val="24"/>
      <w:lang w:eastAsia="en-US"/>
      <w14:numSpacing w14:val="proportional"/>
    </w:rPr>
  </w:style>
  <w:style w:type="paragraph" w:customStyle="1" w:styleId="4758A835C1374398A3117BD29A0EF2CE">
    <w:name w:val="4758A835C1374398A3117BD29A0EF2CE"/>
  </w:style>
  <w:style w:type="paragraph" w:customStyle="1" w:styleId="C79AFAE806B3482AA89EDC971B78EB27">
    <w:name w:val="C79AFAE806B3482AA89EDC971B78EB27"/>
  </w:style>
  <w:style w:type="paragraph" w:customStyle="1" w:styleId="157CBE27CDB64DE4A6CC6FF1566E6F65">
    <w:name w:val="157CBE27CDB64DE4A6CC6FF1566E6F65"/>
  </w:style>
  <w:style w:type="paragraph" w:customStyle="1" w:styleId="0495E241CD0544D988DFBA42E0429967">
    <w:name w:val="0495E241CD0544D988DFBA42E0429967"/>
  </w:style>
  <w:style w:type="paragraph" w:customStyle="1" w:styleId="AB82D5CE11D3425780520F66D74C8EFE">
    <w:name w:val="AB82D5CE11D3425780520F66D74C8EFE"/>
  </w:style>
  <w:style w:type="paragraph" w:customStyle="1" w:styleId="1517ABD7F1534B0FBDAE36FAD4632490">
    <w:name w:val="1517ABD7F1534B0FBDAE36FAD4632490"/>
  </w:style>
  <w:style w:type="paragraph" w:customStyle="1" w:styleId="B38C8CCCA0BD475E8C02317081417562">
    <w:name w:val="B38C8CCCA0BD475E8C02317081417562"/>
    <w:rsid w:val="00740E2A"/>
  </w:style>
  <w:style w:type="paragraph" w:customStyle="1" w:styleId="AE1556FCAE6C42378ED76AAC0B37AB95">
    <w:name w:val="AE1556FCAE6C42378ED76AAC0B37AB95"/>
    <w:rsid w:val="00740E2A"/>
  </w:style>
  <w:style w:type="paragraph" w:customStyle="1" w:styleId="F4F42B94A9224AFEAFE7FC92FAC03977">
    <w:name w:val="F4F42B94A9224AFEAFE7FC92FAC03977"/>
    <w:rsid w:val="00740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84615-E7AA-46BF-B37F-391E472A077A}"/>
</file>

<file path=customXml/itemProps2.xml><?xml version="1.0" encoding="utf-8"?>
<ds:datastoreItem xmlns:ds="http://schemas.openxmlformats.org/officeDocument/2006/customXml" ds:itemID="{3295C4FB-9FB6-41A9-9A17-4339F62886A4}"/>
</file>

<file path=customXml/itemProps3.xml><?xml version="1.0" encoding="utf-8"?>
<ds:datastoreItem xmlns:ds="http://schemas.openxmlformats.org/officeDocument/2006/customXml" ds:itemID="{599D56B6-89F6-4BC0-BFEA-5143CEDDB830}"/>
</file>

<file path=docProps/app.xml><?xml version="1.0" encoding="utf-8"?>
<Properties xmlns="http://schemas.openxmlformats.org/officeDocument/2006/extended-properties" xmlns:vt="http://schemas.openxmlformats.org/officeDocument/2006/docPropsVTypes">
  <Template>Normal</Template>
  <TotalTime>558</TotalTime>
  <Pages>4</Pages>
  <Words>1401</Words>
  <Characters>8072</Characters>
  <Application>Microsoft Office Word</Application>
  <DocSecurity>0</DocSecurity>
  <Lines>130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2021 22 107 Riksrevisionens rapport om statens suicidpreventiva arbete</vt:lpstr>
      <vt:lpstr>
      </vt:lpstr>
    </vt:vector>
  </TitlesOfParts>
  <Company>Sveriges riksdag</Company>
  <LinksUpToDate>false</LinksUpToDate>
  <CharactersWithSpaces>9445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