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95DCA" w:rsidP="007242A3">
            <w:pPr>
              <w:framePr w:w="5035" w:h="1644" w:wrap="notBeside" w:vAnchor="page" w:hAnchor="page" w:x="6573" w:y="721"/>
              <w:rPr>
                <w:sz w:val="20"/>
              </w:rPr>
            </w:pPr>
            <w:proofErr w:type="gramStart"/>
            <w:r>
              <w:rPr>
                <w:sz w:val="20"/>
              </w:rPr>
              <w:t xml:space="preserve">Dnr </w:t>
            </w:r>
            <w:r w:rsidR="00762D79">
              <w:rPr>
                <w:sz w:val="20"/>
              </w:rPr>
              <w:t xml:space="preserve"> Fö2017</w:t>
            </w:r>
            <w:proofErr w:type="gramEnd"/>
            <w:r w:rsidR="00762D79">
              <w:rPr>
                <w:sz w:val="20"/>
              </w:rPr>
              <w:t>/</w:t>
            </w:r>
            <w:r w:rsidR="007B3886">
              <w:rPr>
                <w:sz w:val="20"/>
              </w:rPr>
              <w:t>00367</w:t>
            </w:r>
            <w:r w:rsidR="00762D79">
              <w:rPr>
                <w:sz w:val="20"/>
              </w:rPr>
              <w:t>/SI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81115">
            <w:pPr>
              <w:pStyle w:val="Avsndare"/>
              <w:framePr w:h="2483" w:wrap="notBeside" w:x="1504"/>
              <w:rPr>
                <w:b/>
                <w:i w:val="0"/>
                <w:sz w:val="22"/>
              </w:rPr>
            </w:pPr>
            <w:r>
              <w:rPr>
                <w:b/>
                <w:i w:val="0"/>
                <w:sz w:val="22"/>
              </w:rPr>
              <w:t>Försvar</w:t>
            </w:r>
            <w:r w:rsidR="00895DCA">
              <w:rPr>
                <w:b/>
                <w:i w:val="0"/>
                <w:sz w:val="22"/>
              </w:rPr>
              <w:t>sdepartementet</w:t>
            </w:r>
          </w:p>
        </w:tc>
      </w:tr>
      <w:tr w:rsidR="006E4E11">
        <w:trPr>
          <w:trHeight w:val="284"/>
        </w:trPr>
        <w:tc>
          <w:tcPr>
            <w:tcW w:w="4911" w:type="dxa"/>
          </w:tcPr>
          <w:p w:rsidR="006E4E11" w:rsidRDefault="00181115">
            <w:pPr>
              <w:pStyle w:val="Avsndare"/>
              <w:framePr w:h="2483" w:wrap="notBeside" w:x="1504"/>
              <w:rPr>
                <w:bCs/>
                <w:iCs/>
              </w:rPr>
            </w:pPr>
            <w:r>
              <w:rPr>
                <w:bCs/>
                <w:iCs/>
              </w:rPr>
              <w:t>Försvarsm</w:t>
            </w:r>
            <w:r w:rsidR="00895DCA">
              <w:rPr>
                <w:bCs/>
                <w:iCs/>
              </w:rPr>
              <w:t>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tbl>
            <w:tblPr>
              <w:tblW w:w="0" w:type="auto"/>
              <w:tblLayout w:type="fixed"/>
              <w:tblLook w:val="04A0" w:firstRow="1" w:lastRow="0" w:firstColumn="1" w:lastColumn="0" w:noHBand="0" w:noVBand="1"/>
            </w:tblPr>
            <w:tblGrid>
              <w:gridCol w:w="4911"/>
            </w:tblGrid>
            <w:tr w:rsidR="00367E30" w:rsidTr="00666095">
              <w:trPr>
                <w:trHeight w:val="284"/>
              </w:trPr>
              <w:tc>
                <w:tcPr>
                  <w:tcW w:w="4911" w:type="dxa"/>
                </w:tcPr>
                <w:p w:rsidR="00367E30" w:rsidRDefault="00367E30" w:rsidP="00367E30">
                  <w:pPr>
                    <w:pStyle w:val="Avsndare"/>
                    <w:framePr w:h="2483" w:wrap="notBeside" w:x="1504"/>
                    <w:rPr>
                      <w:bCs/>
                      <w:iCs/>
                      <w:lang w:val="de-DE"/>
                    </w:rPr>
                  </w:pPr>
                </w:p>
              </w:tc>
            </w:tr>
            <w:tr w:rsidR="00367E30" w:rsidTr="00666095">
              <w:trPr>
                <w:trHeight w:val="284"/>
              </w:trPr>
              <w:tc>
                <w:tcPr>
                  <w:tcW w:w="4911" w:type="dxa"/>
                </w:tcPr>
                <w:p w:rsidR="00367E30" w:rsidRDefault="00367E30" w:rsidP="00367E30">
                  <w:pPr>
                    <w:pStyle w:val="Avsndare"/>
                    <w:framePr w:h="2483" w:wrap="notBeside" w:x="1504"/>
                    <w:rPr>
                      <w:bCs/>
                      <w:iCs/>
                      <w:lang w:val="de-DE"/>
                    </w:rPr>
                  </w:pPr>
                </w:p>
              </w:tc>
            </w:tr>
            <w:tr w:rsidR="00367E30" w:rsidTr="00666095">
              <w:trPr>
                <w:trHeight w:val="284"/>
              </w:trPr>
              <w:tc>
                <w:tcPr>
                  <w:tcW w:w="4911" w:type="dxa"/>
                </w:tcPr>
                <w:p w:rsidR="00367E30" w:rsidRDefault="00367E30" w:rsidP="00367E30">
                  <w:pPr>
                    <w:pStyle w:val="Avsndare"/>
                    <w:framePr w:h="2483" w:wrap="notBeside" w:x="1504"/>
                    <w:rPr>
                      <w:bCs/>
                      <w:iCs/>
                      <w:lang w:val="de-DE"/>
                    </w:rPr>
                  </w:pPr>
                </w:p>
              </w:tc>
            </w:tr>
          </w:tbl>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943C93">
            <w:pPr>
              <w:pStyle w:val="Avsndare"/>
              <w:framePr w:h="2483" w:wrap="notBeside" w:x="1504"/>
              <w:rPr>
                <w:bCs/>
                <w:iCs/>
              </w:rPr>
            </w:pPr>
          </w:p>
        </w:tc>
      </w:tr>
      <w:tr w:rsidR="006E4E11">
        <w:trPr>
          <w:trHeight w:val="284"/>
        </w:trPr>
        <w:tc>
          <w:tcPr>
            <w:tcW w:w="4911" w:type="dxa"/>
          </w:tcPr>
          <w:p w:rsidR="006E4E11" w:rsidRDefault="006E4E11" w:rsidP="00943C93">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95DCA">
      <w:pPr>
        <w:framePr w:w="4400" w:h="2523" w:wrap="notBeside" w:vAnchor="page" w:hAnchor="page" w:x="6453" w:y="2445"/>
        <w:ind w:left="142"/>
      </w:pPr>
      <w:r>
        <w:t>Till riksdagen</w:t>
      </w:r>
    </w:p>
    <w:p w:rsidR="006E4E11" w:rsidRDefault="00B8302F" w:rsidP="00895DCA">
      <w:pPr>
        <w:pStyle w:val="RKrubrik"/>
        <w:pBdr>
          <w:bottom w:val="single" w:sz="4" w:space="1" w:color="auto"/>
        </w:pBdr>
        <w:spacing w:before="0" w:after="0"/>
      </w:pPr>
      <w:r>
        <w:t>Svar på fråga 2016/17:1006 av Sofia Fölster</w:t>
      </w:r>
      <w:r w:rsidR="00895DCA">
        <w:t xml:space="preserve"> (M) </w:t>
      </w:r>
      <w:r>
        <w:t xml:space="preserve">Ryska rör </w:t>
      </w:r>
      <w:r w:rsidR="00895DCA">
        <w:t>i Karlshamn</w:t>
      </w:r>
    </w:p>
    <w:p w:rsidR="006E4E11" w:rsidRDefault="006E4E11">
      <w:pPr>
        <w:pStyle w:val="RKnormal"/>
      </w:pPr>
    </w:p>
    <w:p w:rsidR="00351D7E" w:rsidRDefault="00351D7E" w:rsidP="00351D7E">
      <w:pPr>
        <w:pStyle w:val="RKnormal"/>
      </w:pPr>
      <w:r>
        <w:t>Sofia Fölster har frågat</w:t>
      </w:r>
      <w:r w:rsidR="00895DCA">
        <w:t xml:space="preserve"> </w:t>
      </w:r>
      <w:r>
        <w:t xml:space="preserve">vilka åtgärder jag </w:t>
      </w:r>
      <w:r w:rsidR="00CD5624">
        <w:t xml:space="preserve">avser </w:t>
      </w:r>
      <w:r>
        <w:t xml:space="preserve">vidta för att säkerställa </w:t>
      </w:r>
      <w:r w:rsidR="00D3618F">
        <w:t>säkerheten i Karlshamn och dess</w:t>
      </w:r>
      <w:r>
        <w:t xml:space="preserve"> närområde efter beslutet av Karlshamns hamn.</w:t>
      </w:r>
    </w:p>
    <w:p w:rsidR="00895DCA" w:rsidRDefault="00895DCA">
      <w:pPr>
        <w:pStyle w:val="RKnormal"/>
      </w:pPr>
    </w:p>
    <w:p w:rsidR="00CD5624" w:rsidRDefault="00CD5624" w:rsidP="00D3618F">
      <w:pPr>
        <w:pStyle w:val="RKnormal"/>
      </w:pPr>
      <w:r w:rsidRPr="00CD5624">
        <w:t xml:space="preserve">Den 31 januari 2016 beslutade kommunstyrelsen i Karlshamn att Karlshamn Hamn AB får teckna avtal med det holländska företaget </w:t>
      </w:r>
      <w:proofErr w:type="spellStart"/>
      <w:r w:rsidRPr="00CD5624">
        <w:t>Wasco</w:t>
      </w:r>
      <w:proofErr w:type="spellEnd"/>
      <w:r w:rsidRPr="00CD5624">
        <w:t xml:space="preserve"> </w:t>
      </w:r>
      <w:proofErr w:type="spellStart"/>
      <w:r w:rsidRPr="00CD5624">
        <w:t>Coatings</w:t>
      </w:r>
      <w:proofErr w:type="spellEnd"/>
      <w:r w:rsidRPr="00CD5624">
        <w:t xml:space="preserve"> </w:t>
      </w:r>
      <w:proofErr w:type="spellStart"/>
      <w:r w:rsidRPr="00CD5624">
        <w:t>Europe</w:t>
      </w:r>
      <w:proofErr w:type="spellEnd"/>
      <w:r w:rsidRPr="00CD5624">
        <w:t xml:space="preserve"> BV om logistikstöd i samband med byggandet av Nord Stream 2. Enligt information som Karlshamn Hamn AB lämnat omfattar logistikstödet lossning respektive lastning av rörelement från fartyg samt transporter och lagring av rörelement på land. Från det att fartygen med rör anlöper till kaj i hamnen tills dess att rören åter lastas på fartyg för vidaretransport till läggningsområdet hanteras rören av Karlshamn Hamn AB. </w:t>
      </w:r>
    </w:p>
    <w:p w:rsidR="00CD5624" w:rsidRDefault="00CD5624" w:rsidP="00D3618F">
      <w:pPr>
        <w:pStyle w:val="RKnormal"/>
      </w:pPr>
    </w:p>
    <w:p w:rsidR="00CD5624" w:rsidRDefault="00CD5624" w:rsidP="00D3618F">
      <w:pPr>
        <w:pStyle w:val="RKnormal"/>
      </w:pPr>
      <w:r>
        <w:t xml:space="preserve">Utifrån sin roll att </w:t>
      </w:r>
      <w:r w:rsidRPr="00CD5624">
        <w:t>värna</w:t>
      </w:r>
      <w:r>
        <w:t xml:space="preserve"> </w:t>
      </w:r>
      <w:r w:rsidRPr="00CD5624">
        <w:t xml:space="preserve">nationella säkerhetsintressen </w:t>
      </w:r>
      <w:r>
        <w:t xml:space="preserve">har regeringen kontinuerligt följt och fortsätter att följa frågan om Nord Stream 2 och har vidtagit och vidtar de åtgärder som är möjliga och </w:t>
      </w:r>
      <w:r w:rsidRPr="00CD5624">
        <w:t>lämpliga i förhållande till de beslut som fatta</w:t>
      </w:r>
      <w:r>
        <w:t>s</w:t>
      </w:r>
      <w:r w:rsidRPr="00CD5624">
        <w:t xml:space="preserve"> på lokal nivå.</w:t>
      </w:r>
    </w:p>
    <w:p w:rsidR="00CD5624" w:rsidRDefault="00CD5624" w:rsidP="00D3618F">
      <w:pPr>
        <w:pStyle w:val="RKnormal"/>
      </w:pPr>
    </w:p>
    <w:p w:rsidR="002549C1" w:rsidRDefault="00CD5624" w:rsidP="00D3618F">
      <w:pPr>
        <w:pStyle w:val="RKnormal"/>
      </w:pPr>
      <w:r w:rsidRPr="00CD5624">
        <w:t xml:space="preserve">Våra myndigheter följer </w:t>
      </w:r>
      <w:r w:rsidR="0030092E">
        <w:t>fortlöpande</w:t>
      </w:r>
      <w:r w:rsidRPr="00CD5624">
        <w:t xml:space="preserve"> den verksamhet som sker på eller i anslutning till svenskt territorium, såväl till lands, till sjöss som i luften.</w:t>
      </w:r>
    </w:p>
    <w:p w:rsidR="00CD5624" w:rsidRDefault="00CD5624" w:rsidP="00D3618F">
      <w:pPr>
        <w:pStyle w:val="RKnormal"/>
      </w:pPr>
      <w:r w:rsidRPr="00CD5624">
        <w:t xml:space="preserve"> </w:t>
      </w:r>
    </w:p>
    <w:p w:rsidR="00895DCA" w:rsidRDefault="00642BAC">
      <w:pPr>
        <w:pStyle w:val="RKnormal"/>
      </w:pPr>
      <w:r>
        <w:t>En utökad utländsk närvaro i områden där det finns skyddsvärd verksamhet och skyddsvärda installationer innebär att berörda myndigheter måste vidta åtgärder för att säkerställa att säkerheten upprätthålls över tiden. Detta kräver ett lån</w:t>
      </w:r>
      <w:r w:rsidR="00762D79">
        <w:t xml:space="preserve">gsiktigt och medvetet agerande. </w:t>
      </w:r>
      <w:r w:rsidR="00CD5624">
        <w:t xml:space="preserve">Försvarsmakten har identifierat ett antal åtgärder som bidrar till att höja säkerheten inom en rad olika områden. I detta sammanhang är en fördjupad samverkan mellan Kustbevakningen, Polismyndigheten, Tullverket, Säkerhetspolisen och Försvarsmakten central. Försvarsmakten kommer att leda denna samverkan. Eftersom det råder sekretess för uppgifter om säkerhetshöjande åtgärder kan jag inte gå </w:t>
      </w:r>
      <w:r w:rsidR="00CD5624">
        <w:lastRenderedPageBreak/>
        <w:t xml:space="preserve">närmare in på vad dessa åtgärder omfattar. </w:t>
      </w:r>
      <w:r w:rsidR="00506DBF" w:rsidRPr="00506DBF">
        <w:t>Under nuvarande förutsättningar bedömer regeringen att berörda myndigheter kan hantera situationen på ett tillfredsställande sätt, men avser att följa utvecklingen noga.</w:t>
      </w:r>
    </w:p>
    <w:p w:rsidR="00C23E62" w:rsidRDefault="00C23E62">
      <w:pPr>
        <w:pStyle w:val="RKnormal"/>
      </w:pPr>
    </w:p>
    <w:p w:rsidR="00160A5E" w:rsidRDefault="00CD5624" w:rsidP="00160A5E">
      <w:pPr>
        <w:pStyle w:val="RKnormal"/>
      </w:pPr>
      <w:r>
        <w:t>Som regeringen aviserat i den Nationella säkerhetsstrategin kommer r</w:t>
      </w:r>
      <w:r w:rsidR="00160A5E" w:rsidRPr="00EF5BD4">
        <w:t>egeringen att genomföra en översyn om vilka författningsändringar som kan behöva göras för att bättre tillgodose statens behov av att kunna värna totalförsvarets intressen på olika områden i samhället.</w:t>
      </w:r>
      <w:r w:rsidR="00160A5E">
        <w:t xml:space="preserve"> </w:t>
      </w:r>
    </w:p>
    <w:p w:rsidR="00160A5E" w:rsidRDefault="00160A5E">
      <w:pPr>
        <w:pStyle w:val="RKnormal"/>
      </w:pPr>
    </w:p>
    <w:p w:rsidR="00895DCA" w:rsidRDefault="004F5651">
      <w:pPr>
        <w:pStyle w:val="RKnormal"/>
      </w:pPr>
      <w:r>
        <w:t>Stockholm den 15</w:t>
      </w:r>
      <w:r w:rsidR="00895DCA">
        <w:t xml:space="preserve"> mars 2017</w:t>
      </w:r>
    </w:p>
    <w:p w:rsidR="00895DCA" w:rsidRDefault="00895DCA">
      <w:pPr>
        <w:pStyle w:val="RKnormal"/>
      </w:pPr>
    </w:p>
    <w:p w:rsidR="00222920" w:rsidRDefault="00222920">
      <w:pPr>
        <w:pStyle w:val="RKnormal"/>
      </w:pPr>
    </w:p>
    <w:p w:rsidR="002549C1" w:rsidRDefault="002549C1">
      <w:pPr>
        <w:pStyle w:val="RKnormal"/>
      </w:pPr>
    </w:p>
    <w:p w:rsidR="00762D79" w:rsidRDefault="004F5651" w:rsidP="00762D79">
      <w:pPr>
        <w:pStyle w:val="RKnormal"/>
      </w:pPr>
      <w:r>
        <w:t>Peter Hultqvist</w:t>
      </w:r>
    </w:p>
    <w:sectPr w:rsidR="00762D7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4FE" w:rsidRDefault="002214FE">
      <w:r>
        <w:separator/>
      </w:r>
    </w:p>
  </w:endnote>
  <w:endnote w:type="continuationSeparator" w:id="0">
    <w:p w:rsidR="002214FE" w:rsidRDefault="0022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4FE" w:rsidRDefault="002214FE">
      <w:r>
        <w:separator/>
      </w:r>
    </w:p>
  </w:footnote>
  <w:footnote w:type="continuationSeparator" w:id="0">
    <w:p w:rsidR="002214FE" w:rsidRDefault="00221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77C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DCA" w:rsidRDefault="00895DCA">
    <w:pPr>
      <w:framePr w:w="2948" w:h="1321" w:hRule="exact" w:wrap="notBeside" w:vAnchor="page" w:hAnchor="page" w:x="1362" w:y="653"/>
    </w:pPr>
    <w:r>
      <w:rPr>
        <w:noProof/>
        <w:lang w:eastAsia="sv-SE"/>
      </w:rPr>
      <w:drawing>
        <wp:inline distT="0" distB="0" distL="0" distR="0" wp14:anchorId="44E234A4" wp14:editId="350A57A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CA"/>
    <w:rsid w:val="000B5C91"/>
    <w:rsid w:val="00150384"/>
    <w:rsid w:val="00160901"/>
    <w:rsid w:val="00160A5E"/>
    <w:rsid w:val="001805B7"/>
    <w:rsid w:val="00181115"/>
    <w:rsid w:val="001A0707"/>
    <w:rsid w:val="002214FE"/>
    <w:rsid w:val="00222920"/>
    <w:rsid w:val="002549C1"/>
    <w:rsid w:val="00284BC8"/>
    <w:rsid w:val="0030092E"/>
    <w:rsid w:val="00351D7E"/>
    <w:rsid w:val="00367B1C"/>
    <w:rsid w:val="00367E30"/>
    <w:rsid w:val="003A35B2"/>
    <w:rsid w:val="003A35DD"/>
    <w:rsid w:val="003B7B97"/>
    <w:rsid w:val="00477C01"/>
    <w:rsid w:val="004A328D"/>
    <w:rsid w:val="004F5651"/>
    <w:rsid w:val="00506DBF"/>
    <w:rsid w:val="005163CF"/>
    <w:rsid w:val="0058762B"/>
    <w:rsid w:val="00642BAC"/>
    <w:rsid w:val="00666095"/>
    <w:rsid w:val="006977C6"/>
    <w:rsid w:val="006C7A22"/>
    <w:rsid w:val="006E4E11"/>
    <w:rsid w:val="007242A3"/>
    <w:rsid w:val="00762D79"/>
    <w:rsid w:val="007A6855"/>
    <w:rsid w:val="007B3886"/>
    <w:rsid w:val="007D0A86"/>
    <w:rsid w:val="00895DCA"/>
    <w:rsid w:val="0092027A"/>
    <w:rsid w:val="00943C93"/>
    <w:rsid w:val="00955E31"/>
    <w:rsid w:val="00992E72"/>
    <w:rsid w:val="00A7501C"/>
    <w:rsid w:val="00AF26D1"/>
    <w:rsid w:val="00B8302F"/>
    <w:rsid w:val="00B956DD"/>
    <w:rsid w:val="00C23E62"/>
    <w:rsid w:val="00CD5624"/>
    <w:rsid w:val="00D133D7"/>
    <w:rsid w:val="00D3618F"/>
    <w:rsid w:val="00D548FF"/>
    <w:rsid w:val="00E80146"/>
    <w:rsid w:val="00E904D0"/>
    <w:rsid w:val="00EC25F9"/>
    <w:rsid w:val="00ED583F"/>
    <w:rsid w:val="00FB1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A35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A35DD"/>
    <w:rPr>
      <w:rFonts w:ascii="Tahoma" w:hAnsi="Tahoma" w:cs="Tahoma"/>
      <w:sz w:val="16"/>
      <w:szCs w:val="16"/>
      <w:lang w:eastAsia="en-US"/>
    </w:rPr>
  </w:style>
  <w:style w:type="paragraph" w:styleId="Brdtext">
    <w:name w:val="Body Text"/>
    <w:basedOn w:val="Normal"/>
    <w:link w:val="BrdtextChar"/>
    <w:qFormat/>
    <w:rsid w:val="005163CF"/>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5163CF"/>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D5624"/>
    <w:rPr>
      <w:sz w:val="16"/>
      <w:szCs w:val="16"/>
    </w:rPr>
  </w:style>
  <w:style w:type="paragraph" w:styleId="Kommentarer">
    <w:name w:val="annotation text"/>
    <w:basedOn w:val="Normal"/>
    <w:link w:val="KommentarerChar"/>
    <w:rsid w:val="00CD5624"/>
    <w:pPr>
      <w:spacing w:line="240" w:lineRule="auto"/>
    </w:pPr>
    <w:rPr>
      <w:sz w:val="20"/>
    </w:rPr>
  </w:style>
  <w:style w:type="character" w:customStyle="1" w:styleId="KommentarerChar">
    <w:name w:val="Kommentarer Char"/>
    <w:basedOn w:val="Standardstycketeckensnitt"/>
    <w:link w:val="Kommentarer"/>
    <w:rsid w:val="00CD5624"/>
    <w:rPr>
      <w:rFonts w:ascii="OrigGarmnd BT" w:hAnsi="OrigGarmnd BT"/>
      <w:lang w:eastAsia="en-US"/>
    </w:rPr>
  </w:style>
  <w:style w:type="paragraph" w:styleId="Kommentarsmne">
    <w:name w:val="annotation subject"/>
    <w:basedOn w:val="Kommentarer"/>
    <w:next w:val="Kommentarer"/>
    <w:link w:val="KommentarsmneChar"/>
    <w:rsid w:val="00CD5624"/>
    <w:rPr>
      <w:b/>
      <w:bCs/>
    </w:rPr>
  </w:style>
  <w:style w:type="character" w:customStyle="1" w:styleId="KommentarsmneChar">
    <w:name w:val="Kommentarsämne Char"/>
    <w:basedOn w:val="KommentarerChar"/>
    <w:link w:val="Kommentarsmne"/>
    <w:rsid w:val="00CD562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A35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A35DD"/>
    <w:rPr>
      <w:rFonts w:ascii="Tahoma" w:hAnsi="Tahoma" w:cs="Tahoma"/>
      <w:sz w:val="16"/>
      <w:szCs w:val="16"/>
      <w:lang w:eastAsia="en-US"/>
    </w:rPr>
  </w:style>
  <w:style w:type="paragraph" w:styleId="Brdtext">
    <w:name w:val="Body Text"/>
    <w:basedOn w:val="Normal"/>
    <w:link w:val="BrdtextChar"/>
    <w:qFormat/>
    <w:rsid w:val="005163CF"/>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5163CF"/>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D5624"/>
    <w:rPr>
      <w:sz w:val="16"/>
      <w:szCs w:val="16"/>
    </w:rPr>
  </w:style>
  <w:style w:type="paragraph" w:styleId="Kommentarer">
    <w:name w:val="annotation text"/>
    <w:basedOn w:val="Normal"/>
    <w:link w:val="KommentarerChar"/>
    <w:rsid w:val="00CD5624"/>
    <w:pPr>
      <w:spacing w:line="240" w:lineRule="auto"/>
    </w:pPr>
    <w:rPr>
      <w:sz w:val="20"/>
    </w:rPr>
  </w:style>
  <w:style w:type="character" w:customStyle="1" w:styleId="KommentarerChar">
    <w:name w:val="Kommentarer Char"/>
    <w:basedOn w:val="Standardstycketeckensnitt"/>
    <w:link w:val="Kommentarer"/>
    <w:rsid w:val="00CD5624"/>
    <w:rPr>
      <w:rFonts w:ascii="OrigGarmnd BT" w:hAnsi="OrigGarmnd BT"/>
      <w:lang w:eastAsia="en-US"/>
    </w:rPr>
  </w:style>
  <w:style w:type="paragraph" w:styleId="Kommentarsmne">
    <w:name w:val="annotation subject"/>
    <w:basedOn w:val="Kommentarer"/>
    <w:next w:val="Kommentarer"/>
    <w:link w:val="KommentarsmneChar"/>
    <w:rsid w:val="00CD5624"/>
    <w:rPr>
      <w:b/>
      <w:bCs/>
    </w:rPr>
  </w:style>
  <w:style w:type="character" w:customStyle="1" w:styleId="KommentarsmneChar">
    <w:name w:val="Kommentarsämne Char"/>
    <w:basedOn w:val="KommentarerChar"/>
    <w:link w:val="Kommentarsmne"/>
    <w:rsid w:val="00CD562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534305">
      <w:bodyDiv w:val="1"/>
      <w:marLeft w:val="0"/>
      <w:marRight w:val="0"/>
      <w:marTop w:val="0"/>
      <w:marBottom w:val="0"/>
      <w:divBdr>
        <w:top w:val="none" w:sz="0" w:space="0" w:color="auto"/>
        <w:left w:val="none" w:sz="0" w:space="0" w:color="auto"/>
        <w:bottom w:val="none" w:sz="0" w:space="0" w:color="auto"/>
        <w:right w:val="none" w:sz="0" w:space="0" w:color="auto"/>
      </w:divBdr>
    </w:div>
    <w:div w:id="113609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7f5becdd-229f-4e91-b45d-67afb5a91262</RD_Svarsid>
  </documentManagement>
</p:properties>
</file>

<file path=customXml/itemProps1.xml><?xml version="1.0" encoding="utf-8"?>
<ds:datastoreItem xmlns:ds="http://schemas.openxmlformats.org/officeDocument/2006/customXml" ds:itemID="{7D26CD10-A0D2-42FE-BDFF-0A2596A14A1F}"/>
</file>

<file path=customXml/itemProps2.xml><?xml version="1.0" encoding="utf-8"?>
<ds:datastoreItem xmlns:ds="http://schemas.openxmlformats.org/officeDocument/2006/customXml" ds:itemID="{E772871C-533A-4C6D-B0FE-DE46B52E860B}"/>
</file>

<file path=customXml/itemProps3.xml><?xml version="1.0" encoding="utf-8"?>
<ds:datastoreItem xmlns:ds="http://schemas.openxmlformats.org/officeDocument/2006/customXml" ds:itemID="{1B252760-A511-4CEF-8BEB-D34E95D17B2C}"/>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2167</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Eriksson</dc:creator>
  <cp:lastModifiedBy>Marianne Sjöholm</cp:lastModifiedBy>
  <cp:revision>2</cp:revision>
  <cp:lastPrinted>2000-01-21T13:02:00Z</cp:lastPrinted>
  <dcterms:created xsi:type="dcterms:W3CDTF">2017-03-15T08:29:00Z</dcterms:created>
  <dcterms:modified xsi:type="dcterms:W3CDTF">2017-03-15T08:29:00Z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