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718" w:rsidRPr="00E03160" w:rsidRDefault="00F50718" w:rsidP="006D71E0">
      <w:pPr>
        <w:pStyle w:val="Hemstlrubrik"/>
      </w:pPr>
      <w:r w:rsidRPr="00E03160">
        <w:t>Förslag till riksdagsbeslut</w:t>
      </w:r>
    </w:p>
    <w:p w:rsidR="00F50718" w:rsidRPr="00E03160" w:rsidRDefault="00F50718" w:rsidP="00D62ADB">
      <w:pPr>
        <w:pStyle w:val="Hemstlatt"/>
      </w:pPr>
      <w:r w:rsidRPr="00E03160">
        <w:t>Riksdagen tillkännager för regeringen som sin mening vad i motionen anförs om behovet av demokratiska inslag i biståndspolitiken</w:t>
      </w:r>
      <w:r w:rsidR="005F0C12" w:rsidRPr="00E03160">
        <w:t>.</w:t>
      </w:r>
    </w:p>
    <w:p w:rsidR="00E84F25" w:rsidRPr="00E03160" w:rsidRDefault="007C6092" w:rsidP="00E22893">
      <w:pPr>
        <w:pStyle w:val="Rubrik1"/>
      </w:pPr>
      <w:r w:rsidRPr="00E03160">
        <w:t>Motivering</w:t>
      </w:r>
    </w:p>
    <w:p w:rsidR="00F50718" w:rsidRPr="00E03160" w:rsidRDefault="00F50718" w:rsidP="006D71E0">
      <w:r w:rsidRPr="00E03160">
        <w:t xml:space="preserve">Ledare för FN:s medlemsstater har skrivit under de åtta </w:t>
      </w:r>
      <w:r w:rsidR="006D71E0" w:rsidRPr="00E03160">
        <w:t>m</w:t>
      </w:r>
      <w:r w:rsidRPr="00E03160">
        <w:t>illen</w:t>
      </w:r>
      <w:r w:rsidR="006D71E0" w:rsidRPr="00E03160">
        <w:t>n</w:t>
      </w:r>
      <w:r w:rsidRPr="00E03160">
        <w:t>i</w:t>
      </w:r>
      <w:r w:rsidR="006D71E0" w:rsidRPr="00E03160">
        <w:t>e</w:t>
      </w:r>
      <w:r w:rsidRPr="00E03160">
        <w:t>målen, utr</w:t>
      </w:r>
      <w:r w:rsidRPr="00E03160">
        <w:t>o</w:t>
      </w:r>
      <w:r w:rsidRPr="00E03160">
        <w:t xml:space="preserve">ta fattigdom och svält, utbildning för alla 2015, uppnå jämställdhet, minskad barnadödlighet, förbättra mödrahälsan, stoppa spridning av </w:t>
      </w:r>
      <w:r w:rsidR="006D71E0" w:rsidRPr="00E03160">
        <w:t>hiv/aids</w:t>
      </w:r>
      <w:r w:rsidRPr="00E03160">
        <w:t>, säkra en miljövänlig och hållbar utveckling och bilda ett globalt partnerskap för u</w:t>
      </w:r>
      <w:r w:rsidRPr="00E03160">
        <w:t>t</w:t>
      </w:r>
      <w:r w:rsidRPr="00E03160">
        <w:t>veckling.</w:t>
      </w:r>
    </w:p>
    <w:p w:rsidR="00F50718" w:rsidRPr="00E03160" w:rsidRDefault="006D71E0" w:rsidP="006D71E0">
      <w:pPr>
        <w:pStyle w:val="Normaltindrag"/>
      </w:pPr>
      <w:r w:rsidRPr="00E03160">
        <w:t>UNDP</w:t>
      </w:r>
      <w:r w:rsidR="00F50718" w:rsidRPr="00E03160">
        <w:t xml:space="preserve"> har i en rapport visat att målen kan nås, men samtidigt är statistiken skrämmande tydlig på att utvecklingen sedan 1990 inte alls är tillräcklig. Om dagens trend fortsätter kommer Afrika söder om Sahara inte att ha halverat fattigdomen förrän 2147. Rapporten slår också fast att de rika länderna inte uppfyllt sin del av avtalet. Den pekar på att biståndet behöver höjas dram</w:t>
      </w:r>
      <w:r w:rsidR="00F50718" w:rsidRPr="00E03160">
        <w:t>a</w:t>
      </w:r>
      <w:r w:rsidR="00F50718" w:rsidRPr="00E03160">
        <w:t>tiskt, handelssystemet bli mer rättvist och de höga skulderna många fattiga länder lider av måste sk</w:t>
      </w:r>
      <w:r w:rsidRPr="00E03160">
        <w:t>rivas ner till en hållbar nivå.</w:t>
      </w:r>
    </w:p>
    <w:p w:rsidR="00F50718" w:rsidRPr="00E03160" w:rsidRDefault="00F50718" w:rsidP="006D71E0">
      <w:pPr>
        <w:pStyle w:val="Normaltindrag"/>
      </w:pPr>
      <w:r w:rsidRPr="00E03160">
        <w:rPr>
          <w:iCs/>
        </w:rPr>
        <w:t>Det övergripande målet kan uttryckas som en rättvis och hållbar global u</w:t>
      </w:r>
      <w:r w:rsidRPr="00E03160">
        <w:rPr>
          <w:iCs/>
        </w:rPr>
        <w:t>t</w:t>
      </w:r>
      <w:r w:rsidRPr="00E03160">
        <w:rPr>
          <w:iCs/>
        </w:rPr>
        <w:t>veckling</w:t>
      </w:r>
      <w:r w:rsidRPr="00E03160">
        <w:t xml:space="preserve">. För att bidra till att nå ditåt måste alla delar av svensk politik dra åt samma håll. Vi vill att Sverige i alla internationella sammanhang ska arbeta för öppna och rättvisa handelsregler som ökar fattiga länders möjligheter att delta i världshandeln på lika villkor. Två perspektiv ska genomsyra politiken: </w:t>
      </w:r>
      <w:r w:rsidRPr="00E03160">
        <w:rPr>
          <w:iCs/>
        </w:rPr>
        <w:t xml:space="preserve">rättighetsperspektiv </w:t>
      </w:r>
      <w:r w:rsidRPr="00E03160">
        <w:t xml:space="preserve">och de </w:t>
      </w:r>
      <w:r w:rsidRPr="00E03160">
        <w:rPr>
          <w:iCs/>
        </w:rPr>
        <w:t>fattigas perspektiv</w:t>
      </w:r>
      <w:r w:rsidRPr="00E03160">
        <w:t>. För att uppnå detta bör vi satsa mer på kooperativa företagsformer.</w:t>
      </w:r>
    </w:p>
    <w:p w:rsidR="00F50718" w:rsidRPr="00E03160" w:rsidRDefault="00F50718" w:rsidP="006D71E0">
      <w:pPr>
        <w:pStyle w:val="Normaltindrag"/>
      </w:pPr>
      <w:r w:rsidRPr="00E03160">
        <w:t>Det unika med den kooperativa företagsformen är att varje medlem har en röst oavsett insatt kapital och att den är öppen för alla. Ett kooperativt för</w:t>
      </w:r>
      <w:r w:rsidRPr="00E03160">
        <w:t>e</w:t>
      </w:r>
      <w:r w:rsidRPr="00E03160">
        <w:t>tags/förenings främsta drivkraft är medlemsnytta, dvs. att tillgodose me</w:t>
      </w:r>
      <w:r w:rsidRPr="00E03160">
        <w:t>d</w:t>
      </w:r>
      <w:r w:rsidRPr="00E03160">
        <w:t>lemmarnas ekonomiska, sociala eller kulturella behov</w:t>
      </w:r>
      <w:r w:rsidR="006D71E0" w:rsidRPr="00E03160">
        <w:t>.</w:t>
      </w:r>
    </w:p>
    <w:p w:rsidR="00F50718" w:rsidRPr="00E03160" w:rsidRDefault="00F50718" w:rsidP="006D71E0">
      <w:pPr>
        <w:pStyle w:val="Normaltindrag"/>
      </w:pPr>
      <w:r w:rsidRPr="00E03160">
        <w:t>Medlemmarna har möjlighet att påverka och ha inflytande över de beslut som tas inom organisationen och</w:t>
      </w:r>
      <w:r w:rsidR="006D71E0" w:rsidRPr="00E03160">
        <w:t xml:space="preserve"> kan</w:t>
      </w:r>
      <w:r w:rsidRPr="00E03160">
        <w:t xml:space="preserve"> även påverka hur organisationen förhå</w:t>
      </w:r>
      <w:r w:rsidRPr="00E03160">
        <w:t>l</w:t>
      </w:r>
      <w:r w:rsidRPr="00E03160">
        <w:lastRenderedPageBreak/>
        <w:t>ler sig till omvärlden. Kooperativa föreningar och organisationer skapar a</w:t>
      </w:r>
      <w:r w:rsidRPr="00E03160">
        <w:t>r</w:t>
      </w:r>
      <w:r w:rsidRPr="00E03160">
        <w:t>betstillfä</w:t>
      </w:r>
      <w:r w:rsidRPr="00E03160">
        <w:t>l</w:t>
      </w:r>
      <w:r w:rsidRPr="00E03160">
        <w:t>len och inkomster runt om i världen. Kooperativ verksamhet bidrar till en livskraftig demokratisk kultur och till den demokratiska utvecklingen av sa</w:t>
      </w:r>
      <w:r w:rsidRPr="00E03160">
        <w:t>m</w:t>
      </w:r>
      <w:r w:rsidR="006D71E0" w:rsidRPr="00E03160">
        <w:t>hället i stort.</w:t>
      </w:r>
    </w:p>
    <w:p w:rsidR="00F50718" w:rsidRPr="00E03160" w:rsidRDefault="00F50718" w:rsidP="006D71E0">
      <w:pPr>
        <w:pStyle w:val="Normaltindrag"/>
      </w:pPr>
      <w:r w:rsidRPr="00E03160">
        <w:t>En kooperativ förening lever av ett genuint engagemang. Människorna måste själva ta ansvar för och äga sin egen utveckling. Historiskt finner man mängder av bevis för att kooperativ samverkan ökat medlemmarnas inkom</w:t>
      </w:r>
      <w:r w:rsidRPr="00E03160">
        <w:t>s</w:t>
      </w:r>
      <w:r w:rsidRPr="00E03160">
        <w:t>ter, minskat deras risker och stärkt dem i deras aktiva medborgarskap i sa</w:t>
      </w:r>
      <w:r w:rsidRPr="00E03160">
        <w:t>m</w:t>
      </w:r>
      <w:r w:rsidRPr="00E03160">
        <w:t>hället. Vår ege</w:t>
      </w:r>
      <w:r w:rsidR="006D71E0" w:rsidRPr="00E03160">
        <w:t>n</w:t>
      </w:r>
      <w:r w:rsidRPr="00E03160">
        <w:t xml:space="preserve"> kooperativa historia ger belägg för detta.</w:t>
      </w:r>
    </w:p>
    <w:p w:rsidR="00F50718" w:rsidRPr="00E03160" w:rsidRDefault="00F50718" w:rsidP="006D71E0">
      <w:pPr>
        <w:pStyle w:val="Normaltindrag"/>
      </w:pPr>
      <w:r w:rsidRPr="00E03160">
        <w:t>Fattigdom handlar om mer än avsaknad av pengar, fattigdom innebär a</w:t>
      </w:r>
      <w:r w:rsidRPr="00E03160">
        <w:t>v</w:t>
      </w:r>
      <w:r w:rsidRPr="00E03160">
        <w:t xml:space="preserve">saknad av </w:t>
      </w:r>
      <w:r w:rsidR="006D71E0" w:rsidRPr="00E03160">
        <w:t>möjligheter, makt och säkerhet.</w:t>
      </w:r>
    </w:p>
    <w:p w:rsidR="00F50718" w:rsidRPr="00E03160" w:rsidRDefault="00F50718" w:rsidP="006D71E0">
      <w:pPr>
        <w:pStyle w:val="Normaltindrag"/>
      </w:pPr>
      <w:r w:rsidRPr="00E03160">
        <w:t xml:space="preserve">Avsaknad av </w:t>
      </w:r>
      <w:r w:rsidRPr="00E03160">
        <w:rPr>
          <w:iCs/>
        </w:rPr>
        <w:t>möjligheter</w:t>
      </w:r>
      <w:r w:rsidRPr="00E03160">
        <w:rPr>
          <w:i/>
          <w:iCs/>
        </w:rPr>
        <w:t xml:space="preserve"> </w:t>
      </w:r>
      <w:r w:rsidRPr="00E03160">
        <w:t>innebär att man inte har tillräcklig tillgång till mat, inkomst, utbildning, bostad eller social service. Avsaknad av egen jord och lagstiftad äganderätt, låg produktivitet på grund av dålig tillgång till va</w:t>
      </w:r>
      <w:r w:rsidRPr="00E03160">
        <w:t>t</w:t>
      </w:r>
      <w:r w:rsidRPr="00E03160">
        <w:t>ten, kr</w:t>
      </w:r>
      <w:r w:rsidR="006D71E0" w:rsidRPr="00E03160">
        <w:t>editer, insatsvaror och kunskap</w:t>
      </w:r>
      <w:r w:rsidRPr="00E03160">
        <w:t xml:space="preserve"> orsakar otillräcklig inkomst på land</w:t>
      </w:r>
      <w:r w:rsidRPr="00E03160">
        <w:t>s</w:t>
      </w:r>
      <w:r w:rsidR="006D71E0" w:rsidRPr="00E03160">
        <w:t>bygden.</w:t>
      </w:r>
    </w:p>
    <w:p w:rsidR="00F50718" w:rsidRPr="00E03160" w:rsidRDefault="00F50718" w:rsidP="006D71E0">
      <w:pPr>
        <w:pStyle w:val="Normaltindrag"/>
      </w:pPr>
      <w:r w:rsidRPr="00E03160">
        <w:t xml:space="preserve">Avsaknad av </w:t>
      </w:r>
      <w:r w:rsidRPr="00E03160">
        <w:rPr>
          <w:iCs/>
        </w:rPr>
        <w:t>makt</w:t>
      </w:r>
      <w:r w:rsidRPr="00E03160">
        <w:rPr>
          <w:i/>
          <w:iCs/>
        </w:rPr>
        <w:t xml:space="preserve"> </w:t>
      </w:r>
      <w:r w:rsidRPr="00E03160">
        <w:t>innebär svårigheter att göra sin röst hörd, förnedring, utnyttjande från ekonomiska och politiska makthavare. Fattiga människors möjligheter att agera som fria individer och att delta i beslutsprocesser som påverkar deras liv är ofta mycket begränsade. De fattigas förmåga att organ</w:t>
      </w:r>
      <w:r w:rsidRPr="00E03160">
        <w:t>i</w:t>
      </w:r>
      <w:r w:rsidRPr="00E03160">
        <w:t>sera sig och rätt att agera tillsammans är några av de fattigas viktigaste til</w:t>
      </w:r>
      <w:r w:rsidRPr="00E03160">
        <w:t>l</w:t>
      </w:r>
      <w:r w:rsidR="006D71E0" w:rsidRPr="00E03160">
        <w:t>gångar.</w:t>
      </w:r>
    </w:p>
    <w:p w:rsidR="00F50718" w:rsidRPr="00E03160" w:rsidRDefault="00F50718" w:rsidP="006D71E0">
      <w:pPr>
        <w:pStyle w:val="Normaltindrag"/>
      </w:pPr>
      <w:r w:rsidRPr="00E03160">
        <w:t xml:space="preserve">Avsaknad av </w:t>
      </w:r>
      <w:r w:rsidRPr="00E03160">
        <w:rPr>
          <w:iCs/>
        </w:rPr>
        <w:t xml:space="preserve">säkerhet </w:t>
      </w:r>
      <w:r w:rsidRPr="00E03160">
        <w:t>innebär att fattiga inte kan skydda sig från mak</w:t>
      </w:r>
      <w:r w:rsidRPr="00E03160">
        <w:t>t</w:t>
      </w:r>
      <w:r w:rsidRPr="00E03160">
        <w:t>missbruk, missväxt, naturkatastrofer, arbetslöshet, sjukdomar etc. Många fattiga hushåll har inte råd att ta risker och göra långsiktigt lönsamma inv</w:t>
      </w:r>
      <w:r w:rsidRPr="00E03160">
        <w:t>e</w:t>
      </w:r>
      <w:r w:rsidRPr="00E03160">
        <w:t>steringar eftersom det ofta inte finns försäkring</w:t>
      </w:r>
      <w:r w:rsidR="006D71E0" w:rsidRPr="00E03160">
        <w:t>ar eller andra trygghetssystem.</w:t>
      </w:r>
    </w:p>
    <w:p w:rsidR="00F50718" w:rsidRPr="00E03160" w:rsidRDefault="00F50718" w:rsidP="006D71E0">
      <w:pPr>
        <w:pStyle w:val="Normaltindrag"/>
      </w:pPr>
      <w:r w:rsidRPr="00E03160">
        <w:t>Globalisering har skapat nya valmöjligheter och har medfört att en geme</w:t>
      </w:r>
      <w:r w:rsidRPr="00E03160">
        <w:t>n</w:t>
      </w:r>
      <w:r w:rsidRPr="00E03160">
        <w:t>sam värdegrund som demokrati, mänskliga rättigheter och jämställdhet kan växa sig stark. Möjligheterna att förändra maktförhållanden till de fattigas fördel har förstärkts. Samtliga regioner i syd har ett högre Human Develo</w:t>
      </w:r>
      <w:r w:rsidRPr="00E03160">
        <w:t>p</w:t>
      </w:r>
      <w:r w:rsidRPr="00E03160">
        <w:t>ment Index idag jämfört med 1970. Medellivslängden har ökat drastiskt i utvecklingsländerna. BNP per capita har höjts generellt men hastigheten har varierat. Dock har BNP-nivån i Latinamerika och Afrika söder om Sah</w:t>
      </w:r>
      <w:r w:rsidR="006D71E0" w:rsidRPr="00E03160">
        <w:t>ara stagnerat under 1990-talet.</w:t>
      </w:r>
    </w:p>
    <w:p w:rsidR="00F50718" w:rsidRPr="00E03160" w:rsidRDefault="00F50718" w:rsidP="006D71E0">
      <w:pPr>
        <w:pStyle w:val="Normaltindrag"/>
      </w:pPr>
      <w:r w:rsidRPr="00E03160">
        <w:t xml:space="preserve">Men avreglering av kapital och handel har många gånger också lett till ökade klyftor mellan länder och ökade klyftor inom länder mellan fattiga och rika. Stora inhemska klyftor hämmar samhällsutvecklingen och skapar otrygghet och våld. </w:t>
      </w:r>
    </w:p>
    <w:p w:rsidR="00F50718" w:rsidRPr="00E03160" w:rsidRDefault="00F50718" w:rsidP="006D71E0">
      <w:pPr>
        <w:pStyle w:val="Normaltindrag"/>
      </w:pPr>
      <w:r w:rsidRPr="00E03160">
        <w:t xml:space="preserve">Idag lever ca 1,2 miljarder människor i extrem fattigdom, dvs. de har en inkomst under en dollar om dagen. Trots FN:s </w:t>
      </w:r>
      <w:r w:rsidR="006D71E0" w:rsidRPr="00E03160">
        <w:t>mill</w:t>
      </w:r>
      <w:r w:rsidRPr="00E03160">
        <w:t>en</w:t>
      </w:r>
      <w:r w:rsidR="006D71E0" w:rsidRPr="00E03160">
        <w:t>n</w:t>
      </w:r>
      <w:r w:rsidRPr="00E03160">
        <w:t>i</w:t>
      </w:r>
      <w:r w:rsidR="006D71E0" w:rsidRPr="00E03160">
        <w:t>e</w:t>
      </w:r>
      <w:r w:rsidRPr="00E03160">
        <w:t>mål har antalet e</w:t>
      </w:r>
      <w:r w:rsidRPr="00E03160">
        <w:t>x</w:t>
      </w:r>
      <w:r w:rsidRPr="00E03160">
        <w:t>tremt fattiga i världen ökat. Fattigdom är dessutom i hög grad kopplat till kön, merparten av de fattiga är kvinnor. En rad ekonomiska, politiska och sociala faktorer orsakar fattigdom och tenderar</w:t>
      </w:r>
      <w:r w:rsidR="006D71E0" w:rsidRPr="00E03160">
        <w:t xml:space="preserve"> att förstärka varandra i en ned</w:t>
      </w:r>
      <w:r w:rsidRPr="00E03160">
        <w:t>åtgåe</w:t>
      </w:r>
      <w:r w:rsidRPr="00E03160">
        <w:t>n</w:t>
      </w:r>
      <w:r w:rsidRPr="00E03160">
        <w:t xml:space="preserve">de spiral. </w:t>
      </w:r>
    </w:p>
    <w:p w:rsidR="00F50718" w:rsidRPr="00E03160" w:rsidRDefault="00F50718" w:rsidP="006D71E0">
      <w:pPr>
        <w:pStyle w:val="Normaltindrag"/>
      </w:pPr>
      <w:r w:rsidRPr="00E03160">
        <w:t>USA och EU fortsätter i stor utsträckning att skydda sina egna marknader och sin produktion medan utvecklingsländern</w:t>
      </w:r>
      <w:r w:rsidR="006D71E0" w:rsidRPr="00E03160">
        <w:t>a tvingas öppna sina marknader.</w:t>
      </w:r>
    </w:p>
    <w:p w:rsidR="00F50718" w:rsidRPr="00E03160" w:rsidRDefault="006D71E0" w:rsidP="006D71E0">
      <w:pPr>
        <w:pStyle w:val="Normaltindrag"/>
      </w:pPr>
      <w:r w:rsidRPr="00E03160">
        <w:t>FN:</w:t>
      </w:r>
      <w:r w:rsidR="00F50718" w:rsidRPr="00E03160">
        <w:t>s allmänna deklaration om de mänskliga rättigheterna baseras på pri</w:t>
      </w:r>
      <w:r w:rsidR="00F50718" w:rsidRPr="00E03160">
        <w:t>n</w:t>
      </w:r>
      <w:r w:rsidR="00F50718" w:rsidRPr="00E03160">
        <w:t>cipen om allas lika rättigheter och värde. Den ökade förståelsen för att fatti</w:t>
      </w:r>
      <w:r w:rsidR="00F50718" w:rsidRPr="00E03160">
        <w:t>g</w:t>
      </w:r>
      <w:r w:rsidR="00F50718" w:rsidRPr="00E03160">
        <w:t>dom också inkluderar brist på möjligheter och trygghet har satt fokus på r</w:t>
      </w:r>
      <w:r w:rsidR="00F50718" w:rsidRPr="00E03160">
        <w:t>e</w:t>
      </w:r>
      <w:r w:rsidR="00F50718" w:rsidRPr="00E03160">
        <w:t>spekten för mänskliga rättigheter som en utgångspunkt för ett lands utvec</w:t>
      </w:r>
      <w:r w:rsidR="00F50718" w:rsidRPr="00E03160">
        <w:t>k</w:t>
      </w:r>
      <w:r w:rsidR="00F50718" w:rsidRPr="00E03160">
        <w:t xml:space="preserve">ling. </w:t>
      </w:r>
      <w:r w:rsidRPr="00E03160">
        <w:t>Demokrati är starkt förknippad</w:t>
      </w:r>
      <w:r w:rsidR="00F50718" w:rsidRPr="00E03160">
        <w:t xml:space="preserve"> med utveckling. Demokrati behövs för att minska världens fattigdom. Demokrati och bistånd hör ihop.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71E0" w:rsidRPr="00E03160">
        <w:tblPrEx>
          <w:tblCellMar>
            <w:top w:w="0" w:type="dxa"/>
            <w:bottom w:w="0" w:type="dxa"/>
          </w:tblCellMar>
        </w:tblPrEx>
        <w:trPr>
          <w:cantSplit/>
        </w:trPr>
        <w:tc>
          <w:tcPr>
            <w:tcW w:w="3046" w:type="dxa"/>
          </w:tcPr>
          <w:p w:rsidR="006D71E0" w:rsidRPr="00E03160" w:rsidRDefault="006D71E0" w:rsidP="006D71E0">
            <w:pPr>
              <w:pStyle w:val="UnderskriftDatum"/>
              <w:spacing w:before="240"/>
            </w:pPr>
            <w:r w:rsidRPr="00E03160">
              <w:t>Stockholm den 30 september 2005</w:t>
            </w:r>
          </w:p>
        </w:tc>
        <w:tc>
          <w:tcPr>
            <w:tcW w:w="3047" w:type="dxa"/>
          </w:tcPr>
          <w:p w:rsidR="006D71E0" w:rsidRPr="00E03160" w:rsidRDefault="006D71E0" w:rsidP="006D71E0">
            <w:pPr>
              <w:pStyle w:val="Underskrifter"/>
              <w:spacing w:before="240"/>
            </w:pPr>
          </w:p>
        </w:tc>
      </w:tr>
      <w:tr w:rsidR="006D71E0" w:rsidRPr="00E03160">
        <w:tblPrEx>
          <w:tblCellMar>
            <w:top w:w="0" w:type="dxa"/>
            <w:bottom w:w="0" w:type="dxa"/>
          </w:tblCellMar>
        </w:tblPrEx>
        <w:trPr>
          <w:cantSplit/>
        </w:trPr>
        <w:tc>
          <w:tcPr>
            <w:tcW w:w="3046" w:type="dxa"/>
          </w:tcPr>
          <w:p w:rsidR="006D71E0" w:rsidRPr="00E03160" w:rsidRDefault="006D71E0" w:rsidP="006D71E0">
            <w:pPr>
              <w:pStyle w:val="Underskrifter"/>
            </w:pPr>
            <w:r w:rsidRPr="00E03160">
              <w:t>Christina Axelsson (s)</w:t>
            </w:r>
          </w:p>
        </w:tc>
        <w:tc>
          <w:tcPr>
            <w:tcW w:w="3047" w:type="dxa"/>
          </w:tcPr>
          <w:p w:rsidR="006D71E0" w:rsidRPr="00E03160" w:rsidRDefault="006D71E0" w:rsidP="006D71E0">
            <w:pPr>
              <w:pStyle w:val="Underskrifter"/>
            </w:pPr>
          </w:p>
        </w:tc>
      </w:tr>
      <w:tr w:rsidR="006D71E0" w:rsidRPr="00E03160">
        <w:tblPrEx>
          <w:tblCellMar>
            <w:top w:w="0" w:type="dxa"/>
            <w:bottom w:w="0" w:type="dxa"/>
          </w:tblCellMar>
        </w:tblPrEx>
        <w:trPr>
          <w:cantSplit/>
        </w:trPr>
        <w:tc>
          <w:tcPr>
            <w:tcW w:w="3046" w:type="dxa"/>
          </w:tcPr>
          <w:p w:rsidR="006D71E0" w:rsidRPr="00E03160" w:rsidRDefault="006D71E0" w:rsidP="006D71E0">
            <w:pPr>
              <w:pStyle w:val="Underskrifter"/>
            </w:pPr>
            <w:r w:rsidRPr="00E03160">
              <w:t>Laila Bjurling (s)</w:t>
            </w:r>
          </w:p>
        </w:tc>
        <w:tc>
          <w:tcPr>
            <w:tcW w:w="3047" w:type="dxa"/>
          </w:tcPr>
          <w:p w:rsidR="006D71E0" w:rsidRPr="00E03160" w:rsidRDefault="006D71E0" w:rsidP="006D71E0">
            <w:pPr>
              <w:pStyle w:val="Underskrifter"/>
            </w:pPr>
            <w:r w:rsidRPr="00E03160">
              <w:t>Marianne Carlström (s)</w:t>
            </w:r>
          </w:p>
        </w:tc>
      </w:tr>
      <w:tr w:rsidR="006D71E0" w:rsidRPr="00E03160">
        <w:tblPrEx>
          <w:tblCellMar>
            <w:top w:w="0" w:type="dxa"/>
            <w:bottom w:w="0" w:type="dxa"/>
          </w:tblCellMar>
        </w:tblPrEx>
        <w:trPr>
          <w:cantSplit/>
        </w:trPr>
        <w:tc>
          <w:tcPr>
            <w:tcW w:w="3046" w:type="dxa"/>
          </w:tcPr>
          <w:p w:rsidR="006D71E0" w:rsidRPr="00E03160" w:rsidRDefault="006D71E0" w:rsidP="006D71E0">
            <w:pPr>
              <w:pStyle w:val="Underskrifter"/>
            </w:pPr>
            <w:r w:rsidRPr="00E03160">
              <w:t>Helene Petersson (s)</w:t>
            </w:r>
          </w:p>
        </w:tc>
        <w:tc>
          <w:tcPr>
            <w:tcW w:w="3047" w:type="dxa"/>
          </w:tcPr>
          <w:p w:rsidR="006D71E0" w:rsidRPr="00E03160" w:rsidRDefault="006D71E0" w:rsidP="006D71E0">
            <w:pPr>
              <w:pStyle w:val="Underskrifter"/>
            </w:pPr>
            <w:r w:rsidRPr="00E03160">
              <w:t>Hillevi Larsson (s)</w:t>
            </w:r>
          </w:p>
        </w:tc>
      </w:tr>
      <w:tr w:rsidR="006D71E0" w:rsidRPr="00E03160">
        <w:tblPrEx>
          <w:tblCellMar>
            <w:top w:w="0" w:type="dxa"/>
            <w:bottom w:w="0" w:type="dxa"/>
          </w:tblCellMar>
        </w:tblPrEx>
        <w:trPr>
          <w:cantSplit/>
        </w:trPr>
        <w:tc>
          <w:tcPr>
            <w:tcW w:w="3046" w:type="dxa"/>
          </w:tcPr>
          <w:p w:rsidR="006D71E0" w:rsidRPr="00E03160" w:rsidRDefault="006D71E0" w:rsidP="006D71E0">
            <w:pPr>
              <w:pStyle w:val="Underskrifter"/>
            </w:pPr>
            <w:r w:rsidRPr="00E03160">
              <w:t>Anne Ludvigsson (s)</w:t>
            </w:r>
          </w:p>
        </w:tc>
        <w:tc>
          <w:tcPr>
            <w:tcW w:w="3047" w:type="dxa"/>
          </w:tcPr>
          <w:p w:rsidR="006D71E0" w:rsidRPr="00E03160" w:rsidRDefault="006D71E0" w:rsidP="006D71E0">
            <w:pPr>
              <w:pStyle w:val="Underskrifter"/>
            </w:pPr>
          </w:p>
        </w:tc>
      </w:tr>
    </w:tbl>
    <w:p w:rsidR="00F50718" w:rsidRPr="00E03160" w:rsidRDefault="00F50718" w:rsidP="006D71E0">
      <w:pPr>
        <w:pStyle w:val="Normaltindrag"/>
      </w:pPr>
    </w:p>
    <w:sectPr w:rsidR="00F50718" w:rsidRPr="00E03160" w:rsidSect="006D71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8D9" w:rsidRPr="00E03160" w:rsidRDefault="00BA38D9">
      <w:r w:rsidRPr="00E03160">
        <w:separator/>
      </w:r>
    </w:p>
  </w:endnote>
  <w:endnote w:type="continuationSeparator" w:id="0">
    <w:p w:rsidR="00BA38D9" w:rsidRPr="00E03160" w:rsidRDefault="00BA38D9">
      <w:r w:rsidRPr="00E031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ADB" w:rsidRPr="00E03160" w:rsidRDefault="00E03160" w:rsidP="006D71E0">
    <w:pPr>
      <w:pStyle w:val="Sidfot"/>
    </w:pPr>
    <w:r w:rsidRPr="00E031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897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E0" w:rsidRDefault="006D71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1E0" w:rsidRDefault="006D71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03160" w:rsidRDefault="00E03160" w:rsidP="006D71E0">
    <w:pPr>
      <w:pStyle w:val="Sidfot"/>
    </w:pPr>
    <w:r w:rsidRPr="00E031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319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E0" w:rsidRDefault="006D71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1E0" w:rsidRDefault="006D71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03160" w:rsidRDefault="00E03160" w:rsidP="006D71E0">
    <w:pPr>
      <w:pStyle w:val="Sidfot"/>
    </w:pPr>
    <w:r w:rsidRPr="00E031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764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E0" w:rsidRDefault="006D71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1E0" w:rsidRDefault="006D71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8D9" w:rsidRPr="00E03160" w:rsidRDefault="00BA38D9">
      <w:r w:rsidRPr="00E03160">
        <w:separator/>
      </w:r>
    </w:p>
  </w:footnote>
  <w:footnote w:type="continuationSeparator" w:id="0">
    <w:p w:rsidR="00BA38D9" w:rsidRPr="00E03160" w:rsidRDefault="00BA38D9">
      <w:r w:rsidRPr="00E031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ADB" w:rsidRPr="00E03160" w:rsidRDefault="00E03160" w:rsidP="006D71E0">
    <w:pPr>
      <w:pStyle w:val="Sidhuvud"/>
    </w:pPr>
    <w:r w:rsidRPr="00E031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5555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E0" w:rsidRDefault="006D71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1E0" w:rsidRDefault="006D71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03160" w:rsidRDefault="00E03160" w:rsidP="006D71E0">
    <w:pPr>
      <w:pStyle w:val="Sidhuvud"/>
    </w:pPr>
    <w:r w:rsidRPr="00E031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1209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1E0" w:rsidRDefault="006D71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1E0" w:rsidRDefault="006D71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1E0" w:rsidRPr="00E03160" w:rsidRDefault="006D71E0">
    <w:pPr>
      <w:pStyle w:val="FSHNormal"/>
      <w:tabs>
        <w:tab w:val="right" w:pos="5840"/>
      </w:tabs>
    </w:pPr>
    <w:r w:rsidRPr="00E03160">
      <w:br/>
    </w:r>
    <w:r w:rsidRPr="00E03160">
      <w:fldChar w:fldCharType="begin" w:fldLock="1"/>
    </w:r>
    <w:r w:rsidRPr="00E03160">
      <w:instrText xml:space="preserve"> DOCPROPERTY</w:instrText>
    </w:r>
    <w:r w:rsidRPr="00E03160">
      <w:rPr>
        <w:sz w:val="18"/>
      </w:rPr>
      <w:instrText xml:space="preserve"> "YearUser" *\charformat </w:instrText>
    </w:r>
    <w:r w:rsidRPr="00E03160">
      <w:fldChar w:fldCharType="separate"/>
    </w:r>
    <w:r w:rsidRPr="00E03160">
      <w:t>2005/06</w:t>
    </w:r>
    <w:r w:rsidRPr="00E03160">
      <w:fldChar w:fldCharType="end"/>
    </w:r>
    <w:r w:rsidRPr="00E03160">
      <w:t xml:space="preserve"> </w:t>
    </w:r>
    <w:r w:rsidRPr="00E03160">
      <w:tab/>
      <w:t xml:space="preserve">mnr: </w:t>
    </w:r>
    <w:r w:rsidRPr="00E03160">
      <w:fldChar w:fldCharType="begin" w:fldLock="1"/>
    </w:r>
    <w:r w:rsidRPr="00E03160">
      <w:instrText xml:space="preserve"> DOCPROPERTY</w:instrText>
    </w:r>
    <w:r w:rsidRPr="00E03160">
      <w:rPr>
        <w:sz w:val="18"/>
      </w:rPr>
      <w:instrText xml:space="preserve"> "Motionsnummer" *\charformat </w:instrText>
    </w:r>
    <w:r w:rsidRPr="00E03160">
      <w:fldChar w:fldCharType="separate"/>
    </w:r>
    <w:r w:rsidRPr="00E03160">
      <w:t>U365</w:t>
    </w:r>
    <w:r w:rsidRPr="00E03160">
      <w:fldChar w:fldCharType="end"/>
    </w:r>
    <w:r w:rsidRPr="00E03160">
      <w:br/>
    </w:r>
    <w:r w:rsidRPr="00E03160">
      <w:fldChar w:fldCharType="begin" w:fldLock="1"/>
    </w:r>
    <w:r w:rsidRPr="00E03160">
      <w:instrText xml:space="preserve"> DOCPROPERTY</w:instrText>
    </w:r>
    <w:r w:rsidRPr="00E03160">
      <w:rPr>
        <w:sz w:val="18"/>
      </w:rPr>
      <w:instrText xml:space="preserve"> "Samling" *\charformat </w:instrText>
    </w:r>
    <w:r w:rsidRPr="00E03160">
      <w:fldChar w:fldCharType="end"/>
    </w:r>
    <w:r w:rsidRPr="00E03160">
      <w:tab/>
      <w:t xml:space="preserve">pnr: </w:t>
    </w:r>
    <w:r w:rsidRPr="00E03160">
      <w:fldChar w:fldCharType="begin" w:fldLock="1"/>
    </w:r>
    <w:r w:rsidRPr="00E03160">
      <w:instrText xml:space="preserve"> DOCPROPERTY</w:instrText>
    </w:r>
    <w:r w:rsidRPr="00E03160">
      <w:rPr>
        <w:sz w:val="18"/>
      </w:rPr>
      <w:instrText xml:space="preserve"> "Partinummer" *\charformat </w:instrText>
    </w:r>
    <w:r w:rsidRPr="00E03160">
      <w:fldChar w:fldCharType="separate"/>
    </w:r>
    <w:r w:rsidRPr="00E03160">
      <w:t>s39040</w:t>
    </w:r>
    <w:r w:rsidRPr="00E03160">
      <w:fldChar w:fldCharType="end"/>
    </w:r>
  </w:p>
  <w:p w:rsidR="006D71E0" w:rsidRPr="00E03160" w:rsidRDefault="006D71E0">
    <w:pPr>
      <w:pStyle w:val="FSHRub1"/>
    </w:pPr>
    <w:r w:rsidRPr="00E03160">
      <w:t>Motion till riksdagen</w:t>
    </w:r>
    <w:r w:rsidRPr="00E03160">
      <w:br/>
    </w:r>
    <w:r w:rsidRPr="00E03160">
      <w:fldChar w:fldCharType="begin" w:fldLock="1"/>
    </w:r>
    <w:r w:rsidRPr="00E03160">
      <w:instrText xml:space="preserve"> DOCPROPERTY "YearUser" *\charformat </w:instrText>
    </w:r>
    <w:r w:rsidRPr="00E03160">
      <w:fldChar w:fldCharType="separate"/>
    </w:r>
    <w:r w:rsidRPr="00E03160">
      <w:t>2005/06</w:t>
    </w:r>
    <w:r w:rsidRPr="00E03160">
      <w:fldChar w:fldCharType="end"/>
    </w:r>
    <w:r w:rsidRPr="00E03160">
      <w:t>:</w:t>
    </w:r>
    <w:r w:rsidRPr="00E03160">
      <w:fldChar w:fldCharType="begin" w:fldLock="1"/>
    </w:r>
    <w:r w:rsidRPr="00E03160">
      <w:instrText xml:space="preserve"> DOCPROPERTY "Motionsnummer" *\charformat </w:instrText>
    </w:r>
    <w:r w:rsidRPr="00E03160">
      <w:fldChar w:fldCharType="separate"/>
    </w:r>
    <w:r w:rsidRPr="00E03160">
      <w:t>U365</w:t>
    </w:r>
    <w:r w:rsidRPr="00E03160">
      <w:fldChar w:fldCharType="end"/>
    </w:r>
  </w:p>
  <w:p w:rsidR="006D71E0" w:rsidRPr="00E03160" w:rsidRDefault="006D71E0">
    <w:pPr>
      <w:pStyle w:val="FSHNormalS5"/>
    </w:pPr>
    <w:r w:rsidRPr="00E03160">
      <w:fldChar w:fldCharType="begin" w:fldLock="1"/>
    </w:r>
    <w:r w:rsidRPr="00E03160">
      <w:instrText xml:space="preserve"> DOCPROPERTY "MotionarText" *\charformat </w:instrText>
    </w:r>
    <w:r w:rsidRPr="00E03160">
      <w:fldChar w:fldCharType="separate"/>
    </w:r>
    <w:r w:rsidRPr="00E03160">
      <w:t>av Christina Axelsson m.fl. (s)</w:t>
    </w:r>
    <w:r w:rsidRPr="00E03160">
      <w:fldChar w:fldCharType="end"/>
    </w:r>
    <w:r w:rsidRPr="00E03160">
      <w:br/>
    </w:r>
    <w:r w:rsidRPr="00E03160">
      <w:fldChar w:fldCharType="begin" w:fldLock="1"/>
    </w:r>
    <w:r w:rsidRPr="00E03160">
      <w:instrText xml:space="preserve"> DOCPROPERTY "SvarFrasKort" *\charformat </w:instrText>
    </w:r>
    <w:r w:rsidRPr="00E03160">
      <w:fldChar w:fldCharType="end"/>
    </w:r>
  </w:p>
  <w:p w:rsidR="006D71E0" w:rsidRPr="00E03160" w:rsidRDefault="006D71E0">
    <w:pPr>
      <w:pStyle w:val="FSHTitel"/>
    </w:pPr>
    <w:r w:rsidRPr="00E03160">
      <w:fldChar w:fldCharType="begin" w:fldLock="1"/>
    </w:r>
    <w:r w:rsidRPr="00E03160">
      <w:instrText xml:space="preserve"> DOCPROPERTY</w:instrText>
    </w:r>
    <w:r w:rsidRPr="00E03160">
      <w:rPr>
        <w:sz w:val="18"/>
      </w:rPr>
      <w:instrText xml:space="preserve"> "RubrikSvar" *\charformat </w:instrText>
    </w:r>
    <w:r w:rsidRPr="00E03160">
      <w:fldChar w:fldCharType="separate"/>
    </w:r>
    <w:r w:rsidRPr="00E03160">
      <w:t>Demokrati och bistånd</w:t>
    </w:r>
    <w:r w:rsidRPr="00E03160">
      <w:fldChar w:fldCharType="end"/>
    </w:r>
  </w:p>
  <w:p w:rsidR="006D71E0" w:rsidRPr="00E03160" w:rsidRDefault="006D71E0" w:rsidP="006D71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5847881">
    <w:abstractNumId w:val="13"/>
  </w:num>
  <w:num w:numId="2" w16cid:durableId="85155448">
    <w:abstractNumId w:val="10"/>
  </w:num>
  <w:num w:numId="3" w16cid:durableId="2116821703">
    <w:abstractNumId w:val="11"/>
  </w:num>
  <w:num w:numId="4" w16cid:durableId="1784690333">
    <w:abstractNumId w:val="12"/>
  </w:num>
  <w:num w:numId="5" w16cid:durableId="1671327145">
    <w:abstractNumId w:val="8"/>
  </w:num>
  <w:num w:numId="6" w16cid:durableId="852304989">
    <w:abstractNumId w:val="3"/>
  </w:num>
  <w:num w:numId="7" w16cid:durableId="1188981272">
    <w:abstractNumId w:val="2"/>
  </w:num>
  <w:num w:numId="8" w16cid:durableId="1841845821">
    <w:abstractNumId w:val="1"/>
  </w:num>
  <w:num w:numId="9" w16cid:durableId="965087127">
    <w:abstractNumId w:val="0"/>
  </w:num>
  <w:num w:numId="10" w16cid:durableId="1312632922">
    <w:abstractNumId w:val="9"/>
  </w:num>
  <w:num w:numId="11" w16cid:durableId="408845649">
    <w:abstractNumId w:val="7"/>
  </w:num>
  <w:num w:numId="12" w16cid:durableId="1690376378">
    <w:abstractNumId w:val="6"/>
  </w:num>
  <w:num w:numId="13" w16cid:durableId="1431513641">
    <w:abstractNumId w:val="5"/>
  </w:num>
  <w:num w:numId="14" w16cid:durableId="649096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5F0C12"/>
    <w:rsid w:val="0004381F"/>
    <w:rsid w:val="000602E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5F0C12"/>
    <w:rsid w:val="006D71E0"/>
    <w:rsid w:val="00740D6D"/>
    <w:rsid w:val="00794149"/>
    <w:rsid w:val="007B67A7"/>
    <w:rsid w:val="007C6092"/>
    <w:rsid w:val="00A053C6"/>
    <w:rsid w:val="00B13BF0"/>
    <w:rsid w:val="00BA38D9"/>
    <w:rsid w:val="00C1285C"/>
    <w:rsid w:val="00C27B7D"/>
    <w:rsid w:val="00C51A79"/>
    <w:rsid w:val="00CF7A43"/>
    <w:rsid w:val="00D1174F"/>
    <w:rsid w:val="00D62ADB"/>
    <w:rsid w:val="00DC6C70"/>
    <w:rsid w:val="00E03160"/>
    <w:rsid w:val="00E22893"/>
    <w:rsid w:val="00E360DE"/>
    <w:rsid w:val="00E75D28"/>
    <w:rsid w:val="00E84F25"/>
    <w:rsid w:val="00F5071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D33567-DD5F-4F18-8279-D5614311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D71E0"/>
    <w:pPr>
      <w:spacing w:after="250"/>
    </w:pPr>
  </w:style>
  <w:style w:type="paragraph" w:styleId="Ballongtext">
    <w:name w:val="Balloon Text"/>
    <w:basedOn w:val="Normal"/>
    <w:semiHidden/>
    <w:rsid w:val="006D71E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802</Words>
  <Characters>4768</Characters>
  <Application>Microsoft Office Word</Application>
  <DocSecurity>4</DocSecurity>
  <Lines>91</Lines>
  <Paragraphs>29</Paragraphs>
  <ScaleCrop>false</ScaleCrop>
  <HeadingPairs>
    <vt:vector size="2" baseType="variant">
      <vt:variant>
        <vt:lpstr>Rubrik</vt:lpstr>
      </vt:variant>
      <vt:variant>
        <vt:i4>1</vt:i4>
      </vt:variant>
    </vt:vector>
  </HeadingPairs>
  <TitlesOfParts>
    <vt:vector size="1" baseType="lpstr">
      <vt:lpstr>U365</vt:lpstr>
    </vt:vector>
  </TitlesOfParts>
  <Company>Riksdagen</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U365</dc:title>
  <dc:subject>U365</dc:subject>
  <dc:creator>Riksdagen</dc:creator>
  <cp:keywords>Riksdagen</cp:keywords>
  <dc:description/>
  <cp:lastModifiedBy>Lars Brink</cp:lastModifiedBy>
  <cp:revision>2</cp:revision>
  <cp:lastPrinted>2005-12-12T14:56:00Z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Demokrati och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och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s99905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Axelsson m.fl. (s)</vt:lpwstr>
  </property>
  <property fmtid="{D5CDD505-2E9C-101B-9397-08002B2CF9AE}" pid="26" name="MotionarLista">
    <vt:lpwstr>Axelsson, Christina (s)\Bjurling, Laila (s)\Carlström, Marianne (s)\Petersson, Helene (s)\Larsson, Hillevi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Laila Bjurling (s), Marianne Carlström (s), Helene Petersson (s), Hillevi Larsson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20052006000000000115000390400069</vt:lpwstr>
  </property>
  <property fmtid="{D5CDD505-2E9C-101B-9397-08002B2CF9AE}" pid="47" name="datum">
    <vt:lpwstr>050930</vt:lpwstr>
  </property>
  <property fmtid="{D5CDD505-2E9C-101B-9397-08002B2CF9AE}" pid="48" name="avsändar-e-post">
    <vt:lpwstr>thomas.goransson@riksdagen.se</vt:lpwstr>
  </property>
  <property fmtid="{D5CDD505-2E9C-101B-9397-08002B2CF9AE}" pid="49" name="id">
    <vt:lpwstr>20052006000000000115000390400069</vt:lpwstr>
  </property>
  <property fmtid="{D5CDD505-2E9C-101B-9397-08002B2CF9AE}" pid="50" name="nummer">
    <vt:lpwstr>365</vt:lpwstr>
  </property>
  <property fmtid="{D5CDD505-2E9C-101B-9397-08002B2CF9AE}" pid="51" name="utskottsbeteckning">
    <vt:lpwstr>U</vt:lpwstr>
  </property>
</Properties>
</file>