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92FD2">
        <w:tblPrEx>
          <w:tblCellMar>
            <w:top w:w="0" w:type="dxa"/>
            <w:bottom w:w="0" w:type="dxa"/>
          </w:tblCellMar>
        </w:tblPrEx>
        <w:trPr>
          <w:cantSplit/>
          <w:trHeight w:val="1720"/>
        </w:trPr>
        <w:tc>
          <w:tcPr>
            <w:tcW w:w="6024" w:type="dxa"/>
            <w:gridSpan w:val="2"/>
          </w:tcPr>
          <w:p w:rsidR="0009494B" w:rsidRPr="00E92FD2" w:rsidRDefault="0009494B">
            <w:pPr>
              <w:pStyle w:val="HuvudRubrik"/>
            </w:pPr>
            <w:r w:rsidRPr="00E92FD2">
              <w:t>Socialutskottets betänkande</w:t>
            </w:r>
          </w:p>
          <w:p w:rsidR="0009494B" w:rsidRPr="00E92FD2" w:rsidRDefault="0009494B">
            <w:pPr>
              <w:pStyle w:val="HuvudRubrikRad2"/>
            </w:pPr>
            <w:bookmarkStart w:id="0" w:name="BetänkandeNr"/>
            <w:bookmarkEnd w:id="0"/>
            <w:r w:rsidRPr="00E92FD2">
              <w:t>2002/03:SoU8</w:t>
            </w:r>
          </w:p>
        </w:tc>
        <w:tc>
          <w:tcPr>
            <w:tcW w:w="1418" w:type="dxa"/>
            <w:tcBorders>
              <w:bottom w:val="nil"/>
            </w:tcBorders>
          </w:tcPr>
          <w:p w:rsidR="0009494B" w:rsidRPr="00E92FD2" w:rsidRDefault="00E92FD2">
            <w:pPr>
              <w:spacing w:line="230" w:lineRule="auto"/>
              <w:jc w:val="center"/>
            </w:pPr>
            <w:r w:rsidRPr="00E92FD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9494B" w:rsidRPr="00E92FD2" w:rsidRDefault="0009494B">
            <w:pPr>
              <w:pStyle w:val="Normaltindrag"/>
              <w:jc w:val="center"/>
            </w:pPr>
          </w:p>
          <w:p w:rsidR="0009494B" w:rsidRPr="00E92FD2" w:rsidRDefault="0009494B">
            <w:pPr>
              <w:pStyle w:val="StatusSida1"/>
            </w:pPr>
          </w:p>
          <w:p w:rsidR="0009494B" w:rsidRPr="00E92FD2" w:rsidRDefault="0009494B">
            <w:pPr>
              <w:pStyle w:val="UtskriftsdatumSida1"/>
              <w:framePr w:wrap="around"/>
            </w:pPr>
          </w:p>
        </w:tc>
      </w:tr>
      <w:tr w:rsidR="00000000" w:rsidRPr="00E92FD2">
        <w:tblPrEx>
          <w:tblCellMar>
            <w:top w:w="0" w:type="dxa"/>
            <w:bottom w:w="0" w:type="dxa"/>
          </w:tblCellMar>
        </w:tblPrEx>
        <w:trPr>
          <w:cantSplit/>
        </w:trPr>
        <w:tc>
          <w:tcPr>
            <w:tcW w:w="6024" w:type="dxa"/>
            <w:gridSpan w:val="2"/>
            <w:tcBorders>
              <w:bottom w:val="single" w:sz="4" w:space="0" w:color="auto"/>
            </w:tcBorders>
          </w:tcPr>
          <w:p w:rsidR="0009494B" w:rsidRPr="00E92FD2" w:rsidRDefault="0009494B">
            <w:pPr>
              <w:pStyle w:val="DokumentRubrik"/>
              <w:rPr>
                <w:noProof w:val="0"/>
              </w:rPr>
            </w:pPr>
            <w:bookmarkStart w:id="1" w:name="Huvudrubrik"/>
            <w:bookmarkEnd w:id="1"/>
            <w:r w:rsidRPr="00E92FD2">
              <w:rPr>
                <w:noProof w:val="0"/>
              </w:rPr>
              <w:t>Vissa förbrukningsartiklar</w:t>
            </w:r>
          </w:p>
        </w:tc>
        <w:tc>
          <w:tcPr>
            <w:tcW w:w="1418" w:type="dxa"/>
            <w:tcBorders>
              <w:bottom w:val="nil"/>
            </w:tcBorders>
          </w:tcPr>
          <w:p w:rsidR="0009494B" w:rsidRPr="00E92FD2" w:rsidRDefault="0009494B"/>
        </w:tc>
      </w:tr>
      <w:tr w:rsidR="00000000" w:rsidRPr="00E92FD2">
        <w:tblPrEx>
          <w:tblCellMar>
            <w:top w:w="0" w:type="dxa"/>
            <w:bottom w:w="0" w:type="dxa"/>
          </w:tblCellMar>
        </w:tblPrEx>
        <w:trPr>
          <w:cantSplit/>
          <w:trHeight w:hRule="exact" w:val="360"/>
        </w:trPr>
        <w:tc>
          <w:tcPr>
            <w:tcW w:w="3012" w:type="dxa"/>
          </w:tcPr>
          <w:p w:rsidR="0009494B" w:rsidRPr="00E92FD2" w:rsidRDefault="0009494B"/>
        </w:tc>
        <w:tc>
          <w:tcPr>
            <w:tcW w:w="3012" w:type="dxa"/>
          </w:tcPr>
          <w:p w:rsidR="0009494B" w:rsidRPr="00E92FD2" w:rsidRDefault="0009494B"/>
        </w:tc>
        <w:tc>
          <w:tcPr>
            <w:tcW w:w="1418" w:type="dxa"/>
          </w:tcPr>
          <w:p w:rsidR="0009494B" w:rsidRPr="00E92FD2" w:rsidRDefault="0009494B"/>
        </w:tc>
      </w:tr>
    </w:tbl>
    <w:p w:rsidR="0009494B" w:rsidRPr="00E92FD2" w:rsidRDefault="0009494B"/>
    <w:p w:rsidR="0009494B" w:rsidRPr="00E92FD2" w:rsidRDefault="0009494B">
      <w:pPr>
        <w:pStyle w:val="Rubrik1"/>
        <w:spacing w:after="180"/>
        <w:rPr>
          <w:noProof w:val="0"/>
        </w:rPr>
      </w:pPr>
      <w:bookmarkStart w:id="2" w:name="_Toc33417671"/>
      <w:r w:rsidRPr="00E92FD2">
        <w:rPr>
          <w:noProof w:val="0"/>
        </w:rPr>
        <w:t>Sammanfattning</w:t>
      </w:r>
      <w:bookmarkEnd w:id="2"/>
    </w:p>
    <w:p w:rsidR="0009494B" w:rsidRPr="00E92FD2" w:rsidRDefault="0009494B">
      <w:bookmarkStart w:id="3" w:name="TextStart"/>
      <w:bookmarkEnd w:id="3"/>
      <w:r w:rsidRPr="00E92FD2">
        <w:t>I betänkandet</w:t>
      </w:r>
      <w:r w:rsidRPr="00E92FD2">
        <w:rPr>
          <w:i/>
        </w:rPr>
        <w:t xml:space="preserve"> </w:t>
      </w:r>
      <w:r w:rsidRPr="00E92FD2">
        <w:t xml:space="preserve">behandlas proposition 2002/03:42 Vissa förbrukningsartiklar samt en motion som väckts med anledning av propositionen. </w:t>
      </w:r>
    </w:p>
    <w:p w:rsidR="0009494B" w:rsidRPr="00E92FD2" w:rsidRDefault="0009494B">
      <w:pPr>
        <w:pStyle w:val="Normaltindrag"/>
      </w:pPr>
      <w:r w:rsidRPr="00E92FD2">
        <w:t>Utskottet ställer sig bakom regeringens förslag att Läkemedelsförmån</w:t>
      </w:r>
      <w:r w:rsidRPr="00E92FD2">
        <w:t>s</w:t>
      </w:r>
      <w:r w:rsidRPr="00E92FD2">
        <w:t>nämnden ges behörighet att pröva om förbrukningsartiklar som behövs för att tillföra kroppen ett läkemedel eller som behövs för egenkontroll av medicin</w:t>
      </w:r>
      <w:r w:rsidRPr="00E92FD2">
        <w:t>e</w:t>
      </w:r>
      <w:r w:rsidRPr="00E92FD2">
        <w:t xml:space="preserve">ring skall ingå i läkemedelsförmånerna och att fastställa försäljningspris för varorna. Ändringen föreslås träda i kraft den 1 april 2003. </w:t>
      </w:r>
    </w:p>
    <w:p w:rsidR="0009494B" w:rsidRPr="00E92FD2" w:rsidRDefault="0009494B">
      <w:pPr>
        <w:pStyle w:val="Normaltindrag"/>
      </w:pPr>
      <w:r w:rsidRPr="00E92FD2">
        <w:t xml:space="preserve">Utskottet avstyrker den aktuella motionen. </w:t>
      </w:r>
    </w:p>
    <w:p w:rsidR="0009494B" w:rsidRPr="00E92FD2" w:rsidRDefault="0009494B">
      <w:pPr>
        <w:pStyle w:val="Normaltindrag"/>
      </w:pPr>
      <w:r w:rsidRPr="00E92FD2">
        <w:t xml:space="preserve">I betänkandet finns en reservation. </w:t>
      </w:r>
    </w:p>
    <w:p w:rsidR="0009494B" w:rsidRPr="00E92FD2" w:rsidRDefault="0009494B">
      <w:pPr>
        <w:pStyle w:val="Normaltindrag"/>
        <w:rPr>
          <w:b/>
        </w:rPr>
      </w:pPr>
    </w:p>
    <w:p w:rsidR="0009494B" w:rsidRPr="00E92FD2" w:rsidRDefault="0009494B">
      <w:pPr>
        <w:pStyle w:val="Normaltindrag"/>
        <w:sectPr w:rsidR="00000000" w:rsidRPr="00E92FD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9494B" w:rsidRPr="00E92FD2" w:rsidRDefault="0009494B">
      <w:pPr>
        <w:pStyle w:val="Rubrik1"/>
        <w:rPr>
          <w:noProof w:val="0"/>
        </w:rPr>
      </w:pPr>
      <w:bookmarkStart w:id="4" w:name="_Toc33417672"/>
      <w:r w:rsidRPr="00E92FD2">
        <w:rPr>
          <w:noProof w:val="0"/>
        </w:rPr>
        <w:lastRenderedPageBreak/>
        <w:t>Innehållsförteckning</w:t>
      </w:r>
      <w:bookmarkEnd w:id="4"/>
    </w:p>
    <w:p w:rsidR="0009494B" w:rsidRPr="00E92FD2" w:rsidRDefault="0009494B">
      <w:pPr>
        <w:pStyle w:val="Innehll1"/>
      </w:pPr>
      <w:r w:rsidRPr="00E92FD2">
        <w:t>Sammanfattning</w:t>
      </w:r>
      <w:r w:rsidRPr="00E92FD2">
        <w:tab/>
        <w:t>1</w:t>
      </w:r>
    </w:p>
    <w:p w:rsidR="0009494B" w:rsidRPr="00E92FD2" w:rsidRDefault="0009494B">
      <w:pPr>
        <w:pStyle w:val="Innehll1"/>
      </w:pPr>
      <w:r w:rsidRPr="00E92FD2">
        <w:t>Innehållsförteckning</w:t>
      </w:r>
      <w:r w:rsidRPr="00E92FD2">
        <w:tab/>
        <w:t>2</w:t>
      </w:r>
    </w:p>
    <w:p w:rsidR="0009494B" w:rsidRPr="00E92FD2" w:rsidRDefault="0009494B">
      <w:pPr>
        <w:pStyle w:val="Innehll1"/>
      </w:pPr>
      <w:r w:rsidRPr="00E92FD2">
        <w:t>Utskottets förslag till riksdagsbeslut</w:t>
      </w:r>
      <w:r w:rsidRPr="00E92FD2">
        <w:tab/>
        <w:t>3</w:t>
      </w:r>
    </w:p>
    <w:p w:rsidR="0009494B" w:rsidRPr="00E92FD2" w:rsidRDefault="0009494B">
      <w:pPr>
        <w:pStyle w:val="Innehll1"/>
      </w:pPr>
      <w:r w:rsidRPr="00E92FD2">
        <w:t>Redogörelse för ärendet</w:t>
      </w:r>
      <w:r w:rsidRPr="00E92FD2">
        <w:tab/>
        <w:t>4</w:t>
      </w:r>
    </w:p>
    <w:p w:rsidR="0009494B" w:rsidRPr="00E92FD2" w:rsidRDefault="0009494B">
      <w:pPr>
        <w:pStyle w:val="Innehll2"/>
      </w:pPr>
      <w:r w:rsidRPr="00E92FD2">
        <w:t>Propositionens huvudsakliga innehåll</w:t>
      </w:r>
      <w:r w:rsidRPr="00E92FD2">
        <w:tab/>
        <w:t>4</w:t>
      </w:r>
    </w:p>
    <w:p w:rsidR="0009494B" w:rsidRPr="00E92FD2" w:rsidRDefault="0009494B">
      <w:pPr>
        <w:pStyle w:val="Innehll1"/>
      </w:pPr>
      <w:r w:rsidRPr="00E92FD2">
        <w:t>Utskottets överväganden</w:t>
      </w:r>
      <w:r w:rsidRPr="00E92FD2">
        <w:tab/>
        <w:t>5</w:t>
      </w:r>
    </w:p>
    <w:p w:rsidR="0009494B" w:rsidRPr="00E92FD2" w:rsidRDefault="0009494B">
      <w:pPr>
        <w:pStyle w:val="Innehll2"/>
      </w:pPr>
      <w:r w:rsidRPr="00E92FD2">
        <w:t>Propositionen</w:t>
      </w:r>
      <w:r w:rsidRPr="00E92FD2">
        <w:tab/>
        <w:t>5</w:t>
      </w:r>
    </w:p>
    <w:p w:rsidR="0009494B" w:rsidRPr="00E92FD2" w:rsidRDefault="0009494B">
      <w:pPr>
        <w:pStyle w:val="Innehll2"/>
      </w:pPr>
      <w:r w:rsidRPr="00E92FD2">
        <w:t>Motion</w:t>
      </w:r>
      <w:r w:rsidRPr="00E92FD2">
        <w:tab/>
        <w:t>5</w:t>
      </w:r>
    </w:p>
    <w:p w:rsidR="0009494B" w:rsidRPr="00E92FD2" w:rsidRDefault="0009494B">
      <w:pPr>
        <w:pStyle w:val="Innehll2"/>
      </w:pPr>
      <w:r w:rsidRPr="00E92FD2">
        <w:t>Utskottets ställningstagande</w:t>
      </w:r>
      <w:r w:rsidRPr="00E92FD2">
        <w:tab/>
        <w:t>6</w:t>
      </w:r>
    </w:p>
    <w:p w:rsidR="0009494B" w:rsidRPr="00E92FD2" w:rsidRDefault="0009494B">
      <w:pPr>
        <w:pStyle w:val="Innehll1"/>
      </w:pPr>
      <w:r w:rsidRPr="00E92FD2">
        <w:t>Reservation</w:t>
      </w:r>
      <w:r w:rsidRPr="00E92FD2">
        <w:tab/>
        <w:t>7</w:t>
      </w:r>
    </w:p>
    <w:p w:rsidR="0009494B" w:rsidRPr="00E92FD2" w:rsidRDefault="0009494B">
      <w:pPr>
        <w:pStyle w:val="Innehll2"/>
        <w:ind w:left="284" w:firstLine="0"/>
      </w:pPr>
      <w:r w:rsidRPr="00E92FD2">
        <w:t>Förslaget till lag om ändring i lagen (2002:160) om läkemedelsförmåner m.m. (punkt 1)</w:t>
      </w:r>
      <w:r w:rsidRPr="00E92FD2">
        <w:tab/>
        <w:t>7</w:t>
      </w:r>
    </w:p>
    <w:p w:rsidR="0009494B" w:rsidRPr="00E92FD2" w:rsidRDefault="0009494B">
      <w:pPr>
        <w:pStyle w:val="Innehll1"/>
      </w:pPr>
      <w:r w:rsidRPr="00E92FD2">
        <w:t>Förteckning över behandlade förslag</w:t>
      </w:r>
      <w:r w:rsidRPr="00E92FD2">
        <w:tab/>
        <w:t>8</w:t>
      </w:r>
    </w:p>
    <w:p w:rsidR="0009494B" w:rsidRPr="00E92FD2" w:rsidRDefault="0009494B">
      <w:pPr>
        <w:pStyle w:val="Innehll2"/>
      </w:pPr>
      <w:r w:rsidRPr="00E92FD2">
        <w:t>Propositionen</w:t>
      </w:r>
      <w:r w:rsidRPr="00E92FD2">
        <w:tab/>
        <w:t>8</w:t>
      </w:r>
    </w:p>
    <w:p w:rsidR="0009494B" w:rsidRPr="00E92FD2" w:rsidRDefault="0009494B">
      <w:pPr>
        <w:pStyle w:val="Innehll2"/>
      </w:pPr>
      <w:r w:rsidRPr="00E92FD2">
        <w:t>Följdmotion</w:t>
      </w:r>
      <w:r w:rsidRPr="00E92FD2">
        <w:tab/>
        <w:t>8</w:t>
      </w:r>
    </w:p>
    <w:p w:rsidR="0009494B" w:rsidRPr="00E92FD2" w:rsidRDefault="0009494B">
      <w:pPr>
        <w:pStyle w:val="Innehll1"/>
      </w:pPr>
      <w:r w:rsidRPr="00E92FD2">
        <w:t>Regeringens lagförslag</w:t>
      </w:r>
      <w:r w:rsidRPr="00E92FD2">
        <w:tab/>
        <w:t>9</w:t>
      </w:r>
    </w:p>
    <w:p w:rsidR="0009494B" w:rsidRPr="00E92FD2" w:rsidRDefault="0009494B"/>
    <w:p w:rsidR="0009494B" w:rsidRPr="00E92FD2" w:rsidRDefault="0009494B">
      <w:pPr>
        <w:pStyle w:val="Normaltindrag"/>
        <w:sectPr w:rsidR="00000000" w:rsidRPr="00E92FD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9494B" w:rsidRPr="00E92FD2" w:rsidRDefault="0009494B">
      <w:pPr>
        <w:pStyle w:val="Rubrik1"/>
        <w:rPr>
          <w:noProof w:val="0"/>
        </w:rPr>
      </w:pPr>
      <w:bookmarkStart w:id="5" w:name="_Toc33417673"/>
      <w:r w:rsidRPr="00E92FD2">
        <w:rPr>
          <w:noProof w:val="0"/>
        </w:rPr>
        <w:t>Utskottets förslag till riksdagsbeslut</w:t>
      </w:r>
      <w:bookmarkEnd w:id="5"/>
    </w:p>
    <w:p w:rsidR="0009494B" w:rsidRPr="00E92FD2" w:rsidRDefault="0009494B"/>
    <w:p w:rsidR="0009494B" w:rsidRPr="00E92FD2" w:rsidRDefault="0009494B">
      <w:pPr>
        <w:pStyle w:val="Frslagspunkt"/>
        <w:rPr>
          <w:noProof w:val="0"/>
        </w:rPr>
      </w:pPr>
      <w:r w:rsidRPr="00E92FD2">
        <w:rPr>
          <w:noProof w:val="0"/>
        </w:rPr>
        <w:tab/>
        <w:t>Förslaget till lag om ändring i lagen (2002:160) om läkemedelsförmåner m.m.</w:t>
      </w:r>
    </w:p>
    <w:p w:rsidR="0009494B" w:rsidRPr="00E92FD2" w:rsidRDefault="0009494B">
      <w:pPr>
        <w:pStyle w:val="Frslagstext"/>
      </w:pPr>
      <w:r w:rsidRPr="00E92FD2">
        <w:t xml:space="preserve">       </w:t>
      </w:r>
      <w:bookmarkStart w:id="6" w:name="RESPARTI001"/>
      <w:bookmarkEnd w:id="6"/>
    </w:p>
    <w:p w:rsidR="0009494B" w:rsidRPr="00E92FD2" w:rsidRDefault="0009494B">
      <w:pPr>
        <w:pStyle w:val="Frslagstext"/>
      </w:pPr>
      <w:bookmarkStart w:id="7" w:name="Nästa_Hpunkt"/>
      <w:bookmarkEnd w:id="7"/>
      <w:r w:rsidRPr="00E92FD2">
        <w:t>Riksdagen antar regeringens förslag till lag om ändring i lagen (2002:160) om läkemedelsförmåner m.m. Därmed avslår riksdagen m</w:t>
      </w:r>
      <w:r w:rsidRPr="00E92FD2">
        <w:t>o</w:t>
      </w:r>
      <w:r w:rsidRPr="00E92FD2">
        <w:t xml:space="preserve">tion 2002/03:So35. </w:t>
      </w:r>
    </w:p>
    <w:p w:rsidR="0009494B" w:rsidRPr="00E92FD2" w:rsidRDefault="0009494B">
      <w:pPr>
        <w:pStyle w:val="Reservationshnvisning"/>
      </w:pPr>
      <w:r w:rsidRPr="00E92FD2">
        <w:t>Reservation (m)</w:t>
      </w:r>
    </w:p>
    <w:p w:rsidR="0009494B" w:rsidRPr="00E92FD2" w:rsidRDefault="0009494B">
      <w:pPr>
        <w:pStyle w:val="Normaltindrag"/>
      </w:pPr>
    </w:p>
    <w:p w:rsidR="0009494B" w:rsidRPr="00E92FD2" w:rsidRDefault="0009494B">
      <w:pPr>
        <w:pStyle w:val="Utskriftsdatum"/>
      </w:pPr>
      <w:r w:rsidRPr="00E92FD2">
        <w:t xml:space="preserve">Stockholm den 18 februari 2003 </w:t>
      </w:r>
    </w:p>
    <w:p w:rsidR="0009494B" w:rsidRPr="00E92FD2" w:rsidRDefault="0009494B">
      <w:r w:rsidRPr="00E92FD2">
        <w:t>På socialutskottets vägnar</w:t>
      </w:r>
    </w:p>
    <w:p w:rsidR="0009494B" w:rsidRPr="00E92FD2" w:rsidRDefault="0009494B">
      <w:pPr>
        <w:pStyle w:val="Ordfranden"/>
        <w:rPr>
          <w:noProof w:val="0"/>
        </w:rPr>
      </w:pPr>
      <w:bookmarkStart w:id="8" w:name="Ordförande"/>
      <w:bookmarkEnd w:id="8"/>
      <w:r w:rsidRPr="00E92FD2">
        <w:rPr>
          <w:noProof w:val="0"/>
        </w:rPr>
        <w:t xml:space="preserve">Ingrid Burman </w:t>
      </w:r>
    </w:p>
    <w:p w:rsidR="0009494B" w:rsidRPr="00E92FD2" w:rsidRDefault="0009494B">
      <w:pPr>
        <w:pStyle w:val="Deltagare"/>
        <w:rPr>
          <w:noProof w:val="0"/>
        </w:rPr>
      </w:pPr>
      <w:bookmarkStart w:id="9" w:name="Deltagare"/>
      <w:bookmarkEnd w:id="9"/>
      <w:r w:rsidRPr="00E92FD2">
        <w:rPr>
          <w:noProof w:val="0"/>
        </w:rPr>
        <w:t>Följande ledamöter har deltagit i beslutet: Ingrid Burman (v), Chatrine Pålsson (kd), Margareta Israelsson (s), Cristina Husmark Pehrsson (m), Kerstin Heinemann (fp), Lars U Granberg (s), Catherine Persson (s), Carl-Axel Johansson (m), Marina Pettersson (s), Gabriel Romanus (fp), Christer Engelhardt (s), Elina Linna (v), Kerstin-Maria Stalin (mp), Martin Nilsson (s), Jan Emanuel Johansson (s), Magdalena Andersson (m) och Annika Qarlsson (c).</w:t>
      </w:r>
    </w:p>
    <w:p w:rsidR="0009494B" w:rsidRPr="00E92FD2" w:rsidRDefault="0009494B">
      <w:pPr>
        <w:pStyle w:val="Normaltindrag"/>
      </w:pPr>
    </w:p>
    <w:p w:rsidR="0009494B" w:rsidRPr="00E92FD2" w:rsidRDefault="0009494B">
      <w:pPr>
        <w:pStyle w:val="Normaltindrag"/>
        <w:sectPr w:rsidR="00000000" w:rsidRPr="00E92FD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9494B" w:rsidRPr="00E92FD2" w:rsidRDefault="0009494B">
      <w:pPr>
        <w:pStyle w:val="Rubrik1"/>
        <w:rPr>
          <w:noProof w:val="0"/>
        </w:rPr>
      </w:pPr>
      <w:bookmarkStart w:id="10" w:name="_Toc33417674"/>
      <w:r w:rsidRPr="00E92FD2">
        <w:rPr>
          <w:noProof w:val="0"/>
        </w:rPr>
        <w:t>Redogörelse för ärendet</w:t>
      </w:r>
      <w:bookmarkEnd w:id="10"/>
    </w:p>
    <w:p w:rsidR="0009494B" w:rsidRPr="00E92FD2" w:rsidRDefault="0009494B">
      <w:pPr>
        <w:pStyle w:val="Rubrik2"/>
      </w:pPr>
      <w:bookmarkStart w:id="11" w:name="_Toc33417675"/>
      <w:r w:rsidRPr="00E92FD2">
        <w:t>Propositionens huvudsakliga innehåll</w:t>
      </w:r>
      <w:bookmarkEnd w:id="11"/>
    </w:p>
    <w:p w:rsidR="0009494B" w:rsidRPr="00E92FD2" w:rsidRDefault="0009494B">
      <w:r w:rsidRPr="00E92FD2">
        <w:t>I propositionen ges Läkemedelsförmånsnämnden behörighet att pröva om förbrukningsartiklar som behövs för att tillföra kroppen ett läkemedel eller som behövs för egenkontroll av medicinering skall ingå i läkemedelsförm</w:t>
      </w:r>
      <w:r w:rsidRPr="00E92FD2">
        <w:t>å</w:t>
      </w:r>
      <w:r w:rsidRPr="00E92FD2">
        <w:t>nerna och att fastställa försäljningspris för varorna.</w:t>
      </w:r>
    </w:p>
    <w:p w:rsidR="0009494B" w:rsidRPr="00E92FD2" w:rsidRDefault="0009494B">
      <w:pPr>
        <w:pStyle w:val="Normaltindrag"/>
      </w:pPr>
      <w:r w:rsidRPr="00E92FD2">
        <w:t>Ändringarna föreslås träda i kraft den 1 april 2003.</w:t>
      </w:r>
    </w:p>
    <w:p w:rsidR="0009494B" w:rsidRPr="00E92FD2" w:rsidRDefault="0009494B">
      <w:pPr>
        <w:pStyle w:val="Normaltindrag"/>
        <w:sectPr w:rsidR="00000000" w:rsidRPr="00E92FD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9494B" w:rsidRPr="00E92FD2" w:rsidRDefault="0009494B">
      <w:pPr>
        <w:pStyle w:val="Rubrik1"/>
        <w:spacing w:before="125"/>
        <w:rPr>
          <w:noProof w:val="0"/>
        </w:rPr>
      </w:pPr>
      <w:bookmarkStart w:id="12" w:name="_Toc33417676"/>
      <w:r w:rsidRPr="00E92FD2">
        <w:rPr>
          <w:noProof w:val="0"/>
        </w:rPr>
        <w:t>Utskottets överväganden</w:t>
      </w:r>
      <w:bookmarkEnd w:id="12"/>
    </w:p>
    <w:p w:rsidR="0009494B" w:rsidRPr="00E92FD2" w:rsidRDefault="0009494B">
      <w:pPr>
        <w:pStyle w:val="Rubrik2"/>
      </w:pPr>
      <w:bookmarkStart w:id="13" w:name="_Toc33417677"/>
      <w:r w:rsidRPr="00E92FD2">
        <w:t>Propositionen</w:t>
      </w:r>
      <w:bookmarkEnd w:id="13"/>
      <w:r w:rsidRPr="00E92FD2">
        <w:t xml:space="preserve"> </w:t>
      </w:r>
    </w:p>
    <w:p w:rsidR="0009494B" w:rsidRPr="00E92FD2" w:rsidRDefault="0009494B">
      <w:r w:rsidRPr="00E92FD2">
        <w:t>Regeringen anför att Riksförsäkringsverket (RFV) tidigare har fastställt pris för förbrukningsartiklar som behövs för att tillföra kroppen ett läkemedel eller som behövs för egenkontroll av medicinering och som under vissa förutsät</w:t>
      </w:r>
      <w:r w:rsidRPr="00E92FD2">
        <w:t>t</w:t>
      </w:r>
      <w:r w:rsidRPr="00E92FD2">
        <w:t>ningar tillhandahålls kostnadsfritt för patienten. Enligt den nya lagen (2002:160) om läkemedelsförmåner m.m. har Läkemedelsförmånsnämnden i uppdrag att besluta om ett läkemedel eller en vara som avses i 18 §, dvs. vissa preventivmedel och stomiartiklar, skall ingå i förmånerna och fastställa fö</w:t>
      </w:r>
      <w:r w:rsidRPr="00E92FD2">
        <w:t>r</w:t>
      </w:r>
      <w:r w:rsidRPr="00E92FD2">
        <w:t>säljningspris för läkemedlet eller varan. Läkemedelsförmånsnämndens up</w:t>
      </w:r>
      <w:r w:rsidRPr="00E92FD2">
        <w:t>p</w:t>
      </w:r>
      <w:r w:rsidRPr="00E92FD2">
        <w:t>drag omfattar däremot inte att göra motsvarande prövning vad avser förbru</w:t>
      </w:r>
      <w:r w:rsidRPr="00E92FD2">
        <w:t>k</w:t>
      </w:r>
      <w:r w:rsidRPr="00E92FD2">
        <w:t>ningsartiklar som under vissa förutsättningar tillhandahålls kostnads</w:t>
      </w:r>
      <w:r w:rsidRPr="00E92FD2">
        <w:t>fritt och som i lagen behandlas i 19 §. Frånvaron av en statlig priskontroll på artiklarna kan leda till att priserna för dem skjuter i höjden och belastar läkemedelsfö</w:t>
      </w:r>
      <w:r w:rsidRPr="00E92FD2">
        <w:t>r</w:t>
      </w:r>
      <w:r w:rsidRPr="00E92FD2">
        <w:t>månerna på ett omotiverat sätt. Regeringen anser därför att en statlig prisko</w:t>
      </w:r>
      <w:r w:rsidRPr="00E92FD2">
        <w:t>n</w:t>
      </w:r>
      <w:r w:rsidRPr="00E92FD2">
        <w:t>troll är angelägen även på dessa förbrukningsartiklar samt att det skall ingå i Läkemedelsförmånsnämndens uppgift att besluta om de skall ingå i läkem</w:t>
      </w:r>
      <w:r w:rsidRPr="00E92FD2">
        <w:t>e</w:t>
      </w:r>
      <w:r w:rsidRPr="00E92FD2">
        <w:t>delsförmånerna och att fastställa försäljningspris för dem.</w:t>
      </w:r>
    </w:p>
    <w:p w:rsidR="0009494B" w:rsidRPr="00E92FD2" w:rsidRDefault="0009494B">
      <w:pPr>
        <w:pStyle w:val="Normaltindrag"/>
      </w:pPr>
      <w:r w:rsidRPr="00E92FD2">
        <w:t>Regeringen konstaterar vidare att när det gäller förbr</w:t>
      </w:r>
      <w:r w:rsidRPr="00E92FD2">
        <w:t>ukningsartiklar som behövs vid stomi, vid egentillförsel av läkemedel och för egenkontroll av medicinering har Socialstyrelsen fått i uppdrag att i samråd med Läkemedel</w:t>
      </w:r>
      <w:r w:rsidRPr="00E92FD2">
        <w:t>s</w:t>
      </w:r>
      <w:r w:rsidRPr="00E92FD2">
        <w:t>verket och Läkemedelsförmånsnämnden utvärdera och analysera tänkbara effekter av att lyfta ut förbrukningsartiklarna ur läkemedelsförmånerna. Up</w:t>
      </w:r>
      <w:r w:rsidRPr="00E92FD2">
        <w:t>p</w:t>
      </w:r>
      <w:r w:rsidRPr="00E92FD2">
        <w:t>draget skall redovisas senast den 31 oktober 2003.</w:t>
      </w:r>
    </w:p>
    <w:p w:rsidR="0009494B" w:rsidRPr="00E92FD2" w:rsidRDefault="0009494B">
      <w:pPr>
        <w:pStyle w:val="Rubrik2"/>
      </w:pPr>
      <w:bookmarkStart w:id="14" w:name="_Toc33417678"/>
      <w:r w:rsidRPr="00E92FD2">
        <w:t>Motion</w:t>
      </w:r>
      <w:bookmarkEnd w:id="14"/>
    </w:p>
    <w:p w:rsidR="0009494B" w:rsidRPr="00E92FD2" w:rsidRDefault="0009494B">
      <w:r w:rsidRPr="00E92FD2">
        <w:t xml:space="preserve">I </w:t>
      </w:r>
      <w:r w:rsidRPr="00E92FD2">
        <w:rPr>
          <w:i/>
        </w:rPr>
        <w:t xml:space="preserve">motion So35 av Cristina Husmark Pehrsson m.fl. (m) </w:t>
      </w:r>
      <w:r w:rsidRPr="00E92FD2">
        <w:t>begärs att riksdagen avslår regeringens förslag. Motionärerna anför att statlig prisreglering ofta ger omotiverat hög prissättning. Nuvarande ordning ger landstingen möjligheter att förhandla om prissättningen med olika leverantörer för de förbrukningsa</w:t>
      </w:r>
      <w:r w:rsidRPr="00E92FD2">
        <w:t>r</w:t>
      </w:r>
      <w:r w:rsidRPr="00E92FD2">
        <w:t>tiklar som tillhandahålls kostnadsfritt. Att bibehålla denna möjlighet innebär en sund konkurrens i upphandlingen av dessa förbrukningsartiklar. Regerin</w:t>
      </w:r>
      <w:r w:rsidRPr="00E92FD2">
        <w:t>g</w:t>
      </w:r>
      <w:r w:rsidRPr="00E92FD2">
        <w:t xml:space="preserve">ens förslag bör därför avslås. </w:t>
      </w:r>
    </w:p>
    <w:p w:rsidR="0009494B" w:rsidRPr="00E92FD2" w:rsidRDefault="0009494B">
      <w:pPr>
        <w:pStyle w:val="Rubrik2"/>
      </w:pPr>
      <w:bookmarkStart w:id="15" w:name="_Toc33417679"/>
      <w:r w:rsidRPr="00E92FD2">
        <w:t>Utskottets ställningst</w:t>
      </w:r>
      <w:r w:rsidRPr="00E92FD2">
        <w:t>agande</w:t>
      </w:r>
      <w:bookmarkEnd w:id="15"/>
    </w:p>
    <w:p w:rsidR="0009494B" w:rsidRPr="00E92FD2" w:rsidRDefault="0009494B">
      <w:r w:rsidRPr="00E92FD2">
        <w:t>Enligt lagen (2002:160) om läkemedelsförmåner m.m. har Läkemedelsfö</w:t>
      </w:r>
      <w:r w:rsidRPr="00E92FD2">
        <w:t>r</w:t>
      </w:r>
      <w:r w:rsidRPr="00E92FD2">
        <w:t>månsnämnden i uppdrag att besluta om ett läkemedel eller en vara som avses i 18 §, dvs. vissa preventivmedel och stomiartiklar, skall ingå i förmånerna och fastställa försäljningspris för läkemedlet eller varan. Läkemedelsfö</w:t>
      </w:r>
      <w:r w:rsidRPr="00E92FD2">
        <w:t>r</w:t>
      </w:r>
      <w:r w:rsidRPr="00E92FD2">
        <w:t>månsnämndens uppdrag omfattar däremot inte att göra motsvarande prövning vad avser förbrukningsartiklar som under vissa förutsättningar tillhandahålls kostnadsfritt och som i lagen behandlas i 19 §. Utskottet delar regeringens uppfattning att frånvaron av en statlig priskontroll på art</w:t>
      </w:r>
      <w:r w:rsidRPr="00E92FD2">
        <w:t>iklarna kan leda till att priserna för dem skjuter i höjden och belastar läkemedelsförmånerna på ett omotiverat sätt och att en statlig priskontroll således är angelägen även på dessa förbrukningsartiklar. Det skall därför ingå i Läkemedelsförmånsnäm</w:t>
      </w:r>
      <w:r w:rsidRPr="00E92FD2">
        <w:t>n</w:t>
      </w:r>
      <w:r w:rsidRPr="00E92FD2">
        <w:t>dens uppgift att besluta om de skall ingå i läkemedelsförmånerna och att fastställa försäljningspris för dem. Utskottet avstyrker med det anförda m</w:t>
      </w:r>
      <w:r w:rsidRPr="00E92FD2">
        <w:t>o</w:t>
      </w:r>
      <w:r w:rsidRPr="00E92FD2">
        <w:t xml:space="preserve">tion So35 (m) och tillstyrker förslaget till lag om ändring i lagen (2002:160) om läkemedelsförmåner m.m. </w:t>
      </w:r>
    </w:p>
    <w:p w:rsidR="0009494B" w:rsidRPr="00E92FD2" w:rsidRDefault="0009494B">
      <w:pPr>
        <w:pStyle w:val="Normaltindrag"/>
        <w:sectPr w:rsidR="00000000" w:rsidRPr="00E92FD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9494B" w:rsidRPr="00E92FD2" w:rsidRDefault="0009494B">
      <w:pPr>
        <w:pStyle w:val="Rubrik1"/>
        <w:rPr>
          <w:noProof w:val="0"/>
        </w:rPr>
      </w:pPr>
      <w:bookmarkStart w:id="16" w:name="_Toc33417680"/>
      <w:r w:rsidRPr="00E92FD2">
        <w:rPr>
          <w:noProof w:val="0"/>
        </w:rPr>
        <w:t>Reservation</w:t>
      </w:r>
      <w:bookmarkEnd w:id="16"/>
    </w:p>
    <w:p w:rsidR="0009494B" w:rsidRPr="00E92FD2" w:rsidRDefault="0009494B">
      <w:r w:rsidRPr="00E92FD2">
        <w:t>Utskottets förslag till riksdagsbeslut och ställningstaganden har föranlett följande reservation. I rubriken anges inom parentes vilken punkt i utskottets förslag till riksdagsbeslut som behandlas i avsnittet.</w:t>
      </w:r>
    </w:p>
    <w:p w:rsidR="0009494B" w:rsidRPr="00E92FD2" w:rsidRDefault="0009494B">
      <w:pPr>
        <w:pStyle w:val="Normaltindrag"/>
      </w:pPr>
    </w:p>
    <w:p w:rsidR="0009494B" w:rsidRPr="00E92FD2" w:rsidRDefault="0009494B">
      <w:pPr>
        <w:pStyle w:val="Reservationspunkt"/>
        <w:ind w:left="0" w:firstLine="0"/>
        <w:rPr>
          <w:noProof w:val="0"/>
        </w:rPr>
      </w:pPr>
      <w:bookmarkStart w:id="17" w:name="_Toc33417681"/>
      <w:r w:rsidRPr="00E92FD2">
        <w:rPr>
          <w:noProof w:val="0"/>
        </w:rPr>
        <w:t xml:space="preserve">Förslaget till lag om ändring i lagen (2002:160) om läkemedelsförmåner m.m. </w:t>
      </w:r>
      <w:bookmarkEnd w:id="17"/>
    </w:p>
    <w:p w:rsidR="0009494B" w:rsidRPr="00E92FD2" w:rsidRDefault="0009494B">
      <w:pPr>
        <w:pStyle w:val="Reservanter"/>
      </w:pPr>
      <w:r w:rsidRPr="00E92FD2">
        <w:t>av Cristina Husmark Pehrsson (m), Carl-Axel Johansson (m) och Ma</w:t>
      </w:r>
      <w:r w:rsidRPr="00E92FD2">
        <w:t>g</w:t>
      </w:r>
      <w:r w:rsidRPr="00E92FD2">
        <w:t>dalena Andersson (m).</w:t>
      </w:r>
    </w:p>
    <w:p w:rsidR="0009494B" w:rsidRPr="00E92FD2" w:rsidRDefault="0009494B">
      <w:pPr>
        <w:pStyle w:val="R4"/>
      </w:pPr>
      <w:r w:rsidRPr="00E92FD2">
        <w:t>Förslag till riksdagsbeslut</w:t>
      </w:r>
    </w:p>
    <w:p w:rsidR="0009494B" w:rsidRPr="00E92FD2" w:rsidRDefault="0009494B">
      <w:r w:rsidRPr="00E92FD2">
        <w:t>Vi anser att utskottets förslag borde ha följande lydelse:</w:t>
      </w:r>
    </w:p>
    <w:p w:rsidR="0009494B" w:rsidRPr="00E92FD2" w:rsidRDefault="0009494B">
      <w:pPr>
        <w:spacing w:before="0"/>
      </w:pPr>
      <w:r w:rsidRPr="00E92FD2">
        <w:t>Riksdagen avslår proposition 2002/03:42 Vissa förbrukningsartiklar. Riksd</w:t>
      </w:r>
      <w:r w:rsidRPr="00E92FD2">
        <w:t>a</w:t>
      </w:r>
      <w:r w:rsidRPr="00E92FD2">
        <w:t>gen bifaller därmed motion 2002/03:So35.</w:t>
      </w:r>
    </w:p>
    <w:p w:rsidR="0009494B" w:rsidRPr="00E92FD2" w:rsidRDefault="0009494B">
      <w:pPr>
        <w:pStyle w:val="R4"/>
      </w:pPr>
      <w:r w:rsidRPr="00E92FD2">
        <w:t>Ställningstagande</w:t>
      </w:r>
    </w:p>
    <w:p w:rsidR="0009494B" w:rsidRPr="00E92FD2" w:rsidRDefault="0009494B">
      <w:pPr>
        <w:rPr>
          <w:snapToGrid w:val="0"/>
          <w:lang w:eastAsia="sv-SE"/>
        </w:rPr>
      </w:pPr>
      <w:r w:rsidRPr="00E92FD2">
        <w:rPr>
          <w:snapToGrid w:val="0"/>
          <w:lang w:eastAsia="sv-SE"/>
        </w:rPr>
        <w:t>Läkemedelsförmånsnämndens uppdrag omfattar i dag inte förbrukningsarti</w:t>
      </w:r>
      <w:r w:rsidRPr="00E92FD2">
        <w:rPr>
          <w:snapToGrid w:val="0"/>
          <w:lang w:eastAsia="sv-SE"/>
        </w:rPr>
        <w:t>k</w:t>
      </w:r>
      <w:r w:rsidRPr="00E92FD2">
        <w:rPr>
          <w:snapToGrid w:val="0"/>
          <w:lang w:eastAsia="sv-SE"/>
        </w:rPr>
        <w:t xml:space="preserve">lar som under vissa förutsättningar tillhandahålls kostnadsfritt. Regeringen menar i sitt förslag att frånvaron av en statlig priskontroll för dessa artiklar kan leda till att priserna för dem skjuter i höjden på ett omotiverat sätt. Vi är av motsatt uppfattning. </w:t>
      </w:r>
    </w:p>
    <w:p w:rsidR="0009494B" w:rsidRPr="00E92FD2" w:rsidRDefault="0009494B">
      <w:pPr>
        <w:pStyle w:val="Normaltindrag"/>
        <w:rPr>
          <w:snapToGrid w:val="0"/>
          <w:lang w:eastAsia="sv-SE"/>
        </w:rPr>
      </w:pPr>
      <w:r w:rsidRPr="00E92FD2">
        <w:rPr>
          <w:snapToGrid w:val="0"/>
          <w:lang w:eastAsia="sv-SE"/>
        </w:rPr>
        <w:t>Statlig prisreglering ger ofta omotiverat hög prissättning. Nuvarande or</w:t>
      </w:r>
      <w:r w:rsidRPr="00E92FD2">
        <w:rPr>
          <w:snapToGrid w:val="0"/>
          <w:lang w:eastAsia="sv-SE"/>
        </w:rPr>
        <w:t>d</w:t>
      </w:r>
      <w:r w:rsidRPr="00E92FD2">
        <w:rPr>
          <w:snapToGrid w:val="0"/>
          <w:lang w:eastAsia="sv-SE"/>
        </w:rPr>
        <w:t>ning ger landstingen möjligheter att förhandla om prissättningen med olika leverantörer för de förbrukningsartiklar, som tillhandahålls kostnadsfritt. Att bibehålla denna möjlighet innebär en sund konkurrens i upphandlingen av dessa förbrukningsartiklar. Detta, menar vi, ger bättre möjligheter till en lägre och påverkbar kostnadsnivå för landstingen än vad en central statlig prisr</w:t>
      </w:r>
      <w:r w:rsidRPr="00E92FD2">
        <w:rPr>
          <w:snapToGrid w:val="0"/>
          <w:lang w:eastAsia="sv-SE"/>
        </w:rPr>
        <w:t>e</w:t>
      </w:r>
      <w:r w:rsidRPr="00E92FD2">
        <w:rPr>
          <w:snapToGrid w:val="0"/>
          <w:lang w:eastAsia="sv-SE"/>
        </w:rPr>
        <w:t xml:space="preserve">glering kommer att göra. </w:t>
      </w:r>
    </w:p>
    <w:p w:rsidR="0009494B" w:rsidRPr="00E92FD2" w:rsidRDefault="0009494B">
      <w:pPr>
        <w:pStyle w:val="Normaltindrag"/>
      </w:pPr>
      <w:r w:rsidRPr="00E92FD2">
        <w:rPr>
          <w:snapToGrid w:val="0"/>
          <w:lang w:eastAsia="sv-SE"/>
        </w:rPr>
        <w:t xml:space="preserve">Sammanfattningsvis anser vi att riksdagen bör bifalla motion So35 (m) och avslå propositionen. </w:t>
      </w:r>
    </w:p>
    <w:p w:rsidR="0009494B" w:rsidRPr="00E92FD2" w:rsidRDefault="0009494B"/>
    <w:p w:rsidR="0009494B" w:rsidRPr="00E92FD2" w:rsidRDefault="0009494B">
      <w:pPr>
        <w:pStyle w:val="Reservantfrslag"/>
      </w:pPr>
    </w:p>
    <w:p w:rsidR="0009494B" w:rsidRPr="00E92FD2" w:rsidRDefault="0009494B">
      <w:bookmarkStart w:id="18" w:name="Nästa_Reservation"/>
      <w:bookmarkEnd w:id="18"/>
    </w:p>
    <w:p w:rsidR="0009494B" w:rsidRPr="00E92FD2" w:rsidRDefault="0009494B">
      <w:pPr>
        <w:pStyle w:val="Normaltindrag"/>
      </w:pPr>
    </w:p>
    <w:p w:rsidR="0009494B" w:rsidRPr="00E92FD2" w:rsidRDefault="0009494B">
      <w:pPr>
        <w:pStyle w:val="Normaltindrag"/>
        <w:sectPr w:rsidR="00000000" w:rsidRPr="00E92FD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9494B" w:rsidRPr="00E92FD2" w:rsidRDefault="0009494B">
      <w:pPr>
        <w:pStyle w:val="Bilaga"/>
      </w:pPr>
      <w:r w:rsidRPr="00E92FD2">
        <w:t>Bilaga 1</w:t>
      </w:r>
    </w:p>
    <w:p w:rsidR="0009494B" w:rsidRPr="00E92FD2" w:rsidRDefault="0009494B">
      <w:pPr>
        <w:pStyle w:val="Rubrik1"/>
        <w:rPr>
          <w:noProof w:val="0"/>
        </w:rPr>
      </w:pPr>
      <w:bookmarkStart w:id="19" w:name="_Toc33417682"/>
      <w:r w:rsidRPr="00E92FD2">
        <w:rPr>
          <w:noProof w:val="0"/>
        </w:rPr>
        <w:t>Förteckning över behandlade förslag</w:t>
      </w:r>
      <w:bookmarkEnd w:id="19"/>
    </w:p>
    <w:p w:rsidR="0009494B" w:rsidRPr="00E92FD2" w:rsidRDefault="0009494B">
      <w:pPr>
        <w:pStyle w:val="Rubrik2"/>
        <w:spacing w:before="0"/>
      </w:pPr>
      <w:bookmarkStart w:id="20" w:name="_Toc33417683"/>
      <w:r w:rsidRPr="00E92FD2">
        <w:t>Propositionen</w:t>
      </w:r>
      <w:bookmarkEnd w:id="20"/>
    </w:p>
    <w:p w:rsidR="0009494B" w:rsidRPr="00E92FD2" w:rsidRDefault="0009494B">
      <w:r w:rsidRPr="00E92FD2">
        <w:t>2002/03:42 Vissa förbrukningsartiklar</w:t>
      </w:r>
    </w:p>
    <w:p w:rsidR="0009494B" w:rsidRPr="00E92FD2" w:rsidRDefault="0009494B">
      <w:r w:rsidRPr="00E92FD2">
        <w:t xml:space="preserve">Regeringen föreslår att riksdagen antar regeringens förslag till lag om ändring i lagen (2002:160) om läkemedelsförmåner m.m. </w:t>
      </w:r>
    </w:p>
    <w:p w:rsidR="0009494B" w:rsidRPr="00E92FD2" w:rsidRDefault="0009494B">
      <w:pPr>
        <w:pStyle w:val="Yrkanden"/>
      </w:pPr>
      <w:r w:rsidRPr="00E92FD2">
        <w:t xml:space="preserve"> </w:t>
      </w:r>
    </w:p>
    <w:p w:rsidR="0009494B" w:rsidRPr="00E92FD2" w:rsidRDefault="0009494B">
      <w:pPr>
        <w:pStyle w:val="Rubrik2"/>
        <w:spacing w:before="0"/>
      </w:pPr>
      <w:bookmarkStart w:id="21" w:name="_Toc33417684"/>
      <w:r w:rsidRPr="00E92FD2">
        <w:t>Följdmotion</w:t>
      </w:r>
      <w:bookmarkEnd w:id="21"/>
    </w:p>
    <w:p w:rsidR="0009494B" w:rsidRPr="00E92FD2" w:rsidRDefault="0009494B">
      <w:bookmarkStart w:id="22" w:name="RangeStart"/>
      <w:bookmarkEnd w:id="22"/>
      <w:r w:rsidRPr="00E92FD2">
        <w:t>2002/03:So35 av Cristina Husmark Pehrsson m.fl. (m):</w:t>
      </w:r>
    </w:p>
    <w:p w:rsidR="0009494B" w:rsidRPr="00E92FD2" w:rsidRDefault="0009494B">
      <w:r w:rsidRPr="00E92FD2">
        <w:t>Riksdagen avslår regeringens förslag i enlighet med vad som anförs i moti</w:t>
      </w:r>
      <w:r w:rsidRPr="00E92FD2">
        <w:t>o</w:t>
      </w:r>
      <w:r w:rsidRPr="00E92FD2">
        <w:t>nen.</w:t>
      </w:r>
    </w:p>
    <w:p w:rsidR="0009494B" w:rsidRPr="00E92FD2" w:rsidRDefault="0009494B">
      <w:pPr>
        <w:pStyle w:val="Yrkanden"/>
      </w:pPr>
      <w:r w:rsidRPr="00E92FD2">
        <w:t xml:space="preserve"> </w:t>
      </w:r>
    </w:p>
    <w:p w:rsidR="0009494B" w:rsidRPr="00E92FD2" w:rsidRDefault="0009494B"/>
    <w:p w:rsidR="0009494B" w:rsidRPr="00E92FD2" w:rsidRDefault="0009494B">
      <w:pPr>
        <w:pStyle w:val="Normaltindrag"/>
        <w:sectPr w:rsidR="00000000" w:rsidRPr="00E92FD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9494B" w:rsidRPr="00E92FD2" w:rsidRDefault="0009494B">
      <w:pPr>
        <w:pStyle w:val="Bilaga"/>
      </w:pPr>
      <w:r w:rsidRPr="00E92FD2">
        <w:t>Bilaga 2</w:t>
      </w:r>
    </w:p>
    <w:p w:rsidR="0009494B" w:rsidRPr="00E92FD2" w:rsidRDefault="0009494B">
      <w:pPr>
        <w:pStyle w:val="Rubrik1"/>
        <w:rPr>
          <w:noProof w:val="0"/>
        </w:rPr>
      </w:pPr>
      <w:bookmarkStart w:id="23" w:name="_Toc33417685"/>
      <w:r w:rsidRPr="00E92FD2">
        <w:rPr>
          <w:noProof w:val="0"/>
        </w:rPr>
        <w:t>Regeringens lagförslag</w:t>
      </w:r>
      <w:bookmarkEnd w:id="23"/>
    </w:p>
    <w:p w:rsidR="0009494B" w:rsidRPr="00E92FD2" w:rsidRDefault="0009494B">
      <w:pPr>
        <w:pStyle w:val="R2"/>
        <w:rPr>
          <w:snapToGrid w:val="0"/>
          <w:lang w:eastAsia="sv-SE"/>
        </w:rPr>
      </w:pPr>
      <w:r w:rsidRPr="00E92FD2">
        <w:rPr>
          <w:snapToGrid w:val="0"/>
          <w:lang w:eastAsia="sv-SE"/>
        </w:rPr>
        <w:t>2 Förslag till lag om ändring i lagen (2002:160) om läkemedelsförmåner m.m.</w:t>
      </w:r>
    </w:p>
    <w:p w:rsidR="0009494B" w:rsidRPr="00E92FD2" w:rsidRDefault="0009494B">
      <w:pPr>
        <w:pStyle w:val="Lagtext"/>
        <w:spacing w:before="125"/>
        <w:rPr>
          <w:snapToGrid w:val="0"/>
          <w:lang w:eastAsia="sv-SE"/>
        </w:rPr>
      </w:pPr>
      <w:r w:rsidRPr="00E92FD2">
        <w:rPr>
          <w:snapToGrid w:val="0"/>
          <w:lang w:eastAsia="sv-SE"/>
        </w:rPr>
        <w:t>Härigenom föreskrivs att 5, 18 och 19 §§ lagen (2002:160) om läkemedel</w:t>
      </w:r>
      <w:r w:rsidRPr="00E92FD2">
        <w:rPr>
          <w:snapToGrid w:val="0"/>
          <w:lang w:eastAsia="sv-SE"/>
        </w:rPr>
        <w:t>s</w:t>
      </w:r>
      <w:r w:rsidRPr="00E92FD2">
        <w:rPr>
          <w:snapToGrid w:val="0"/>
          <w:lang w:eastAsia="sv-SE"/>
        </w:rPr>
        <w:t>förmåner m.m. skall ha följande lydelse.</w:t>
      </w:r>
    </w:p>
    <w:p w:rsidR="0009494B" w:rsidRPr="00E92FD2" w:rsidRDefault="0009494B">
      <w:pPr>
        <w:pStyle w:val="Lagtext"/>
        <w:spacing w:before="125"/>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92FD2">
        <w:tblPrEx>
          <w:tblCellMar>
            <w:top w:w="0" w:type="dxa"/>
            <w:bottom w:w="0" w:type="dxa"/>
          </w:tblCellMar>
        </w:tblPrEx>
        <w:tc>
          <w:tcPr>
            <w:tcW w:w="3090" w:type="dxa"/>
          </w:tcPr>
          <w:p w:rsidR="0009494B" w:rsidRPr="00E92FD2" w:rsidRDefault="0009494B">
            <w:pPr>
              <w:pStyle w:val="LagtextRubrik"/>
              <w:rPr>
                <w:snapToGrid w:val="0"/>
                <w:lang w:eastAsia="sv-SE"/>
              </w:rPr>
            </w:pPr>
            <w:r w:rsidRPr="00E92FD2">
              <w:rPr>
                <w:snapToGrid w:val="0"/>
                <w:lang w:eastAsia="sv-SE"/>
              </w:rPr>
              <w:t>Nuvarande lydelse</w:t>
            </w:r>
          </w:p>
        </w:tc>
        <w:tc>
          <w:tcPr>
            <w:tcW w:w="3090" w:type="dxa"/>
          </w:tcPr>
          <w:p w:rsidR="0009494B" w:rsidRPr="00E92FD2" w:rsidRDefault="0009494B">
            <w:pPr>
              <w:pStyle w:val="LagtextRubrik"/>
              <w:rPr>
                <w:snapToGrid w:val="0"/>
                <w:lang w:eastAsia="sv-SE"/>
              </w:rPr>
            </w:pPr>
            <w:r w:rsidRPr="00E92FD2">
              <w:rPr>
                <w:snapToGrid w:val="0"/>
                <w:lang w:eastAsia="sv-SE"/>
              </w:rPr>
              <w:t>Föreslagen lydelse</w:t>
            </w:r>
          </w:p>
        </w:tc>
      </w:tr>
      <w:tr w:rsidR="00000000" w:rsidRPr="00E92FD2">
        <w:tblPrEx>
          <w:tblCellMar>
            <w:top w:w="0" w:type="dxa"/>
            <w:bottom w:w="0" w:type="dxa"/>
          </w:tblCellMar>
        </w:tblPrEx>
        <w:trPr>
          <w:cantSplit/>
        </w:trPr>
        <w:tc>
          <w:tcPr>
            <w:tcW w:w="6180" w:type="dxa"/>
            <w:gridSpan w:val="2"/>
          </w:tcPr>
          <w:p w:rsidR="0009494B" w:rsidRPr="00E92FD2" w:rsidRDefault="0009494B">
            <w:pPr>
              <w:pStyle w:val="Lagtext"/>
              <w:jc w:val="center"/>
              <w:rPr>
                <w:snapToGrid w:val="0"/>
                <w:lang w:eastAsia="sv-SE"/>
              </w:rPr>
            </w:pPr>
            <w:r w:rsidRPr="00E92FD2">
              <w:rPr>
                <w:snapToGrid w:val="0"/>
                <w:lang w:eastAsia="sv-SE"/>
              </w:rPr>
              <w:t>5  §</w:t>
            </w:r>
          </w:p>
        </w:tc>
      </w:tr>
      <w:tr w:rsidR="00000000" w:rsidRPr="00E92FD2">
        <w:tblPrEx>
          <w:tblCellMar>
            <w:top w:w="0" w:type="dxa"/>
            <w:bottom w:w="0" w:type="dxa"/>
          </w:tblCellMar>
        </w:tblPrEx>
        <w:trPr>
          <w:cantSplit/>
        </w:trPr>
        <w:tc>
          <w:tcPr>
            <w:tcW w:w="6180" w:type="dxa"/>
            <w:gridSpan w:val="2"/>
          </w:tcPr>
          <w:p w:rsidR="0009494B" w:rsidRPr="00E92FD2" w:rsidRDefault="0009494B">
            <w:pPr>
              <w:pStyle w:val="LagtextIndrag"/>
              <w:rPr>
                <w:snapToGrid w:val="0"/>
                <w:lang w:eastAsia="sv-SE"/>
              </w:rPr>
            </w:pPr>
            <w:r w:rsidRPr="00E92FD2">
              <w:rPr>
                <w:snapToGrid w:val="0"/>
                <w:lang w:eastAsia="sv-SE"/>
              </w:rPr>
              <w:t>Med läkemedelsförmåner enligt denna lag avses ett skydd mot höga kos</w:t>
            </w:r>
            <w:r w:rsidRPr="00E92FD2">
              <w:rPr>
                <w:snapToGrid w:val="0"/>
                <w:lang w:eastAsia="sv-SE"/>
              </w:rPr>
              <w:t>t</w:t>
            </w:r>
            <w:r w:rsidRPr="00E92FD2">
              <w:rPr>
                <w:snapToGrid w:val="0"/>
                <w:lang w:eastAsia="sv-SE"/>
              </w:rPr>
              <w:t>nader vid inköp av sådana förmånsberättigade varor som avses i 15 och 18 §§. Förmånerna innebär en reducering av den enskildes kostnader för sådana varor.</w:t>
            </w:r>
          </w:p>
          <w:p w:rsidR="0009494B" w:rsidRPr="00E92FD2" w:rsidRDefault="0009494B">
            <w:pPr>
              <w:pStyle w:val="LagtextIndrag"/>
              <w:rPr>
                <w:snapToGrid w:val="0"/>
                <w:lang w:eastAsia="sv-SE"/>
              </w:rPr>
            </w:pPr>
            <w:r w:rsidRPr="00E92FD2">
              <w:rPr>
                <w:snapToGrid w:val="0"/>
                <w:lang w:eastAsia="sv-SE"/>
              </w:rPr>
              <w:t>Kostnadsreduceringen beräknas på den sammanlagda kostnaden för varor som den förmånsberättigade köper under ett år räknat från det första inköp</w:t>
            </w:r>
            <w:r w:rsidRPr="00E92FD2">
              <w:rPr>
                <w:snapToGrid w:val="0"/>
                <w:lang w:eastAsia="sv-SE"/>
              </w:rPr>
              <w:t>s</w:t>
            </w:r>
            <w:r w:rsidRPr="00E92FD2">
              <w:rPr>
                <w:snapToGrid w:val="0"/>
                <w:lang w:eastAsia="sv-SE"/>
              </w:rPr>
              <w:t>tillfället. Reduceringen lämnas vid varje inköpstillfälle på grundval av den sammanlagda kostnaden för de dittills och vid tillfället inköpta varorna.</w:t>
            </w:r>
          </w:p>
          <w:p w:rsidR="0009494B" w:rsidRPr="00E92FD2" w:rsidRDefault="0009494B">
            <w:pPr>
              <w:pStyle w:val="LagtextIndrag"/>
              <w:rPr>
                <w:snapToGrid w:val="0"/>
                <w:lang w:eastAsia="sv-SE"/>
              </w:rPr>
            </w:pPr>
            <w:r w:rsidRPr="00E92FD2">
              <w:rPr>
                <w:snapToGrid w:val="0"/>
                <w:lang w:eastAsia="sv-SE"/>
              </w:rPr>
              <w:t>Så länge den sammanlagda kostnaden inte överstiger 900 kronor lämnas ingen kostnadsreducering. När den sammanlagda kostnaden överstiger detta belopp, utgör kos</w:t>
            </w:r>
            <w:r w:rsidRPr="00E92FD2">
              <w:rPr>
                <w:snapToGrid w:val="0"/>
                <w:lang w:eastAsia="sv-SE"/>
              </w:rPr>
              <w:t>t</w:t>
            </w:r>
            <w:r w:rsidRPr="00E92FD2">
              <w:rPr>
                <w:snapToGrid w:val="0"/>
                <w:lang w:eastAsia="sv-SE"/>
              </w:rPr>
              <w:t>nadsreduceringen</w:t>
            </w:r>
          </w:p>
          <w:p w:rsidR="0009494B" w:rsidRPr="00E92FD2" w:rsidRDefault="0009494B">
            <w:pPr>
              <w:pStyle w:val="Lagtext"/>
              <w:rPr>
                <w:snapToGrid w:val="0"/>
                <w:lang w:eastAsia="sv-SE"/>
              </w:rPr>
            </w:pPr>
            <w:r w:rsidRPr="00E92FD2">
              <w:rPr>
                <w:snapToGrid w:val="0"/>
                <w:lang w:eastAsia="sv-SE"/>
              </w:rPr>
              <w:t>1. 50 procent av den del som överstiger 900 kronor men inte 1 700 kronor,    2. 75 procent av den del som överstiger 1 700 kronor men inte 3 300 kronor, 3. 90 procent av den del som överstiger 3 300 kronor men inte 4 300 kronor, samt</w:t>
            </w:r>
          </w:p>
          <w:p w:rsidR="0009494B" w:rsidRPr="00E92FD2" w:rsidRDefault="0009494B">
            <w:pPr>
              <w:pStyle w:val="Lagtext"/>
              <w:rPr>
                <w:snapToGrid w:val="0"/>
                <w:lang w:eastAsia="sv-SE"/>
              </w:rPr>
            </w:pPr>
            <w:r w:rsidRPr="00E92FD2">
              <w:rPr>
                <w:snapToGrid w:val="0"/>
                <w:lang w:eastAsia="sv-SE"/>
              </w:rPr>
              <w:t xml:space="preserve">4. hela den del av den sammanlagda kostnaden som överstiger 4 300 kronor. </w:t>
            </w:r>
          </w:p>
        </w:tc>
      </w:tr>
      <w:tr w:rsidR="00000000" w:rsidRPr="00E92FD2">
        <w:tblPrEx>
          <w:tblCellMar>
            <w:top w:w="0" w:type="dxa"/>
            <w:bottom w:w="0" w:type="dxa"/>
          </w:tblCellMar>
        </w:tblPrEx>
        <w:tc>
          <w:tcPr>
            <w:tcW w:w="3090" w:type="dxa"/>
          </w:tcPr>
          <w:p w:rsidR="0009494B" w:rsidRPr="00E92FD2" w:rsidRDefault="0009494B">
            <w:pPr>
              <w:pStyle w:val="LagtextIndrag"/>
              <w:rPr>
                <w:snapToGrid w:val="0"/>
                <w:lang w:eastAsia="sv-SE"/>
              </w:rPr>
            </w:pPr>
          </w:p>
        </w:tc>
        <w:tc>
          <w:tcPr>
            <w:tcW w:w="3090" w:type="dxa"/>
          </w:tcPr>
          <w:p w:rsidR="0009494B" w:rsidRPr="00E92FD2" w:rsidRDefault="0009494B">
            <w:pPr>
              <w:pStyle w:val="Lagtext"/>
              <w:rPr>
                <w:i/>
                <w:snapToGrid w:val="0"/>
                <w:lang w:eastAsia="sv-SE"/>
              </w:rPr>
            </w:pPr>
            <w:r w:rsidRPr="00E92FD2">
              <w:rPr>
                <w:i/>
                <w:snapToGrid w:val="0"/>
                <w:lang w:eastAsia="sv-SE"/>
              </w:rPr>
              <w:t>Vad som sägs i andra och tredje  styckena gäller inte för sådana varor som avses i 18 § 3, som är kostnad</w:t>
            </w:r>
            <w:r w:rsidRPr="00E92FD2">
              <w:rPr>
                <w:i/>
                <w:snapToGrid w:val="0"/>
                <w:lang w:eastAsia="sv-SE"/>
              </w:rPr>
              <w:t>s</w:t>
            </w:r>
            <w:r w:rsidRPr="00E92FD2">
              <w:rPr>
                <w:i/>
                <w:snapToGrid w:val="0"/>
                <w:lang w:eastAsia="sv-SE"/>
              </w:rPr>
              <w:t>fria enligt 19 §.</w:t>
            </w:r>
          </w:p>
        </w:tc>
      </w:tr>
      <w:tr w:rsidR="00000000" w:rsidRPr="00E92FD2">
        <w:tblPrEx>
          <w:tblCellMar>
            <w:top w:w="0" w:type="dxa"/>
            <w:bottom w:w="0" w:type="dxa"/>
          </w:tblCellMar>
        </w:tblPrEx>
        <w:trPr>
          <w:cantSplit/>
        </w:trPr>
        <w:tc>
          <w:tcPr>
            <w:tcW w:w="6180" w:type="dxa"/>
            <w:gridSpan w:val="2"/>
          </w:tcPr>
          <w:p w:rsidR="0009494B" w:rsidRPr="00E92FD2" w:rsidRDefault="0009494B">
            <w:pPr>
              <w:pStyle w:val="Normaltindrag"/>
              <w:rPr>
                <w:snapToGrid w:val="0"/>
                <w:lang w:eastAsia="sv-SE"/>
              </w:rPr>
            </w:pPr>
            <w:r w:rsidRPr="00E92FD2">
              <w:rPr>
                <w:snapToGrid w:val="0"/>
                <w:lang w:eastAsia="sv-SE"/>
              </w:rPr>
              <w:t>Har en förälder eller har föräldrar gemensamt flera barn under 18 år i sin vård, tillämpas bestämmelserna i andra och tredje styckena gemensamt för barnen. Kostnadsreducering gäller under ett år räknat från första inköpstil</w:t>
            </w:r>
            <w:r w:rsidRPr="00E92FD2">
              <w:rPr>
                <w:snapToGrid w:val="0"/>
                <w:lang w:eastAsia="sv-SE"/>
              </w:rPr>
              <w:t>l</w:t>
            </w:r>
            <w:r w:rsidRPr="00E92FD2">
              <w:rPr>
                <w:snapToGrid w:val="0"/>
                <w:lang w:eastAsia="sv-SE"/>
              </w:rPr>
              <w:t>fället även för barn som under denna tid fyller 18 år. Med förälder avses även fosterförälder. Som förälder räknas även den som en förälder stadigvarande sammanbor med och som är eller har varit gift eller har eller har haft barn med föräldern.</w:t>
            </w:r>
          </w:p>
          <w:p w:rsidR="0009494B" w:rsidRPr="00E92FD2" w:rsidRDefault="0009494B">
            <w:pPr>
              <w:pStyle w:val="Lagtext"/>
              <w:rPr>
                <w:i/>
                <w:snapToGrid w:val="0"/>
                <w:lang w:eastAsia="sv-SE"/>
              </w:rPr>
            </w:pPr>
          </w:p>
        </w:tc>
      </w:tr>
      <w:tr w:rsidR="00000000" w:rsidRPr="00E92FD2">
        <w:tblPrEx>
          <w:tblCellMar>
            <w:top w:w="0" w:type="dxa"/>
            <w:bottom w:w="0" w:type="dxa"/>
          </w:tblCellMar>
        </w:tblPrEx>
        <w:trPr>
          <w:cantSplit/>
        </w:trPr>
        <w:tc>
          <w:tcPr>
            <w:tcW w:w="6180" w:type="dxa"/>
            <w:gridSpan w:val="2"/>
          </w:tcPr>
          <w:p w:rsidR="0009494B" w:rsidRPr="00E92FD2" w:rsidRDefault="0009494B">
            <w:pPr>
              <w:pStyle w:val="Lagtext"/>
              <w:jc w:val="center"/>
              <w:rPr>
                <w:snapToGrid w:val="0"/>
                <w:lang w:eastAsia="sv-SE"/>
              </w:rPr>
            </w:pPr>
          </w:p>
          <w:p w:rsidR="0009494B" w:rsidRPr="00E92FD2" w:rsidRDefault="0009494B">
            <w:pPr>
              <w:pStyle w:val="Lagtext"/>
              <w:jc w:val="center"/>
              <w:rPr>
                <w:snapToGrid w:val="0"/>
                <w:lang w:eastAsia="sv-SE"/>
              </w:rPr>
            </w:pPr>
          </w:p>
          <w:p w:rsidR="0009494B" w:rsidRPr="00E92FD2" w:rsidRDefault="0009494B">
            <w:pPr>
              <w:pStyle w:val="Lagtext"/>
              <w:jc w:val="center"/>
              <w:rPr>
                <w:snapToGrid w:val="0"/>
                <w:lang w:eastAsia="sv-SE"/>
              </w:rPr>
            </w:pPr>
          </w:p>
          <w:p w:rsidR="0009494B" w:rsidRPr="00E92FD2" w:rsidRDefault="0009494B">
            <w:pPr>
              <w:pStyle w:val="Lagtext"/>
              <w:jc w:val="center"/>
              <w:rPr>
                <w:snapToGrid w:val="0"/>
                <w:lang w:eastAsia="sv-SE"/>
              </w:rPr>
            </w:pPr>
          </w:p>
          <w:p w:rsidR="0009494B" w:rsidRPr="00E92FD2" w:rsidRDefault="0009494B">
            <w:pPr>
              <w:pStyle w:val="Lagtext"/>
              <w:jc w:val="center"/>
              <w:rPr>
                <w:snapToGrid w:val="0"/>
                <w:lang w:eastAsia="sv-SE"/>
              </w:rPr>
            </w:pPr>
          </w:p>
        </w:tc>
      </w:tr>
      <w:tr w:rsidR="00000000" w:rsidRPr="00E92FD2">
        <w:tblPrEx>
          <w:tblCellMar>
            <w:top w:w="0" w:type="dxa"/>
            <w:bottom w:w="0" w:type="dxa"/>
          </w:tblCellMar>
        </w:tblPrEx>
        <w:trPr>
          <w:cantSplit/>
        </w:trPr>
        <w:tc>
          <w:tcPr>
            <w:tcW w:w="6180" w:type="dxa"/>
            <w:gridSpan w:val="2"/>
          </w:tcPr>
          <w:p w:rsidR="0009494B" w:rsidRPr="00E92FD2" w:rsidRDefault="0009494B">
            <w:pPr>
              <w:pStyle w:val="Lagtext"/>
              <w:jc w:val="center"/>
              <w:rPr>
                <w:snapToGrid w:val="0"/>
                <w:lang w:eastAsia="sv-SE"/>
              </w:rPr>
            </w:pPr>
            <w:r w:rsidRPr="00E92FD2">
              <w:rPr>
                <w:snapToGrid w:val="0"/>
                <w:lang w:eastAsia="sv-SE"/>
              </w:rPr>
              <w:t>18  §</w:t>
            </w:r>
          </w:p>
        </w:tc>
      </w:tr>
      <w:tr w:rsidR="00000000" w:rsidRPr="00E92FD2">
        <w:tblPrEx>
          <w:tblCellMar>
            <w:top w:w="0" w:type="dxa"/>
            <w:bottom w:w="0" w:type="dxa"/>
          </w:tblCellMar>
        </w:tblPrEx>
        <w:trPr>
          <w:cantSplit/>
        </w:trPr>
        <w:tc>
          <w:tcPr>
            <w:tcW w:w="6180" w:type="dxa"/>
            <w:gridSpan w:val="2"/>
          </w:tcPr>
          <w:p w:rsidR="0009494B" w:rsidRPr="00E92FD2" w:rsidRDefault="0009494B">
            <w:pPr>
              <w:pStyle w:val="Lagtext"/>
            </w:pPr>
            <w:r w:rsidRPr="00E92FD2">
              <w:rPr>
                <w:snapToGrid w:val="0"/>
                <w:lang w:eastAsia="sv-SE"/>
              </w:rPr>
              <w:t>Läkemedelsförmånerna skall, när beslut fattas enligt 7 §, omfatta</w:t>
            </w:r>
          </w:p>
          <w:p w:rsidR="0009494B" w:rsidRPr="00E92FD2" w:rsidRDefault="0009494B">
            <w:pPr>
              <w:pStyle w:val="Lagtext"/>
              <w:jc w:val="center"/>
              <w:rPr>
                <w:snapToGrid w:val="0"/>
                <w:lang w:eastAsia="sv-SE"/>
              </w:rPr>
            </w:pPr>
          </w:p>
        </w:tc>
      </w:tr>
      <w:tr w:rsidR="00000000" w:rsidRPr="00E92FD2">
        <w:tblPrEx>
          <w:tblCellMar>
            <w:top w:w="0" w:type="dxa"/>
            <w:bottom w:w="0" w:type="dxa"/>
          </w:tblCellMar>
        </w:tblPrEx>
        <w:trPr>
          <w:cantSplit/>
        </w:trPr>
        <w:tc>
          <w:tcPr>
            <w:tcW w:w="3090" w:type="dxa"/>
          </w:tcPr>
          <w:p w:rsidR="0009494B" w:rsidRPr="00E92FD2" w:rsidRDefault="0009494B">
            <w:pPr>
              <w:pStyle w:val="Lagtext"/>
              <w:rPr>
                <w:i/>
                <w:snapToGrid w:val="0"/>
                <w:lang w:eastAsia="sv-SE"/>
              </w:rPr>
            </w:pPr>
            <w:r w:rsidRPr="00E92FD2">
              <w:rPr>
                <w:snapToGrid w:val="0"/>
                <w:lang w:eastAsia="sv-SE"/>
              </w:rPr>
              <w:t>1. varor på vilka 3 § läk</w:t>
            </w:r>
            <w:r w:rsidRPr="00E92FD2">
              <w:rPr>
                <w:snapToGrid w:val="0"/>
                <w:lang w:eastAsia="sv-SE"/>
              </w:rPr>
              <w:t>e</w:t>
            </w:r>
            <w:r w:rsidRPr="00E92FD2">
              <w:rPr>
                <w:snapToGrid w:val="0"/>
                <w:lang w:eastAsia="sv-SE"/>
              </w:rPr>
              <w:t>medels-lagen (1992:859) är tillämplig och som förskrivs enbart i föde</w:t>
            </w:r>
            <w:r w:rsidRPr="00E92FD2">
              <w:rPr>
                <w:snapToGrid w:val="0"/>
                <w:lang w:eastAsia="sv-SE"/>
              </w:rPr>
              <w:t>l</w:t>
            </w:r>
            <w:r w:rsidRPr="00E92FD2">
              <w:rPr>
                <w:snapToGrid w:val="0"/>
                <w:lang w:eastAsia="sv-SE"/>
              </w:rPr>
              <w:t>se-kontrollerande syfte av läkare elle</w:t>
            </w:r>
            <w:r w:rsidRPr="00E92FD2">
              <w:rPr>
                <w:snapToGrid w:val="0"/>
                <w:lang w:eastAsia="sv-SE"/>
              </w:rPr>
              <w:t>r</w:t>
            </w:r>
            <w:r w:rsidRPr="00E92FD2">
              <w:rPr>
                <w:snapToGrid w:val="0"/>
                <w:lang w:eastAsia="sv-SE"/>
              </w:rPr>
              <w:t>barnmorskor,</w:t>
            </w:r>
            <w:r w:rsidRPr="00E92FD2">
              <w:rPr>
                <w:i/>
                <w:snapToGrid w:val="0"/>
                <w:lang w:eastAsia="sv-SE"/>
              </w:rPr>
              <w:t xml:space="preserve"> och</w:t>
            </w:r>
          </w:p>
          <w:p w:rsidR="0009494B" w:rsidRPr="00E92FD2" w:rsidRDefault="0009494B">
            <w:pPr>
              <w:pStyle w:val="Lagtext"/>
              <w:rPr>
                <w:snapToGrid w:val="0"/>
                <w:lang w:eastAsia="sv-SE"/>
              </w:rPr>
            </w:pPr>
            <w:r w:rsidRPr="00E92FD2">
              <w:rPr>
                <w:snapToGrid w:val="0"/>
                <w:lang w:eastAsia="sv-SE"/>
              </w:rPr>
              <w:t>2. förbrukningsartiklar som behövs vid stomi och som förskrivs av läkare eller av annan som Socialstyrelsen förklarat behörig därtill.</w:t>
            </w:r>
          </w:p>
          <w:p w:rsidR="0009494B" w:rsidRPr="00E92FD2" w:rsidRDefault="0009494B">
            <w:pPr>
              <w:pStyle w:val="Lagtext"/>
              <w:rPr>
                <w:i/>
                <w:snapToGrid w:val="0"/>
                <w:lang w:eastAsia="sv-SE"/>
              </w:rPr>
            </w:pPr>
          </w:p>
        </w:tc>
        <w:tc>
          <w:tcPr>
            <w:tcW w:w="3090" w:type="dxa"/>
          </w:tcPr>
          <w:p w:rsidR="0009494B" w:rsidRPr="00E92FD2" w:rsidRDefault="0009494B">
            <w:pPr>
              <w:pStyle w:val="Lagtext"/>
              <w:rPr>
                <w:snapToGrid w:val="0"/>
                <w:lang w:eastAsia="sv-SE"/>
              </w:rPr>
            </w:pPr>
            <w:r w:rsidRPr="00E92FD2">
              <w:rPr>
                <w:snapToGrid w:val="0"/>
                <w:lang w:eastAsia="sv-SE"/>
              </w:rPr>
              <w:t>1. varor på vilka 3 § läk</w:t>
            </w:r>
            <w:r w:rsidRPr="00E92FD2">
              <w:rPr>
                <w:snapToGrid w:val="0"/>
                <w:lang w:eastAsia="sv-SE"/>
              </w:rPr>
              <w:t>e</w:t>
            </w:r>
            <w:r w:rsidRPr="00E92FD2">
              <w:rPr>
                <w:snapToGrid w:val="0"/>
                <w:lang w:eastAsia="sv-SE"/>
              </w:rPr>
              <w:t>medels-lagen (1992:859) är tillämplig och som förskrivs enbart i föde</w:t>
            </w:r>
            <w:r w:rsidRPr="00E92FD2">
              <w:rPr>
                <w:snapToGrid w:val="0"/>
                <w:lang w:eastAsia="sv-SE"/>
              </w:rPr>
              <w:t>l</w:t>
            </w:r>
            <w:r w:rsidRPr="00E92FD2">
              <w:rPr>
                <w:snapToGrid w:val="0"/>
                <w:lang w:eastAsia="sv-SE"/>
              </w:rPr>
              <w:t>se-kontrollerande syfte av läkare eller</w:t>
            </w:r>
          </w:p>
          <w:p w:rsidR="0009494B" w:rsidRPr="00E92FD2" w:rsidRDefault="0009494B">
            <w:pPr>
              <w:pStyle w:val="Lagtext"/>
              <w:rPr>
                <w:snapToGrid w:val="0"/>
                <w:lang w:eastAsia="sv-SE"/>
              </w:rPr>
            </w:pPr>
            <w:r w:rsidRPr="00E92FD2">
              <w:rPr>
                <w:snapToGrid w:val="0"/>
                <w:lang w:eastAsia="sv-SE"/>
              </w:rPr>
              <w:t>barnmorskor,</w:t>
            </w:r>
          </w:p>
          <w:p w:rsidR="0009494B" w:rsidRPr="00E92FD2" w:rsidRDefault="0009494B">
            <w:pPr>
              <w:pStyle w:val="Lagtext"/>
              <w:rPr>
                <w:i/>
              </w:rPr>
            </w:pPr>
            <w:r w:rsidRPr="00E92FD2">
              <w:rPr>
                <w:snapToGrid w:val="0"/>
                <w:lang w:eastAsia="sv-SE"/>
              </w:rPr>
              <w:t>2. förbrukningsartiklar som behövs vid stomi och som förskrivs av läkare eller av annan som Socialstyrelsen förklarat behörig därtill,</w:t>
            </w:r>
            <w:r w:rsidRPr="00E92FD2">
              <w:rPr>
                <w:i/>
                <w:snapToGrid w:val="0"/>
                <w:lang w:eastAsia="sv-SE"/>
              </w:rPr>
              <w:t xml:space="preserve"> och</w:t>
            </w:r>
          </w:p>
          <w:p w:rsidR="0009494B" w:rsidRPr="00E92FD2" w:rsidRDefault="0009494B">
            <w:pPr>
              <w:pStyle w:val="Lagtext"/>
              <w:rPr>
                <w:i/>
                <w:snapToGrid w:val="0"/>
                <w:lang w:eastAsia="sv-SE"/>
              </w:rPr>
            </w:pPr>
          </w:p>
        </w:tc>
      </w:tr>
      <w:tr w:rsidR="00000000" w:rsidRPr="00E92FD2">
        <w:tblPrEx>
          <w:tblCellMar>
            <w:top w:w="0" w:type="dxa"/>
            <w:bottom w:w="0" w:type="dxa"/>
          </w:tblCellMar>
        </w:tblPrEx>
        <w:trPr>
          <w:cantSplit/>
        </w:trPr>
        <w:tc>
          <w:tcPr>
            <w:tcW w:w="3090" w:type="dxa"/>
          </w:tcPr>
          <w:p w:rsidR="0009494B" w:rsidRPr="00E92FD2" w:rsidRDefault="0009494B">
            <w:pPr>
              <w:pStyle w:val="Lagtext"/>
              <w:rPr>
                <w:i/>
                <w:snapToGrid w:val="0"/>
                <w:lang w:eastAsia="sv-SE"/>
              </w:rPr>
            </w:pPr>
          </w:p>
        </w:tc>
        <w:tc>
          <w:tcPr>
            <w:tcW w:w="3090" w:type="dxa"/>
          </w:tcPr>
          <w:p w:rsidR="0009494B" w:rsidRPr="00E92FD2" w:rsidRDefault="0009494B">
            <w:pPr>
              <w:pStyle w:val="Lagtext"/>
              <w:rPr>
                <w:i/>
                <w:snapToGrid w:val="0"/>
                <w:lang w:eastAsia="sv-SE"/>
              </w:rPr>
            </w:pPr>
            <w:r w:rsidRPr="00E92FD2">
              <w:rPr>
                <w:i/>
                <w:snapToGrid w:val="0"/>
                <w:lang w:eastAsia="sv-SE"/>
              </w:rPr>
              <w:t>3. förbrukningsartiklar som behövs för att tillföra kroppen ett läkemedel eller för egenkontroll av medicin</w:t>
            </w:r>
            <w:r w:rsidRPr="00E92FD2">
              <w:rPr>
                <w:i/>
                <w:snapToGrid w:val="0"/>
                <w:lang w:eastAsia="sv-SE"/>
              </w:rPr>
              <w:t>e</w:t>
            </w:r>
            <w:r w:rsidRPr="00E92FD2">
              <w:rPr>
                <w:i/>
                <w:snapToGrid w:val="0"/>
                <w:lang w:eastAsia="sv-SE"/>
              </w:rPr>
              <w:t>ring.</w:t>
            </w:r>
          </w:p>
          <w:p w:rsidR="0009494B" w:rsidRPr="00E92FD2" w:rsidRDefault="0009494B">
            <w:pPr>
              <w:pStyle w:val="Lagtext"/>
              <w:rPr>
                <w:i/>
                <w:snapToGrid w:val="0"/>
                <w:lang w:eastAsia="sv-SE"/>
              </w:rPr>
            </w:pPr>
          </w:p>
        </w:tc>
      </w:tr>
      <w:tr w:rsidR="00000000" w:rsidRPr="00E92FD2">
        <w:tblPrEx>
          <w:tblCellMar>
            <w:top w:w="0" w:type="dxa"/>
            <w:bottom w:w="0" w:type="dxa"/>
          </w:tblCellMar>
        </w:tblPrEx>
        <w:trPr>
          <w:cantSplit/>
        </w:trPr>
        <w:tc>
          <w:tcPr>
            <w:tcW w:w="6180" w:type="dxa"/>
            <w:gridSpan w:val="2"/>
          </w:tcPr>
          <w:p w:rsidR="0009494B" w:rsidRPr="00E92FD2" w:rsidRDefault="0009494B">
            <w:pPr>
              <w:pStyle w:val="Lagtext"/>
              <w:jc w:val="center"/>
              <w:rPr>
                <w:snapToGrid w:val="0"/>
                <w:lang w:eastAsia="sv-SE"/>
              </w:rPr>
            </w:pPr>
            <w:r w:rsidRPr="00E92FD2">
              <w:rPr>
                <w:snapToGrid w:val="0"/>
                <w:lang w:eastAsia="sv-SE"/>
              </w:rPr>
              <w:t>19  §</w:t>
            </w:r>
          </w:p>
        </w:tc>
      </w:tr>
      <w:tr w:rsidR="00000000" w:rsidRPr="00E92FD2">
        <w:tblPrEx>
          <w:tblCellMar>
            <w:top w:w="0" w:type="dxa"/>
            <w:bottom w:w="0" w:type="dxa"/>
          </w:tblCellMar>
        </w:tblPrEx>
        <w:trPr>
          <w:cantSplit/>
        </w:trPr>
        <w:tc>
          <w:tcPr>
            <w:tcW w:w="3090" w:type="dxa"/>
          </w:tcPr>
          <w:p w:rsidR="0009494B" w:rsidRPr="00E92FD2" w:rsidRDefault="0009494B">
            <w:pPr>
              <w:pStyle w:val="Lagtext"/>
              <w:rPr>
                <w:snapToGrid w:val="0"/>
                <w:lang w:eastAsia="sv-SE"/>
              </w:rPr>
            </w:pPr>
            <w:r w:rsidRPr="00E92FD2">
              <w:rPr>
                <w:i/>
                <w:snapToGrid w:val="0"/>
                <w:lang w:eastAsia="sv-SE"/>
              </w:rPr>
              <w:t xml:space="preserve">Förbrukningsartiklar som behövs för att tillföra kroppen ett läkemedel eller behövs för egenkontroll av medicinering </w:t>
            </w:r>
            <w:r w:rsidRPr="00E92FD2">
              <w:rPr>
                <w:snapToGrid w:val="0"/>
                <w:lang w:eastAsia="sv-SE"/>
              </w:rPr>
              <w:t>skall tillhandahållas kostnadsfritt om de på grund av sjukdom förskrivs av läkare eller tandläkare eller av någon annan som Socialstyrelsen förklarat behörig därtill.</w:t>
            </w:r>
          </w:p>
          <w:p w:rsidR="0009494B" w:rsidRPr="00E92FD2" w:rsidRDefault="0009494B">
            <w:pPr>
              <w:pStyle w:val="Lagtext"/>
              <w:rPr>
                <w:i/>
                <w:snapToGrid w:val="0"/>
                <w:lang w:eastAsia="sv-SE"/>
              </w:rPr>
            </w:pPr>
          </w:p>
        </w:tc>
        <w:tc>
          <w:tcPr>
            <w:tcW w:w="3090" w:type="dxa"/>
          </w:tcPr>
          <w:p w:rsidR="0009494B" w:rsidRPr="00E92FD2" w:rsidRDefault="0009494B">
            <w:pPr>
              <w:pStyle w:val="Lagtext"/>
              <w:rPr>
                <w:i/>
                <w:snapToGrid w:val="0"/>
                <w:lang w:eastAsia="sv-SE"/>
              </w:rPr>
            </w:pPr>
            <w:r w:rsidRPr="00E92FD2">
              <w:rPr>
                <w:i/>
                <w:snapToGrid w:val="0"/>
                <w:lang w:eastAsia="sv-SE"/>
              </w:rPr>
              <w:t>Förbrukningsartiklar som avses i</w:t>
            </w:r>
          </w:p>
          <w:p w:rsidR="0009494B" w:rsidRPr="00E92FD2" w:rsidRDefault="0009494B">
            <w:pPr>
              <w:pStyle w:val="Lagtext"/>
              <w:rPr>
                <w:snapToGrid w:val="0"/>
                <w:lang w:eastAsia="sv-SE"/>
              </w:rPr>
            </w:pPr>
            <w:r w:rsidRPr="00E92FD2">
              <w:rPr>
                <w:i/>
                <w:snapToGrid w:val="0"/>
                <w:lang w:eastAsia="sv-SE"/>
              </w:rPr>
              <w:t xml:space="preserve">18 § 3 </w:t>
            </w:r>
            <w:r w:rsidRPr="00E92FD2">
              <w:rPr>
                <w:snapToGrid w:val="0"/>
                <w:lang w:eastAsia="sv-SE"/>
              </w:rPr>
              <w:t>skall tillhandahållas kost-nadsfritt om de på grund av sjukdom förskrivs av läkare eller tandläkare eller av någon annan som Socialst</w:t>
            </w:r>
            <w:r w:rsidRPr="00E92FD2">
              <w:rPr>
                <w:snapToGrid w:val="0"/>
                <w:lang w:eastAsia="sv-SE"/>
              </w:rPr>
              <w:t>y</w:t>
            </w:r>
            <w:r w:rsidRPr="00E92FD2">
              <w:rPr>
                <w:snapToGrid w:val="0"/>
                <w:lang w:eastAsia="sv-SE"/>
              </w:rPr>
              <w:t>relsen förklarat behörig därtill.</w:t>
            </w:r>
          </w:p>
          <w:p w:rsidR="0009494B" w:rsidRPr="00E92FD2" w:rsidRDefault="0009494B">
            <w:pPr>
              <w:pStyle w:val="Lagtext"/>
              <w:rPr>
                <w:i/>
                <w:snapToGrid w:val="0"/>
                <w:lang w:eastAsia="sv-SE"/>
              </w:rPr>
            </w:pPr>
          </w:p>
        </w:tc>
      </w:tr>
    </w:tbl>
    <w:p w:rsidR="0009494B" w:rsidRPr="00E92FD2" w:rsidRDefault="0009494B">
      <w:pPr>
        <w:rPr>
          <w:snapToGrid w:val="0"/>
          <w:lang w:eastAsia="sv-SE"/>
        </w:rPr>
      </w:pPr>
      <w:r w:rsidRPr="00E92FD2">
        <w:rPr>
          <w:snapToGrid w:val="0"/>
          <w:lang w:eastAsia="sv-SE"/>
        </w:rPr>
        <w:t>____________</w:t>
      </w:r>
    </w:p>
    <w:p w:rsidR="0009494B" w:rsidRPr="00E92FD2" w:rsidRDefault="0009494B">
      <w:r w:rsidRPr="00E92FD2">
        <w:rPr>
          <w:snapToGrid w:val="0"/>
          <w:lang w:eastAsia="sv-SE"/>
        </w:rPr>
        <w:t>Denna lag träder i kraft den 1 april 2003</w:t>
      </w:r>
    </w:p>
    <w:p w:rsidR="0009494B" w:rsidRPr="00E92FD2" w:rsidRDefault="0009494B"/>
    <w:p w:rsidR="0009494B" w:rsidRPr="00E92FD2" w:rsidRDefault="0009494B"/>
    <w:p w:rsidR="0009494B" w:rsidRPr="00E92FD2" w:rsidRDefault="0009494B">
      <w:pPr>
        <w:pStyle w:val="Tryckort"/>
        <w:framePr w:wrap="around"/>
        <w:jc w:val="right"/>
      </w:pPr>
      <w:r w:rsidRPr="00E92FD2">
        <w:t>Elanders Gotab, Stockholm  2003</w:t>
      </w:r>
    </w:p>
    <w:p w:rsidR="0009494B" w:rsidRPr="00E92FD2" w:rsidRDefault="0009494B">
      <w:pPr>
        <w:pStyle w:val="Normaltindrag"/>
      </w:pPr>
    </w:p>
    <w:sectPr w:rsidR="0009494B" w:rsidRPr="00E92FD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94B" w:rsidRPr="00E92FD2" w:rsidRDefault="0009494B">
      <w:pPr>
        <w:spacing w:before="0" w:line="240" w:lineRule="auto"/>
      </w:pPr>
      <w:r w:rsidRPr="00E92FD2">
        <w:separator/>
      </w:r>
    </w:p>
  </w:endnote>
  <w:endnote w:type="continuationSeparator" w:id="0">
    <w:p w:rsidR="0009494B" w:rsidRPr="00E92FD2" w:rsidRDefault="0009494B">
      <w:pPr>
        <w:spacing w:before="0" w:line="240" w:lineRule="auto"/>
      </w:pPr>
      <w:r w:rsidRPr="00E92F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2</w:t>
    </w:r>
    <w:r w:rsidRPr="00E92FD2">
      <w:fldChar w:fldCharType="end"/>
    </w:r>
  </w:p>
  <w:p w:rsidR="0009494B" w:rsidRPr="00E92FD2" w:rsidRDefault="0009494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2</w:t>
    </w:r>
    <w:r w:rsidRPr="00E92FD2">
      <w:fldChar w:fldCharType="end"/>
    </w:r>
  </w:p>
  <w:p w:rsidR="0009494B" w:rsidRPr="00E92FD2" w:rsidRDefault="0009494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H"/>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3</w:t>
    </w:r>
    <w:r w:rsidRPr="00E92FD2">
      <w:fldChar w:fldCharType="end"/>
    </w:r>
  </w:p>
  <w:p w:rsidR="0009494B" w:rsidRPr="00E92FD2" w:rsidRDefault="0009494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if </w:instrText>
    </w:r>
    <w:r w:rsidRPr="00E92FD2">
      <w:fldChar w:fldCharType="begin" w:fldLock="1"/>
    </w:r>
    <w:r w:rsidRPr="00E92FD2">
      <w:instrText xml:space="preserve"> = </w:instrText>
    </w:r>
    <w:r w:rsidRPr="00E92FD2">
      <w:fldChar w:fldCharType="begin" w:fldLock="1"/>
    </w:r>
    <w:r w:rsidRPr="00E92FD2">
      <w:instrText xml:space="preserve"> = </w:instrText>
    </w:r>
    <w:r w:rsidRPr="00E92FD2">
      <w:fldChar w:fldCharType="begin" w:fldLock="1"/>
    </w:r>
    <w:r w:rsidRPr="00E92FD2">
      <w:instrText xml:space="preserve"> page</w:instrText>
    </w:r>
    <w:r w:rsidRPr="00E92FD2">
      <w:fldChar w:fldCharType="separate"/>
    </w:r>
    <w:r w:rsidRPr="00E92FD2">
      <w:instrText>4</w:instrText>
    </w:r>
    <w:r w:rsidRPr="00E92FD2">
      <w:fldChar w:fldCharType="end"/>
    </w:r>
    <w:r w:rsidRPr="00E92FD2">
      <w:instrText xml:space="preserve">/2 </w:instrText>
    </w:r>
    <w:r w:rsidRPr="00E92FD2">
      <w:fldChar w:fldCharType="separate"/>
    </w:r>
    <w:r w:rsidRPr="00E92FD2">
      <w:instrText>2</w:instrText>
    </w:r>
    <w:r w:rsidRPr="00E92FD2">
      <w:fldChar w:fldCharType="end"/>
    </w:r>
    <w:r w:rsidRPr="00E92FD2">
      <w:instrText xml:space="preserve"> - </w:instrText>
    </w:r>
    <w:r w:rsidRPr="00E92FD2">
      <w:fldChar w:fldCharType="begin" w:fldLock="1"/>
    </w:r>
    <w:r w:rsidRPr="00E92FD2">
      <w:instrText xml:space="preserve"> = int(</w:instrText>
    </w:r>
    <w:r w:rsidRPr="00E92FD2">
      <w:fldChar w:fldCharType="begin" w:fldLock="1"/>
    </w:r>
    <w:r w:rsidRPr="00E92FD2">
      <w:instrText xml:space="preserve"> page</w:instrText>
    </w:r>
    <w:r w:rsidRPr="00E92FD2">
      <w:fldChar w:fldCharType="separate"/>
    </w:r>
    <w:r w:rsidRPr="00E92FD2">
      <w:instrText>4</w:instrText>
    </w:r>
    <w:r w:rsidRPr="00E92FD2">
      <w:fldChar w:fldCharType="end"/>
    </w:r>
    <w:r w:rsidRPr="00E92FD2">
      <w:instrText xml:space="preserve">/2) </w:instrText>
    </w:r>
    <w:r w:rsidRPr="00E92FD2">
      <w:fldChar w:fldCharType="separate"/>
    </w:r>
    <w:r w:rsidRPr="00E92FD2">
      <w:instrText>2</w:instrText>
    </w:r>
    <w:r w:rsidRPr="00E92FD2">
      <w:fldChar w:fldCharType="end"/>
    </w:r>
    <w:r w:rsidRPr="00E92FD2">
      <w:fldChar w:fldCharType="separate"/>
    </w:r>
    <w:r w:rsidRPr="00E92FD2">
      <w:instrText>0</w:instrText>
    </w:r>
    <w:r w:rsidRPr="00E92FD2">
      <w:fldChar w:fldCharType="end"/>
    </w:r>
    <w:r w:rsidRPr="00E92FD2">
      <w:instrText xml:space="preserve"> = 0 "</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4</w:instrText>
    </w:r>
    <w:r w:rsidRPr="00E92FD2">
      <w:fldChar w:fldCharType="end"/>
    </w:r>
  </w:p>
  <w:p w:rsidR="0009494B" w:rsidRPr="00E92FD2" w:rsidRDefault="0009494B">
    <w:pPr>
      <w:pStyle w:val="SidfotV"/>
      <w:framePr w:w="8732" w:h="284" w:hRule="exact" w:hSpace="0" w:vSpace="0" w:wrap="around" w:xAlign="inside" w:y="13042" w:anchorLock="0"/>
    </w:pPr>
    <w:r w:rsidRPr="00E92FD2">
      <w:instrText>""</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1</w:instrText>
    </w:r>
    <w:r w:rsidRPr="00E92FD2">
      <w:fldChar w:fldCharType="end"/>
    </w:r>
    <w:r w:rsidRPr="00E92FD2">
      <w:instrText>"</w:instrText>
    </w:r>
    <w:r w:rsidRPr="00E92FD2">
      <w:fldChar w:fldCharType="separate"/>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4</w:t>
    </w:r>
    <w:r w:rsidRPr="00E92FD2">
      <w:fldChar w:fldCharType="end"/>
    </w:r>
  </w:p>
  <w:p w:rsidR="0009494B" w:rsidRPr="00E92FD2" w:rsidRDefault="0009494B">
    <w:pPr>
      <w:pStyle w:val="SidfotH"/>
      <w:framePr w:w="8732" w:h="284" w:hRule="exact" w:hSpace="0" w:vSpace="0" w:wrap="around" w:xAlign="inside" w:y="13042" w:anchorLock="0"/>
    </w:pPr>
    <w:r w:rsidRPr="00E92FD2">
      <w:fldChar w:fldCharType="end"/>
    </w:r>
  </w:p>
  <w:p w:rsidR="0009494B" w:rsidRPr="00E92FD2" w:rsidRDefault="0009494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6</w:t>
    </w:r>
    <w:r w:rsidRPr="00E92FD2">
      <w:fldChar w:fldCharType="end"/>
    </w:r>
  </w:p>
  <w:p w:rsidR="0009494B" w:rsidRPr="00E92FD2" w:rsidRDefault="0009494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H"/>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3</w:t>
    </w:r>
    <w:r w:rsidRPr="00E92FD2">
      <w:fldChar w:fldCharType="end"/>
    </w:r>
  </w:p>
  <w:p w:rsidR="0009494B" w:rsidRPr="00E92FD2" w:rsidRDefault="0009494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if </w:instrText>
    </w:r>
    <w:r w:rsidRPr="00E92FD2">
      <w:fldChar w:fldCharType="begin" w:fldLock="1"/>
    </w:r>
    <w:r w:rsidRPr="00E92FD2">
      <w:instrText xml:space="preserve"> = </w:instrText>
    </w:r>
    <w:r w:rsidRPr="00E92FD2">
      <w:fldChar w:fldCharType="begin" w:fldLock="1"/>
    </w:r>
    <w:r w:rsidRPr="00E92FD2">
      <w:instrText xml:space="preserve"> = </w:instrText>
    </w:r>
    <w:r w:rsidRPr="00E92FD2">
      <w:fldChar w:fldCharType="begin" w:fldLock="1"/>
    </w:r>
    <w:r w:rsidRPr="00E92FD2">
      <w:instrText xml:space="preserve"> page</w:instrText>
    </w:r>
    <w:r w:rsidRPr="00E92FD2">
      <w:fldChar w:fldCharType="separate"/>
    </w:r>
    <w:r w:rsidRPr="00E92FD2">
      <w:instrText>5</w:instrText>
    </w:r>
    <w:r w:rsidRPr="00E92FD2">
      <w:fldChar w:fldCharType="end"/>
    </w:r>
    <w:r w:rsidRPr="00E92FD2">
      <w:instrText xml:space="preserve">/2 </w:instrText>
    </w:r>
    <w:r w:rsidRPr="00E92FD2">
      <w:fldChar w:fldCharType="separate"/>
    </w:r>
    <w:r w:rsidRPr="00E92FD2">
      <w:instrText>2,5</w:instrText>
    </w:r>
    <w:r w:rsidRPr="00E92FD2">
      <w:fldChar w:fldCharType="end"/>
    </w:r>
    <w:r w:rsidRPr="00E92FD2">
      <w:instrText xml:space="preserve"> - </w:instrText>
    </w:r>
    <w:r w:rsidRPr="00E92FD2">
      <w:fldChar w:fldCharType="begin" w:fldLock="1"/>
    </w:r>
    <w:r w:rsidRPr="00E92FD2">
      <w:instrText xml:space="preserve"> = int(</w:instrText>
    </w:r>
    <w:r w:rsidRPr="00E92FD2">
      <w:fldChar w:fldCharType="begin" w:fldLock="1"/>
    </w:r>
    <w:r w:rsidRPr="00E92FD2">
      <w:instrText xml:space="preserve"> page</w:instrText>
    </w:r>
    <w:r w:rsidRPr="00E92FD2">
      <w:fldChar w:fldCharType="separate"/>
    </w:r>
    <w:r w:rsidRPr="00E92FD2">
      <w:instrText>5</w:instrText>
    </w:r>
    <w:r w:rsidRPr="00E92FD2">
      <w:fldChar w:fldCharType="end"/>
    </w:r>
    <w:r w:rsidRPr="00E92FD2">
      <w:instrText xml:space="preserve">/2) </w:instrText>
    </w:r>
    <w:r w:rsidRPr="00E92FD2">
      <w:fldChar w:fldCharType="separate"/>
    </w:r>
    <w:r w:rsidRPr="00E92FD2">
      <w:instrText>2</w:instrText>
    </w:r>
    <w:r w:rsidRPr="00E92FD2">
      <w:fldChar w:fldCharType="end"/>
    </w:r>
    <w:r w:rsidRPr="00E92FD2">
      <w:fldChar w:fldCharType="separate"/>
    </w:r>
    <w:r w:rsidRPr="00E92FD2">
      <w:instrText>0,5</w:instrText>
    </w:r>
    <w:r w:rsidRPr="00E92FD2">
      <w:fldChar w:fldCharType="end"/>
    </w:r>
    <w:r w:rsidRPr="00E92FD2">
      <w:instrText xml:space="preserve"> = 0 "</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2</w:instrText>
    </w:r>
    <w:r w:rsidRPr="00E92FD2">
      <w:fldChar w:fldCharType="end"/>
    </w:r>
  </w:p>
  <w:p w:rsidR="0009494B" w:rsidRPr="00E92FD2" w:rsidRDefault="0009494B">
    <w:pPr>
      <w:pStyle w:val="SidfotH"/>
      <w:framePr w:w="8732" w:h="284" w:hRule="exact" w:hSpace="0" w:vSpace="0" w:wrap="around" w:xAlign="inside" w:y="13042" w:anchorLock="0"/>
    </w:pPr>
    <w:r w:rsidRPr="00E92FD2">
      <w:instrText>""</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5</w:instrText>
    </w:r>
    <w:r w:rsidRPr="00E92FD2">
      <w:fldChar w:fldCharType="end"/>
    </w:r>
    <w:r w:rsidRPr="00E92FD2">
      <w:instrText>"</w:instrText>
    </w:r>
    <w:r w:rsidRPr="00E92FD2">
      <w:fldChar w:fldCharType="separate"/>
    </w:r>
    <w:r w:rsidRPr="00E92FD2">
      <w:t>5</w:t>
    </w:r>
    <w:r w:rsidRPr="00E92FD2">
      <w:fldChar w:fldCharType="end"/>
    </w:r>
  </w:p>
  <w:p w:rsidR="0009494B" w:rsidRPr="00E92FD2" w:rsidRDefault="0009494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8</w:t>
    </w:r>
    <w:r w:rsidRPr="00E92FD2">
      <w:fldChar w:fldCharType="end"/>
    </w:r>
  </w:p>
  <w:p w:rsidR="0009494B" w:rsidRPr="00E92FD2" w:rsidRDefault="0009494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H"/>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3</w:t>
    </w:r>
    <w:r w:rsidRPr="00E92FD2">
      <w:fldChar w:fldCharType="end"/>
    </w:r>
  </w:p>
  <w:p w:rsidR="0009494B" w:rsidRPr="00E92FD2" w:rsidRDefault="0009494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if </w:instrText>
    </w:r>
    <w:r w:rsidRPr="00E92FD2">
      <w:fldChar w:fldCharType="begin" w:fldLock="1"/>
    </w:r>
    <w:r w:rsidRPr="00E92FD2">
      <w:instrText xml:space="preserve"> = </w:instrText>
    </w:r>
    <w:r w:rsidRPr="00E92FD2">
      <w:fldChar w:fldCharType="begin" w:fldLock="1"/>
    </w:r>
    <w:r w:rsidRPr="00E92FD2">
      <w:instrText xml:space="preserve"> = </w:instrText>
    </w:r>
    <w:r w:rsidRPr="00E92FD2">
      <w:fldChar w:fldCharType="begin" w:fldLock="1"/>
    </w:r>
    <w:r w:rsidRPr="00E92FD2">
      <w:instrText xml:space="preserve"> page</w:instrText>
    </w:r>
    <w:r w:rsidRPr="00E92FD2">
      <w:fldChar w:fldCharType="separate"/>
    </w:r>
    <w:r w:rsidRPr="00E92FD2">
      <w:instrText>7</w:instrText>
    </w:r>
    <w:r w:rsidRPr="00E92FD2">
      <w:fldChar w:fldCharType="end"/>
    </w:r>
    <w:r w:rsidRPr="00E92FD2">
      <w:instrText xml:space="preserve">/2 </w:instrText>
    </w:r>
    <w:r w:rsidRPr="00E92FD2">
      <w:fldChar w:fldCharType="separate"/>
    </w:r>
    <w:r w:rsidRPr="00E92FD2">
      <w:instrText>3,5</w:instrText>
    </w:r>
    <w:r w:rsidRPr="00E92FD2">
      <w:fldChar w:fldCharType="end"/>
    </w:r>
    <w:r w:rsidRPr="00E92FD2">
      <w:instrText xml:space="preserve"> - </w:instrText>
    </w:r>
    <w:r w:rsidRPr="00E92FD2">
      <w:fldChar w:fldCharType="begin" w:fldLock="1"/>
    </w:r>
    <w:r w:rsidRPr="00E92FD2">
      <w:instrText xml:space="preserve"> = int(</w:instrText>
    </w:r>
    <w:r w:rsidRPr="00E92FD2">
      <w:fldChar w:fldCharType="begin" w:fldLock="1"/>
    </w:r>
    <w:r w:rsidRPr="00E92FD2">
      <w:instrText xml:space="preserve"> page</w:instrText>
    </w:r>
    <w:r w:rsidRPr="00E92FD2">
      <w:fldChar w:fldCharType="separate"/>
    </w:r>
    <w:r w:rsidRPr="00E92FD2">
      <w:instrText>7</w:instrText>
    </w:r>
    <w:r w:rsidRPr="00E92FD2">
      <w:fldChar w:fldCharType="end"/>
    </w:r>
    <w:r w:rsidRPr="00E92FD2">
      <w:instrText xml:space="preserve">/2) </w:instrText>
    </w:r>
    <w:r w:rsidRPr="00E92FD2">
      <w:fldChar w:fldCharType="separate"/>
    </w:r>
    <w:r w:rsidRPr="00E92FD2">
      <w:instrText>3</w:instrText>
    </w:r>
    <w:r w:rsidRPr="00E92FD2">
      <w:fldChar w:fldCharType="end"/>
    </w:r>
    <w:r w:rsidRPr="00E92FD2">
      <w:fldChar w:fldCharType="separate"/>
    </w:r>
    <w:r w:rsidRPr="00E92FD2">
      <w:instrText>0,5</w:instrText>
    </w:r>
    <w:r w:rsidRPr="00E92FD2">
      <w:fldChar w:fldCharType="end"/>
    </w:r>
    <w:r w:rsidRPr="00E92FD2">
      <w:instrText xml:space="preserve"> = 0 "</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6</w:instrText>
    </w:r>
    <w:r w:rsidRPr="00E92FD2">
      <w:fldChar w:fldCharType="end"/>
    </w:r>
  </w:p>
  <w:p w:rsidR="0009494B" w:rsidRPr="00E92FD2" w:rsidRDefault="0009494B">
    <w:pPr>
      <w:pStyle w:val="SidfotH"/>
      <w:framePr w:w="8732" w:h="284" w:hRule="exact" w:hSpace="0" w:vSpace="0" w:wrap="around" w:xAlign="inside" w:y="13042" w:anchorLock="0"/>
    </w:pPr>
    <w:r w:rsidRPr="00E92FD2">
      <w:instrText>""</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7</w:instrText>
    </w:r>
    <w:r w:rsidRPr="00E92FD2">
      <w:fldChar w:fldCharType="end"/>
    </w:r>
    <w:r w:rsidRPr="00E92FD2">
      <w:instrText>"</w:instrText>
    </w:r>
    <w:r w:rsidRPr="00E92FD2">
      <w:fldChar w:fldCharType="separate"/>
    </w:r>
    <w:r w:rsidRPr="00E92FD2">
      <w:t>7</w:t>
    </w:r>
    <w:r w:rsidRPr="00E92FD2">
      <w:fldChar w:fldCharType="end"/>
    </w:r>
  </w:p>
  <w:p w:rsidR="0009494B" w:rsidRPr="00E92FD2" w:rsidRDefault="0009494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10</w:t>
    </w:r>
    <w:r w:rsidRPr="00E92FD2">
      <w:fldChar w:fldCharType="end"/>
    </w:r>
  </w:p>
  <w:p w:rsidR="0009494B" w:rsidRPr="00E92FD2" w:rsidRDefault="000949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H"/>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3</w:t>
    </w:r>
    <w:r w:rsidRPr="00E92FD2">
      <w:fldChar w:fldCharType="end"/>
    </w:r>
  </w:p>
  <w:p w:rsidR="0009494B" w:rsidRPr="00E92FD2" w:rsidRDefault="0009494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H"/>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11</w:t>
    </w:r>
    <w:r w:rsidRPr="00E92FD2">
      <w:fldChar w:fldCharType="end"/>
    </w:r>
  </w:p>
  <w:p w:rsidR="0009494B" w:rsidRPr="00E92FD2" w:rsidRDefault="0009494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if </w:instrText>
    </w:r>
    <w:r w:rsidRPr="00E92FD2">
      <w:fldChar w:fldCharType="begin" w:fldLock="1"/>
    </w:r>
    <w:r w:rsidRPr="00E92FD2">
      <w:instrText xml:space="preserve"> = </w:instrText>
    </w:r>
    <w:r w:rsidRPr="00E92FD2">
      <w:fldChar w:fldCharType="begin" w:fldLock="1"/>
    </w:r>
    <w:r w:rsidRPr="00E92FD2">
      <w:instrText xml:space="preserve"> = </w:instrText>
    </w:r>
    <w:r w:rsidRPr="00E92FD2">
      <w:fldChar w:fldCharType="begin" w:fldLock="1"/>
    </w:r>
    <w:r w:rsidRPr="00E92FD2">
      <w:instrText xml:space="preserve"> page</w:instrText>
    </w:r>
    <w:r w:rsidRPr="00E92FD2">
      <w:fldChar w:fldCharType="separate"/>
    </w:r>
    <w:r w:rsidRPr="00E92FD2">
      <w:instrText>8</w:instrText>
    </w:r>
    <w:r w:rsidRPr="00E92FD2">
      <w:fldChar w:fldCharType="end"/>
    </w:r>
    <w:r w:rsidRPr="00E92FD2">
      <w:instrText xml:space="preserve">/2 </w:instrText>
    </w:r>
    <w:r w:rsidRPr="00E92FD2">
      <w:fldChar w:fldCharType="separate"/>
    </w:r>
    <w:r w:rsidRPr="00E92FD2">
      <w:instrText>4</w:instrText>
    </w:r>
    <w:r w:rsidRPr="00E92FD2">
      <w:fldChar w:fldCharType="end"/>
    </w:r>
    <w:r w:rsidRPr="00E92FD2">
      <w:instrText xml:space="preserve"> - </w:instrText>
    </w:r>
    <w:r w:rsidRPr="00E92FD2">
      <w:fldChar w:fldCharType="begin" w:fldLock="1"/>
    </w:r>
    <w:r w:rsidRPr="00E92FD2">
      <w:instrText xml:space="preserve"> = int(</w:instrText>
    </w:r>
    <w:r w:rsidRPr="00E92FD2">
      <w:fldChar w:fldCharType="begin" w:fldLock="1"/>
    </w:r>
    <w:r w:rsidRPr="00E92FD2">
      <w:instrText xml:space="preserve"> page</w:instrText>
    </w:r>
    <w:r w:rsidRPr="00E92FD2">
      <w:fldChar w:fldCharType="separate"/>
    </w:r>
    <w:r w:rsidRPr="00E92FD2">
      <w:instrText>8</w:instrText>
    </w:r>
    <w:r w:rsidRPr="00E92FD2">
      <w:fldChar w:fldCharType="end"/>
    </w:r>
    <w:r w:rsidRPr="00E92FD2">
      <w:instrText xml:space="preserve">/2) </w:instrText>
    </w:r>
    <w:r w:rsidRPr="00E92FD2">
      <w:fldChar w:fldCharType="separate"/>
    </w:r>
    <w:r w:rsidRPr="00E92FD2">
      <w:instrText>4</w:instrText>
    </w:r>
    <w:r w:rsidRPr="00E92FD2">
      <w:fldChar w:fldCharType="end"/>
    </w:r>
    <w:r w:rsidRPr="00E92FD2">
      <w:fldChar w:fldCharType="separate"/>
    </w:r>
    <w:r w:rsidRPr="00E92FD2">
      <w:instrText>0</w:instrText>
    </w:r>
    <w:r w:rsidRPr="00E92FD2">
      <w:fldChar w:fldCharType="end"/>
    </w:r>
    <w:r w:rsidRPr="00E92FD2">
      <w:instrText xml:space="preserve"> = 0 "</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8</w:instrText>
    </w:r>
    <w:r w:rsidRPr="00E92FD2">
      <w:fldChar w:fldCharType="end"/>
    </w:r>
  </w:p>
  <w:p w:rsidR="0009494B" w:rsidRPr="00E92FD2" w:rsidRDefault="0009494B">
    <w:pPr>
      <w:pStyle w:val="SidfotV"/>
      <w:framePr w:w="8732" w:h="284" w:hRule="exact" w:hSpace="0" w:vSpace="0" w:wrap="around" w:xAlign="inside" w:y="13042" w:anchorLock="0"/>
    </w:pPr>
    <w:r w:rsidRPr="00E92FD2">
      <w:instrText>""</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9</w:instrText>
    </w:r>
    <w:r w:rsidRPr="00E92FD2">
      <w:fldChar w:fldCharType="end"/>
    </w:r>
    <w:r w:rsidRPr="00E92FD2">
      <w:instrText>"</w:instrText>
    </w:r>
    <w:r w:rsidRPr="00E92FD2">
      <w:fldChar w:fldCharType="separate"/>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8</w:t>
    </w:r>
    <w:r w:rsidRPr="00E92FD2">
      <w:fldChar w:fldCharType="end"/>
    </w:r>
  </w:p>
  <w:p w:rsidR="0009494B" w:rsidRPr="00E92FD2" w:rsidRDefault="0009494B">
    <w:pPr>
      <w:pStyle w:val="SidfotH"/>
      <w:framePr w:w="8732" w:h="284" w:hRule="exact" w:hSpace="0" w:vSpace="0" w:wrap="around" w:xAlign="inside" w:y="13042" w:anchorLock="0"/>
    </w:pPr>
    <w:r w:rsidRPr="00E92FD2">
      <w:fldChar w:fldCharType="end"/>
    </w:r>
  </w:p>
  <w:p w:rsidR="0009494B" w:rsidRPr="00E92FD2" w:rsidRDefault="0009494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10</w:t>
    </w:r>
    <w:r w:rsidRPr="00E92FD2">
      <w:fldChar w:fldCharType="end"/>
    </w:r>
  </w:p>
  <w:p w:rsidR="0009494B" w:rsidRPr="00E92FD2" w:rsidRDefault="0009494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H"/>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3</w:t>
    </w:r>
    <w:r w:rsidRPr="00E92FD2">
      <w:fldChar w:fldCharType="end"/>
    </w:r>
  </w:p>
  <w:p w:rsidR="0009494B" w:rsidRPr="00E92FD2" w:rsidRDefault="0009494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if </w:instrText>
    </w:r>
    <w:r w:rsidRPr="00E92FD2">
      <w:fldChar w:fldCharType="begin" w:fldLock="1"/>
    </w:r>
    <w:r w:rsidRPr="00E92FD2">
      <w:instrText xml:space="preserve"> = </w:instrText>
    </w:r>
    <w:r w:rsidRPr="00E92FD2">
      <w:fldChar w:fldCharType="begin" w:fldLock="1"/>
    </w:r>
    <w:r w:rsidRPr="00E92FD2">
      <w:instrText xml:space="preserve"> = </w:instrText>
    </w:r>
    <w:r w:rsidRPr="00E92FD2">
      <w:fldChar w:fldCharType="begin" w:fldLock="1"/>
    </w:r>
    <w:r w:rsidRPr="00E92FD2">
      <w:instrText xml:space="preserve"> page</w:instrText>
    </w:r>
    <w:r w:rsidRPr="00E92FD2">
      <w:fldChar w:fldCharType="separate"/>
    </w:r>
    <w:r w:rsidRPr="00E92FD2">
      <w:instrText>9</w:instrText>
    </w:r>
    <w:r w:rsidRPr="00E92FD2">
      <w:fldChar w:fldCharType="end"/>
    </w:r>
    <w:r w:rsidRPr="00E92FD2">
      <w:instrText xml:space="preserve">/2 </w:instrText>
    </w:r>
    <w:r w:rsidRPr="00E92FD2">
      <w:fldChar w:fldCharType="separate"/>
    </w:r>
    <w:r w:rsidRPr="00E92FD2">
      <w:instrText>4,5</w:instrText>
    </w:r>
    <w:r w:rsidRPr="00E92FD2">
      <w:fldChar w:fldCharType="end"/>
    </w:r>
    <w:r w:rsidRPr="00E92FD2">
      <w:instrText xml:space="preserve"> - </w:instrText>
    </w:r>
    <w:r w:rsidRPr="00E92FD2">
      <w:fldChar w:fldCharType="begin" w:fldLock="1"/>
    </w:r>
    <w:r w:rsidRPr="00E92FD2">
      <w:instrText xml:space="preserve"> = int(</w:instrText>
    </w:r>
    <w:r w:rsidRPr="00E92FD2">
      <w:fldChar w:fldCharType="begin" w:fldLock="1"/>
    </w:r>
    <w:r w:rsidRPr="00E92FD2">
      <w:instrText xml:space="preserve"> page</w:instrText>
    </w:r>
    <w:r w:rsidRPr="00E92FD2">
      <w:fldChar w:fldCharType="separate"/>
    </w:r>
    <w:r w:rsidRPr="00E92FD2">
      <w:instrText>9</w:instrText>
    </w:r>
    <w:r w:rsidRPr="00E92FD2">
      <w:fldChar w:fldCharType="end"/>
    </w:r>
    <w:r w:rsidRPr="00E92FD2">
      <w:instrText xml:space="preserve">/2) </w:instrText>
    </w:r>
    <w:r w:rsidRPr="00E92FD2">
      <w:fldChar w:fldCharType="separate"/>
    </w:r>
    <w:r w:rsidRPr="00E92FD2">
      <w:instrText>4</w:instrText>
    </w:r>
    <w:r w:rsidRPr="00E92FD2">
      <w:fldChar w:fldCharType="end"/>
    </w:r>
    <w:r w:rsidRPr="00E92FD2">
      <w:fldChar w:fldCharType="separate"/>
    </w:r>
    <w:r w:rsidRPr="00E92FD2">
      <w:instrText>0,5</w:instrText>
    </w:r>
    <w:r w:rsidRPr="00E92FD2">
      <w:fldChar w:fldCharType="end"/>
    </w:r>
    <w:r w:rsidRPr="00E92FD2">
      <w:instrText xml:space="preserve"> = 0 "</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12</w:instrText>
    </w:r>
    <w:r w:rsidRPr="00E92FD2">
      <w:fldChar w:fldCharType="end"/>
    </w:r>
  </w:p>
  <w:p w:rsidR="0009494B" w:rsidRPr="00E92FD2" w:rsidRDefault="0009494B">
    <w:pPr>
      <w:pStyle w:val="SidfotH"/>
      <w:framePr w:w="8732" w:h="284" w:hRule="exact" w:hSpace="0" w:vSpace="0" w:wrap="around" w:xAlign="inside" w:y="13042" w:anchorLock="0"/>
    </w:pPr>
    <w:r w:rsidRPr="00E92FD2">
      <w:instrText>""</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9</w:instrText>
    </w:r>
    <w:r w:rsidRPr="00E92FD2">
      <w:fldChar w:fldCharType="end"/>
    </w:r>
    <w:r w:rsidRPr="00E92FD2">
      <w:instrText>"</w:instrText>
    </w:r>
    <w:r w:rsidRPr="00E92FD2">
      <w:fldChar w:fldCharType="separate"/>
    </w:r>
    <w:r w:rsidRPr="00E92FD2">
      <w:t>9</w:t>
    </w:r>
    <w:r w:rsidRPr="00E92FD2">
      <w:fldChar w:fldCharType="end"/>
    </w:r>
  </w:p>
  <w:p w:rsidR="0009494B" w:rsidRPr="00E92FD2" w:rsidRDefault="000949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if </w:instrText>
    </w:r>
    <w:r w:rsidRPr="00E92FD2">
      <w:fldChar w:fldCharType="begin" w:fldLock="1"/>
    </w:r>
    <w:r w:rsidRPr="00E92FD2">
      <w:instrText xml:space="preserve"> = </w:instrText>
    </w:r>
    <w:r w:rsidRPr="00E92FD2">
      <w:fldChar w:fldCharType="begin" w:fldLock="1"/>
    </w:r>
    <w:r w:rsidRPr="00E92FD2">
      <w:instrText xml:space="preserve"> = </w:instrText>
    </w:r>
    <w:r w:rsidRPr="00E92FD2">
      <w:fldChar w:fldCharType="begin" w:fldLock="1"/>
    </w:r>
    <w:r w:rsidRPr="00E92FD2">
      <w:instrText xml:space="preserve"> page</w:instrText>
    </w:r>
    <w:r w:rsidRPr="00E92FD2">
      <w:fldChar w:fldCharType="separate"/>
    </w:r>
    <w:r w:rsidR="00E92FD2">
      <w:rPr>
        <w:noProof/>
      </w:rPr>
      <w:instrText>1</w:instrText>
    </w:r>
    <w:r w:rsidRPr="00E92FD2">
      <w:fldChar w:fldCharType="end"/>
    </w:r>
    <w:r w:rsidRPr="00E92FD2">
      <w:instrText xml:space="preserve">/2 </w:instrText>
    </w:r>
    <w:r w:rsidRPr="00E92FD2">
      <w:fldChar w:fldCharType="separate"/>
    </w:r>
    <w:r w:rsidR="00E92FD2">
      <w:rPr>
        <w:noProof/>
      </w:rPr>
      <w:instrText>0,5</w:instrText>
    </w:r>
    <w:r w:rsidRPr="00E92FD2">
      <w:fldChar w:fldCharType="end"/>
    </w:r>
    <w:r w:rsidRPr="00E92FD2">
      <w:instrText xml:space="preserve"> - </w:instrText>
    </w:r>
    <w:r w:rsidRPr="00E92FD2">
      <w:fldChar w:fldCharType="begin" w:fldLock="1"/>
    </w:r>
    <w:r w:rsidRPr="00E92FD2">
      <w:instrText xml:space="preserve"> = int(</w:instrText>
    </w:r>
    <w:r w:rsidRPr="00E92FD2">
      <w:fldChar w:fldCharType="begin" w:fldLock="1"/>
    </w:r>
    <w:r w:rsidRPr="00E92FD2">
      <w:instrText xml:space="preserve"> page</w:instrText>
    </w:r>
    <w:r w:rsidRPr="00E92FD2">
      <w:fldChar w:fldCharType="separate"/>
    </w:r>
    <w:r w:rsidR="00E92FD2">
      <w:rPr>
        <w:noProof/>
      </w:rPr>
      <w:instrText>1</w:instrText>
    </w:r>
    <w:r w:rsidRPr="00E92FD2">
      <w:fldChar w:fldCharType="end"/>
    </w:r>
    <w:r w:rsidRPr="00E92FD2">
      <w:instrText xml:space="preserve">/2) </w:instrText>
    </w:r>
    <w:r w:rsidRPr="00E92FD2">
      <w:fldChar w:fldCharType="separate"/>
    </w:r>
    <w:r w:rsidR="00E92FD2">
      <w:rPr>
        <w:noProof/>
      </w:rPr>
      <w:instrText>0</w:instrText>
    </w:r>
    <w:r w:rsidRPr="00E92FD2">
      <w:fldChar w:fldCharType="end"/>
    </w:r>
    <w:r w:rsidRPr="00E92FD2">
      <w:fldChar w:fldCharType="separate"/>
    </w:r>
    <w:r w:rsidR="00E92FD2">
      <w:rPr>
        <w:noProof/>
      </w:rPr>
      <w:instrText>0,5</w:instrText>
    </w:r>
    <w:r w:rsidRPr="00E92FD2">
      <w:fldChar w:fldCharType="end"/>
    </w:r>
    <w:r w:rsidRPr="00E92FD2">
      <w:instrText xml:space="preserve"> = 0 "</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14</w:instrText>
    </w:r>
    <w:r w:rsidRPr="00E92FD2">
      <w:fldChar w:fldCharType="end"/>
    </w:r>
  </w:p>
  <w:p w:rsidR="0009494B" w:rsidRPr="00E92FD2" w:rsidRDefault="0009494B">
    <w:pPr>
      <w:pStyle w:val="SidfotH"/>
      <w:framePr w:w="8732" w:h="284" w:hRule="exact" w:hSpace="0" w:vSpace="0" w:wrap="around" w:xAlign="inside" w:y="13042" w:anchorLock="0"/>
    </w:pPr>
    <w:r w:rsidRPr="00E92FD2">
      <w:instrText>""</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00E92FD2">
      <w:rPr>
        <w:noProof/>
      </w:rPr>
      <w:instrText>1</w:instrText>
    </w:r>
    <w:r w:rsidRPr="00E92FD2">
      <w:fldChar w:fldCharType="end"/>
    </w:r>
    <w:r w:rsidRPr="00E92FD2">
      <w:instrText>"</w:instrText>
    </w:r>
    <w:r w:rsidRPr="00E92FD2">
      <w:fldChar w:fldCharType="separate"/>
    </w:r>
    <w:r w:rsidR="00E92FD2">
      <w:rPr>
        <w:noProof/>
      </w:rPr>
      <w:t>1</w:t>
    </w:r>
    <w:r w:rsidRPr="00E92FD2">
      <w:fldChar w:fldCharType="end"/>
    </w:r>
  </w:p>
  <w:p w:rsidR="0009494B" w:rsidRPr="00E92FD2" w:rsidRDefault="0009494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2</w:t>
    </w:r>
    <w:r w:rsidRPr="00E92FD2">
      <w:fldChar w:fldCharType="end"/>
    </w:r>
  </w:p>
  <w:p w:rsidR="0009494B" w:rsidRPr="00E92FD2" w:rsidRDefault="0009494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H"/>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3</w:t>
    </w:r>
    <w:r w:rsidRPr="00E92FD2">
      <w:fldChar w:fldCharType="end"/>
    </w:r>
  </w:p>
  <w:p w:rsidR="0009494B" w:rsidRPr="00E92FD2" w:rsidRDefault="0009494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if </w:instrText>
    </w:r>
    <w:r w:rsidRPr="00E92FD2">
      <w:fldChar w:fldCharType="begin" w:fldLock="1"/>
    </w:r>
    <w:r w:rsidRPr="00E92FD2">
      <w:instrText xml:space="preserve"> = </w:instrText>
    </w:r>
    <w:r w:rsidRPr="00E92FD2">
      <w:fldChar w:fldCharType="begin" w:fldLock="1"/>
    </w:r>
    <w:r w:rsidRPr="00E92FD2">
      <w:instrText xml:space="preserve"> = </w:instrText>
    </w:r>
    <w:r w:rsidRPr="00E92FD2">
      <w:fldChar w:fldCharType="begin" w:fldLock="1"/>
    </w:r>
    <w:r w:rsidRPr="00E92FD2">
      <w:instrText xml:space="preserve"> page</w:instrText>
    </w:r>
    <w:r w:rsidRPr="00E92FD2">
      <w:fldChar w:fldCharType="separate"/>
    </w:r>
    <w:r w:rsidRPr="00E92FD2">
      <w:instrText>2</w:instrText>
    </w:r>
    <w:r w:rsidRPr="00E92FD2">
      <w:fldChar w:fldCharType="end"/>
    </w:r>
    <w:r w:rsidRPr="00E92FD2">
      <w:instrText xml:space="preserve">/2 </w:instrText>
    </w:r>
    <w:r w:rsidRPr="00E92FD2">
      <w:fldChar w:fldCharType="separate"/>
    </w:r>
    <w:r w:rsidRPr="00E92FD2">
      <w:instrText>1</w:instrText>
    </w:r>
    <w:r w:rsidRPr="00E92FD2">
      <w:fldChar w:fldCharType="end"/>
    </w:r>
    <w:r w:rsidRPr="00E92FD2">
      <w:instrText xml:space="preserve"> - </w:instrText>
    </w:r>
    <w:r w:rsidRPr="00E92FD2">
      <w:fldChar w:fldCharType="begin" w:fldLock="1"/>
    </w:r>
    <w:r w:rsidRPr="00E92FD2">
      <w:instrText xml:space="preserve"> = int(</w:instrText>
    </w:r>
    <w:r w:rsidRPr="00E92FD2">
      <w:fldChar w:fldCharType="begin" w:fldLock="1"/>
    </w:r>
    <w:r w:rsidRPr="00E92FD2">
      <w:instrText xml:space="preserve"> page</w:instrText>
    </w:r>
    <w:r w:rsidRPr="00E92FD2">
      <w:fldChar w:fldCharType="separate"/>
    </w:r>
    <w:r w:rsidRPr="00E92FD2">
      <w:instrText>2</w:instrText>
    </w:r>
    <w:r w:rsidRPr="00E92FD2">
      <w:fldChar w:fldCharType="end"/>
    </w:r>
    <w:r w:rsidRPr="00E92FD2">
      <w:instrText xml:space="preserve">/2) </w:instrText>
    </w:r>
    <w:r w:rsidRPr="00E92FD2">
      <w:fldChar w:fldCharType="separate"/>
    </w:r>
    <w:r w:rsidRPr="00E92FD2">
      <w:instrText>1</w:instrText>
    </w:r>
    <w:r w:rsidRPr="00E92FD2">
      <w:fldChar w:fldCharType="end"/>
    </w:r>
    <w:r w:rsidRPr="00E92FD2">
      <w:fldChar w:fldCharType="separate"/>
    </w:r>
    <w:r w:rsidRPr="00E92FD2">
      <w:instrText>0</w:instrText>
    </w:r>
    <w:r w:rsidRPr="00E92FD2">
      <w:fldChar w:fldCharType="end"/>
    </w:r>
    <w:r w:rsidRPr="00E92FD2">
      <w:instrText xml:space="preserve"> = 0 "</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2</w:instrText>
    </w:r>
    <w:r w:rsidRPr="00E92FD2">
      <w:fldChar w:fldCharType="end"/>
    </w:r>
  </w:p>
  <w:p w:rsidR="0009494B" w:rsidRPr="00E92FD2" w:rsidRDefault="0009494B">
    <w:pPr>
      <w:pStyle w:val="SidfotV"/>
      <w:framePr w:w="8732" w:h="284" w:hRule="exact" w:hSpace="0" w:vSpace="0" w:wrap="around" w:xAlign="inside" w:y="13042" w:anchorLock="0"/>
    </w:pPr>
    <w:r w:rsidRPr="00E92FD2">
      <w:instrText>""</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1</w:instrText>
    </w:r>
    <w:r w:rsidRPr="00E92FD2">
      <w:fldChar w:fldCharType="end"/>
    </w:r>
    <w:r w:rsidRPr="00E92FD2">
      <w:instrText>"</w:instrText>
    </w:r>
    <w:r w:rsidRPr="00E92FD2">
      <w:fldChar w:fldCharType="separate"/>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2</w:t>
    </w:r>
    <w:r w:rsidRPr="00E92FD2">
      <w:fldChar w:fldCharType="end"/>
    </w:r>
  </w:p>
  <w:p w:rsidR="0009494B" w:rsidRPr="00E92FD2" w:rsidRDefault="0009494B">
    <w:pPr>
      <w:pStyle w:val="SidfotH"/>
      <w:framePr w:w="8732" w:h="284" w:hRule="exact" w:hSpace="0" w:vSpace="0" w:wrap="around" w:xAlign="inside" w:y="13042" w:anchorLock="0"/>
    </w:pPr>
    <w:r w:rsidRPr="00E92FD2">
      <w:fldChar w:fldCharType="end"/>
    </w:r>
  </w:p>
  <w:p w:rsidR="0009494B" w:rsidRPr="00E92FD2" w:rsidRDefault="0009494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2</w:t>
    </w:r>
    <w:r w:rsidRPr="00E92FD2">
      <w:fldChar w:fldCharType="end"/>
    </w:r>
  </w:p>
  <w:p w:rsidR="0009494B" w:rsidRPr="00E92FD2" w:rsidRDefault="0009494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H"/>
      <w:framePr w:w="8732" w:h="284" w:hRule="exact" w:hSpace="0" w:vSpace="0" w:wrap="around" w:xAlign="inside" w:y="13042" w:anchorLock="0"/>
    </w:pP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t>3</w:t>
    </w:r>
    <w:r w:rsidRPr="00E92FD2">
      <w:fldChar w:fldCharType="end"/>
    </w:r>
  </w:p>
  <w:p w:rsidR="0009494B" w:rsidRPr="00E92FD2" w:rsidRDefault="0009494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fotV"/>
      <w:framePr w:w="8732" w:h="284" w:hRule="exact" w:hSpace="0" w:vSpace="0" w:wrap="around" w:xAlign="inside" w:y="13042" w:anchorLock="0"/>
    </w:pPr>
    <w:r w:rsidRPr="00E92FD2">
      <w:fldChar w:fldCharType="begin" w:fldLock="1"/>
    </w:r>
    <w:r w:rsidRPr="00E92FD2">
      <w:instrText xml:space="preserve"> if </w:instrText>
    </w:r>
    <w:r w:rsidRPr="00E92FD2">
      <w:fldChar w:fldCharType="begin" w:fldLock="1"/>
    </w:r>
    <w:r w:rsidRPr="00E92FD2">
      <w:instrText xml:space="preserve"> = </w:instrText>
    </w:r>
    <w:r w:rsidRPr="00E92FD2">
      <w:fldChar w:fldCharType="begin" w:fldLock="1"/>
    </w:r>
    <w:r w:rsidRPr="00E92FD2">
      <w:instrText xml:space="preserve"> = </w:instrText>
    </w:r>
    <w:r w:rsidRPr="00E92FD2">
      <w:fldChar w:fldCharType="begin" w:fldLock="1"/>
    </w:r>
    <w:r w:rsidRPr="00E92FD2">
      <w:instrText xml:space="preserve"> page</w:instrText>
    </w:r>
    <w:r w:rsidRPr="00E92FD2">
      <w:fldChar w:fldCharType="separate"/>
    </w:r>
    <w:r w:rsidRPr="00E92FD2">
      <w:instrText>3</w:instrText>
    </w:r>
    <w:r w:rsidRPr="00E92FD2">
      <w:fldChar w:fldCharType="end"/>
    </w:r>
    <w:r w:rsidRPr="00E92FD2">
      <w:instrText xml:space="preserve">/2 </w:instrText>
    </w:r>
    <w:r w:rsidRPr="00E92FD2">
      <w:fldChar w:fldCharType="separate"/>
    </w:r>
    <w:r w:rsidRPr="00E92FD2">
      <w:instrText>1,5</w:instrText>
    </w:r>
    <w:r w:rsidRPr="00E92FD2">
      <w:fldChar w:fldCharType="end"/>
    </w:r>
    <w:r w:rsidRPr="00E92FD2">
      <w:instrText xml:space="preserve"> - </w:instrText>
    </w:r>
    <w:r w:rsidRPr="00E92FD2">
      <w:fldChar w:fldCharType="begin" w:fldLock="1"/>
    </w:r>
    <w:r w:rsidRPr="00E92FD2">
      <w:instrText xml:space="preserve"> = int(</w:instrText>
    </w:r>
    <w:r w:rsidRPr="00E92FD2">
      <w:fldChar w:fldCharType="begin" w:fldLock="1"/>
    </w:r>
    <w:r w:rsidRPr="00E92FD2">
      <w:instrText xml:space="preserve"> page</w:instrText>
    </w:r>
    <w:r w:rsidRPr="00E92FD2">
      <w:fldChar w:fldCharType="separate"/>
    </w:r>
    <w:r w:rsidRPr="00E92FD2">
      <w:instrText>3</w:instrText>
    </w:r>
    <w:r w:rsidRPr="00E92FD2">
      <w:fldChar w:fldCharType="end"/>
    </w:r>
    <w:r w:rsidRPr="00E92FD2">
      <w:instrText xml:space="preserve">/2) </w:instrText>
    </w:r>
    <w:r w:rsidRPr="00E92FD2">
      <w:fldChar w:fldCharType="separate"/>
    </w:r>
    <w:r w:rsidRPr="00E92FD2">
      <w:instrText>1</w:instrText>
    </w:r>
    <w:r w:rsidRPr="00E92FD2">
      <w:fldChar w:fldCharType="end"/>
    </w:r>
    <w:r w:rsidRPr="00E92FD2">
      <w:fldChar w:fldCharType="separate"/>
    </w:r>
    <w:r w:rsidRPr="00E92FD2">
      <w:instrText>0,5</w:instrText>
    </w:r>
    <w:r w:rsidRPr="00E92FD2">
      <w:fldChar w:fldCharType="end"/>
    </w:r>
    <w:r w:rsidRPr="00E92FD2">
      <w:instrText xml:space="preserve"> = 0 "</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2</w:instrText>
    </w:r>
    <w:r w:rsidRPr="00E92FD2">
      <w:fldChar w:fldCharType="end"/>
    </w:r>
  </w:p>
  <w:p w:rsidR="0009494B" w:rsidRPr="00E92FD2" w:rsidRDefault="0009494B">
    <w:pPr>
      <w:pStyle w:val="SidfotH"/>
      <w:framePr w:w="8732" w:h="284" w:hRule="exact" w:hSpace="0" w:vSpace="0" w:wrap="around" w:xAlign="inside" w:y="13042" w:anchorLock="0"/>
    </w:pPr>
    <w:r w:rsidRPr="00E92FD2">
      <w:instrText>""</w:instrText>
    </w:r>
    <w:r w:rsidRPr="00E92FD2">
      <w:fldChar w:fldCharType="begin" w:fldLock="1"/>
    </w:r>
    <w:r w:rsidRPr="00E92FD2">
      <w:instrText xml:space="preserve"> P</w:instrText>
    </w:r>
    <w:r w:rsidRPr="00E92FD2">
      <w:instrText>A</w:instrText>
    </w:r>
    <w:r w:rsidRPr="00E92FD2">
      <w:instrText xml:space="preserve">GE </w:instrText>
    </w:r>
    <w:r w:rsidRPr="00E92FD2">
      <w:fldChar w:fldCharType="separate"/>
    </w:r>
    <w:r w:rsidRPr="00E92FD2">
      <w:instrText>3</w:instrText>
    </w:r>
    <w:r w:rsidRPr="00E92FD2">
      <w:fldChar w:fldCharType="end"/>
    </w:r>
    <w:r w:rsidRPr="00E92FD2">
      <w:instrText>"</w:instrText>
    </w:r>
    <w:r w:rsidRPr="00E92FD2">
      <w:fldChar w:fldCharType="separate"/>
    </w:r>
    <w:r w:rsidRPr="00E92FD2">
      <w:t>3</w:t>
    </w:r>
    <w:r w:rsidRPr="00E92FD2">
      <w:fldChar w:fldCharType="end"/>
    </w:r>
  </w:p>
  <w:p w:rsidR="0009494B" w:rsidRPr="00E92FD2" w:rsidRDefault="000949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94B" w:rsidRPr="00E92FD2" w:rsidRDefault="0009494B">
      <w:pPr>
        <w:pStyle w:val="Sidfot"/>
      </w:pPr>
    </w:p>
  </w:footnote>
  <w:footnote w:type="continuationSeparator" w:id="0">
    <w:p w:rsidR="0009494B" w:rsidRPr="00E92FD2" w:rsidRDefault="0009494B">
      <w:pPr>
        <w:spacing w:before="0" w:line="240" w:lineRule="auto"/>
      </w:pPr>
      <w:r w:rsidRPr="00E92F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Jmn"/>
      <w:framePr w:w="8732" w:h="567" w:hRule="exact" w:vSpace="0" w:wrap="around" w:vAnchor="page" w:y="341" w:anchorLock="0"/>
    </w:pPr>
    <w:r w:rsidRPr="00E92FD2">
      <w:rPr>
        <w:rStyle w:val="SidhuvudUtskott"/>
      </w:rPr>
      <w:fldChar w:fldCharType="begin" w:fldLock="1"/>
    </w:r>
    <w:r w:rsidRPr="00E92FD2">
      <w:rPr>
        <w:rStyle w:val="SidhuvudUtskott"/>
      </w:rPr>
      <w:instrText xml:space="preserve"> DOCPROPERTY BetänkandeÅr</w:instrText>
    </w:r>
    <w:r w:rsidRPr="00E92FD2">
      <w:rPr>
        <w:rStyle w:val="SidhuvudUtskott"/>
      </w:rPr>
      <w:fldChar w:fldCharType="separate"/>
    </w:r>
    <w:r w:rsidRPr="00E92FD2">
      <w:rPr>
        <w:rStyle w:val="SidhuvudUtskott"/>
      </w:rPr>
      <w:t>2002/03</w:t>
    </w:r>
    <w:r w:rsidRPr="00E92FD2">
      <w:rPr>
        <w:rStyle w:val="SidhuvudUtskott"/>
      </w:rPr>
      <w:fldChar w:fldCharType="end"/>
    </w:r>
    <w:r w:rsidRPr="00E92FD2">
      <w:rPr>
        <w:rStyle w:val="SidhuvudUtskott"/>
      </w:rPr>
      <w:t>:</w:t>
    </w:r>
    <w:r w:rsidRPr="00E92FD2">
      <w:rPr>
        <w:rStyle w:val="SidhuvudUtskott"/>
      </w:rPr>
      <w:fldChar w:fldCharType="begin" w:fldLock="1"/>
    </w:r>
    <w:r w:rsidRPr="00E92FD2">
      <w:rPr>
        <w:rStyle w:val="SidhuvudUtskott"/>
      </w:rPr>
      <w:instrText xml:space="preserve"> DOCPROPERTY Utskott</w:instrText>
    </w:r>
    <w:r w:rsidRPr="00E92FD2">
      <w:rPr>
        <w:rStyle w:val="SidhuvudUtskott"/>
      </w:rPr>
      <w:fldChar w:fldCharType="separate"/>
    </w:r>
    <w:r w:rsidRPr="00E92FD2">
      <w:rPr>
        <w:rStyle w:val="SidhuvudUtskott"/>
      </w:rPr>
      <w:t>SoU</w: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DOCPROPERTY BetänkandeNr</w:instrText>
    </w:r>
    <w:r w:rsidRPr="00E92FD2">
      <w:rPr>
        <w:rStyle w:val="SidhuvudUtskott"/>
      </w:rPr>
      <w:fldChar w:fldCharType="separate"/>
    </w:r>
    <w:r w:rsidRPr="00E92FD2">
      <w:rPr>
        <w:rStyle w:val="SidhuvudUtskott"/>
      </w:rPr>
      <w:t>8</w:t>
    </w:r>
    <w:r w:rsidRPr="00E92FD2">
      <w:rPr>
        <w:rStyle w:val="SidhuvudUtskott"/>
      </w:rPr>
      <w:fldChar w:fldCharType="end"/>
    </w:r>
    <w:r w:rsidRPr="00E92FD2">
      <w:t xml:space="preserve">     </w:t>
    </w:r>
    <w:r w:rsidRPr="00E92FD2">
      <w:rPr>
        <w:rStyle w:val="SidhuvudBilaga"/>
      </w:rPr>
      <w:t xml:space="preserve"> </w:t>
    </w:r>
    <w:r w:rsidRPr="00E92FD2">
      <w:rPr>
        <w:rStyle w:val="SidhuvudRubrikReferens"/>
      </w:rPr>
      <w:fldChar w:fldCharType="begin" w:fldLock="1"/>
    </w:r>
    <w:r w:rsidRPr="00E92FD2">
      <w:rPr>
        <w:rStyle w:val="SidhuvudRubrikReferens"/>
      </w:rPr>
      <w:instrText xml:space="preserve"> StyleREF "Rubrik 1" </w:instrText>
    </w:r>
    <w:r w:rsidRPr="00E92FD2">
      <w:rPr>
        <w:rStyle w:val="SidhuvudRubrikReferens"/>
      </w:rPr>
      <w:fldChar w:fldCharType="separate"/>
    </w:r>
    <w:r w:rsidRPr="00E92FD2">
      <w:rPr>
        <w:rStyle w:val="SidhuvudRubrikReferens"/>
      </w:rPr>
      <w:t>Sammanfattning</w:t>
    </w:r>
    <w:r w:rsidRPr="00E92FD2">
      <w:rPr>
        <w:rStyle w:val="SidhuvudRubrikReferens"/>
      </w:rPr>
      <w:fldChar w:fldCharType="end"/>
    </w:r>
  </w:p>
  <w:p w:rsidR="0009494B" w:rsidRPr="00E92FD2" w:rsidRDefault="0009494B">
    <w:pPr>
      <w:pStyle w:val="SidhuvudKantJmn"/>
      <w:framePr w:w="8732" w:h="567" w:hRule="exact" w:vSpace="0" w:wrap="around" w:vAnchor="page" w:y="341" w:anchorLock="0"/>
    </w:pPr>
    <w:r w:rsidRPr="00E92FD2">
      <w:rPr>
        <w:rStyle w:val="SidhuvudUtskott"/>
      </w:rPr>
      <w:fldChar w:fldCharType="begin" w:fldLock="1"/>
    </w:r>
    <w:r w:rsidRPr="00E92FD2">
      <w:rPr>
        <w:rStyle w:val="SidhuvudUtskott"/>
      </w:rPr>
      <w:instrText xml:space="preserve"> DOCPROPERTY Status</w:instrText>
    </w:r>
    <w:r w:rsidRPr="00E92FD2">
      <w:rPr>
        <w:rStyle w:val="SidhuvudUtskott"/>
      </w:rPr>
      <w:fldChar w:fldCharType="end"/>
    </w:r>
    <w:r w:rsidRPr="00E92FD2">
      <w:rPr>
        <w:rStyle w:val="SidhuvudUtskott"/>
      </w:rPr>
      <w:fldChar w:fldCharType="begin" w:fldLock="1"/>
    </w:r>
    <w:r w:rsidRPr="00E92FD2">
      <w:rPr>
        <w:rStyle w:val="SidhuvudUtskott"/>
      </w:rPr>
      <w:instrText xml:space="preserve"> if </w:instrText>
    </w:r>
    <w:r w:rsidRPr="00E92FD2">
      <w:rPr>
        <w:rStyle w:val="SidhuvudUtskott"/>
      </w:rPr>
      <w:fldChar w:fldCharType="begin" w:fldLock="1"/>
    </w:r>
    <w:r w:rsidRPr="00E92FD2">
      <w:rPr>
        <w:rStyle w:val="SidhuvudUtskott"/>
      </w:rPr>
      <w:instrText xml:space="preserve"> DOCPROPERTY "UtkastDatum"</w:instrText>
    </w:r>
    <w:r w:rsidRPr="00E92FD2">
      <w:rPr>
        <w:rStyle w:val="SidhuvudUtskott"/>
      </w:rPr>
      <w:fldChar w:fldCharType="separate"/>
    </w:r>
    <w:r w:rsidRPr="00E92FD2">
      <w:rPr>
        <w:rStyle w:val="SidhuvudUtskott"/>
      </w:rPr>
      <w:instrText>Nej</w:instrText>
    </w:r>
    <w:r w:rsidRPr="00E92FD2">
      <w:rPr>
        <w:rStyle w:val="SidhuvudUtskott"/>
      </w:rPr>
      <w:fldChar w:fldCharType="end"/>
    </w:r>
    <w:r w:rsidRPr="00E92FD2">
      <w:rPr>
        <w:rStyle w:val="SidhuvudUtskott"/>
      </w:rPr>
      <w:instrText xml:space="preserve"> = "Ja" "    </w:instrText>
    </w:r>
    <w:r w:rsidRPr="00E92FD2">
      <w:rPr>
        <w:rStyle w:val="SidhuvudUtskott"/>
      </w:rPr>
      <w:fldChar w:fldCharType="begin" w:fldLock="1"/>
    </w:r>
    <w:r w:rsidRPr="00E92FD2">
      <w:rPr>
        <w:rStyle w:val="SidhuvudUtskott"/>
      </w:rPr>
      <w:instrText xml:space="preserve"> PRINTDATE \@ "yyyy-MM-dd HH.mm" </w:instrText>
    </w:r>
    <w:r w:rsidRPr="00E92FD2">
      <w:rPr>
        <w:rStyle w:val="SidhuvudUtskott"/>
      </w:rPr>
      <w:fldChar w:fldCharType="separate"/>
    </w:r>
    <w:r w:rsidRPr="00E92FD2">
      <w:rPr>
        <w:rStyle w:val="SidhuvudUtskott"/>
      </w:rPr>
      <w:instrText>2000-08-11 16.42</w:instrText>
    </w:r>
    <w:r w:rsidRPr="00E92FD2">
      <w:rPr>
        <w:rStyle w:val="SidhuvudUtskott"/>
      </w:rPr>
      <w:fldChar w:fldCharType="end"/>
    </w:r>
    <w:r w:rsidRPr="00E92FD2">
      <w:rPr>
        <w:rStyle w:val="SidhuvudUtskott"/>
      </w:rPr>
      <w:instrText xml:space="preserve">" </w:instrText>
    </w:r>
    <w:r w:rsidRPr="00E92FD2">
      <w:rPr>
        <w:rStyle w:val="SidhuvudUtskott"/>
      </w:rPr>
      <w:fldChar w:fldCharType="end"/>
    </w:r>
  </w:p>
  <w:p w:rsidR="0009494B" w:rsidRPr="00E92FD2" w:rsidRDefault="0009494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Jmn"/>
      <w:framePr w:w="8732" w:h="567" w:hRule="exact" w:vSpace="0" w:wrap="around" w:vAnchor="page" w:y="341" w:anchorLock="0"/>
    </w:pPr>
    <w:r w:rsidRPr="00E92FD2">
      <w:rPr>
        <w:rStyle w:val="SidhuvudUtskott"/>
      </w:rPr>
      <w:fldChar w:fldCharType="begin" w:fldLock="1"/>
    </w:r>
    <w:r w:rsidRPr="00E92FD2">
      <w:rPr>
        <w:rStyle w:val="SidhuvudUtskott"/>
      </w:rPr>
      <w:instrText xml:space="preserve"> DOCPROPERTY BetänkandeÅr</w:instrText>
    </w:r>
    <w:r w:rsidRPr="00E92FD2">
      <w:rPr>
        <w:rStyle w:val="SidhuvudUtskott"/>
      </w:rPr>
      <w:fldChar w:fldCharType="separate"/>
    </w:r>
    <w:r w:rsidRPr="00E92FD2">
      <w:rPr>
        <w:rStyle w:val="SidhuvudUtskott"/>
      </w:rPr>
      <w:t>2002/03</w:t>
    </w:r>
    <w:r w:rsidRPr="00E92FD2">
      <w:rPr>
        <w:rStyle w:val="SidhuvudUtskott"/>
      </w:rPr>
      <w:fldChar w:fldCharType="end"/>
    </w:r>
    <w:r w:rsidRPr="00E92FD2">
      <w:rPr>
        <w:rStyle w:val="SidhuvudUtskott"/>
      </w:rPr>
      <w:t>:</w:t>
    </w:r>
    <w:r w:rsidRPr="00E92FD2">
      <w:rPr>
        <w:rStyle w:val="SidhuvudUtskott"/>
      </w:rPr>
      <w:fldChar w:fldCharType="begin" w:fldLock="1"/>
    </w:r>
    <w:r w:rsidRPr="00E92FD2">
      <w:rPr>
        <w:rStyle w:val="SidhuvudUtskott"/>
      </w:rPr>
      <w:instrText xml:space="preserve"> DOCPROPERTY Utskott</w:instrText>
    </w:r>
    <w:r w:rsidRPr="00E92FD2">
      <w:rPr>
        <w:rStyle w:val="SidhuvudUtskott"/>
      </w:rPr>
      <w:fldChar w:fldCharType="separate"/>
    </w:r>
    <w:r w:rsidRPr="00E92FD2">
      <w:rPr>
        <w:rStyle w:val="SidhuvudUtskott"/>
      </w:rPr>
      <w:t>SoU</w: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DOCPROPERTY BetänkandeNr</w:instrText>
    </w:r>
    <w:r w:rsidRPr="00E92FD2">
      <w:rPr>
        <w:rStyle w:val="SidhuvudUtskott"/>
      </w:rPr>
      <w:fldChar w:fldCharType="separate"/>
    </w:r>
    <w:r w:rsidRPr="00E92FD2">
      <w:rPr>
        <w:rStyle w:val="SidhuvudUtskott"/>
      </w:rPr>
      <w:t>8</w:t>
    </w:r>
    <w:r w:rsidRPr="00E92FD2">
      <w:rPr>
        <w:rStyle w:val="SidhuvudUtskott"/>
      </w:rPr>
      <w:fldChar w:fldCharType="end"/>
    </w:r>
    <w:r w:rsidRPr="00E92FD2">
      <w:t xml:space="preserve">     </w:t>
    </w:r>
    <w:r w:rsidRPr="00E92FD2">
      <w:rPr>
        <w:rStyle w:val="SidhuvudBilaga"/>
      </w:rPr>
      <w:t xml:space="preserve"> </w:t>
    </w:r>
    <w:r w:rsidRPr="00E92FD2">
      <w:rPr>
        <w:rStyle w:val="SidhuvudRubrikReferens"/>
      </w:rPr>
      <w:fldChar w:fldCharType="begin" w:fldLock="1"/>
    </w:r>
    <w:r w:rsidRPr="00E92FD2">
      <w:rPr>
        <w:rStyle w:val="SidhuvudRubrikReferens"/>
      </w:rPr>
      <w:instrText xml:space="preserve"> StyleREF "Rubrik 1" </w:instrText>
    </w:r>
    <w:r w:rsidRPr="00E92FD2">
      <w:rPr>
        <w:rStyle w:val="SidhuvudRubrikReferens"/>
      </w:rPr>
      <w:fldChar w:fldCharType="separate"/>
    </w:r>
    <w:r w:rsidRPr="00E92FD2">
      <w:rPr>
        <w:rStyle w:val="SidhuvudRubrikReferens"/>
      </w:rPr>
      <w:t>Utskottets förslag till riksdagsbeslut</w:t>
    </w:r>
    <w:r w:rsidRPr="00E92FD2">
      <w:rPr>
        <w:rStyle w:val="SidhuvudRubrikReferens"/>
      </w:rPr>
      <w:fldChar w:fldCharType="end"/>
    </w:r>
  </w:p>
  <w:p w:rsidR="0009494B" w:rsidRPr="00E92FD2" w:rsidRDefault="0009494B">
    <w:pPr>
      <w:pStyle w:val="SidhuvudKantJmn"/>
      <w:framePr w:w="8732" w:h="567" w:hRule="exact" w:vSpace="0" w:wrap="around" w:vAnchor="page" w:y="341" w:anchorLock="0"/>
    </w:pPr>
    <w:r w:rsidRPr="00E92FD2">
      <w:rPr>
        <w:rStyle w:val="SidhuvudUtskott"/>
      </w:rPr>
      <w:fldChar w:fldCharType="begin" w:fldLock="1"/>
    </w:r>
    <w:r w:rsidRPr="00E92FD2">
      <w:rPr>
        <w:rStyle w:val="SidhuvudUtskott"/>
      </w:rPr>
      <w:instrText xml:space="preserve"> DOCPROPERTY Status</w:instrText>
    </w:r>
    <w:r w:rsidRPr="00E92FD2">
      <w:rPr>
        <w:rStyle w:val="SidhuvudUtskott"/>
      </w:rPr>
      <w:fldChar w:fldCharType="end"/>
    </w:r>
    <w:r w:rsidRPr="00E92FD2">
      <w:rPr>
        <w:rStyle w:val="SidhuvudUtskott"/>
      </w:rPr>
      <w:fldChar w:fldCharType="begin" w:fldLock="1"/>
    </w:r>
    <w:r w:rsidRPr="00E92FD2">
      <w:rPr>
        <w:rStyle w:val="SidhuvudUtskott"/>
      </w:rPr>
      <w:instrText xml:space="preserve"> if </w:instrText>
    </w:r>
    <w:r w:rsidRPr="00E92FD2">
      <w:rPr>
        <w:rStyle w:val="SidhuvudUtskott"/>
      </w:rPr>
      <w:fldChar w:fldCharType="begin" w:fldLock="1"/>
    </w:r>
    <w:r w:rsidRPr="00E92FD2">
      <w:rPr>
        <w:rStyle w:val="SidhuvudUtskott"/>
      </w:rPr>
      <w:instrText xml:space="preserve"> DOCPROPERTY "UtkastDatum"</w:instrText>
    </w:r>
    <w:r w:rsidRPr="00E92FD2">
      <w:rPr>
        <w:rStyle w:val="SidhuvudUtskott"/>
      </w:rPr>
      <w:fldChar w:fldCharType="separate"/>
    </w:r>
    <w:r w:rsidRPr="00E92FD2">
      <w:rPr>
        <w:rStyle w:val="SidhuvudUtskott"/>
      </w:rPr>
      <w:instrText>Nej</w:instrText>
    </w:r>
    <w:r w:rsidRPr="00E92FD2">
      <w:rPr>
        <w:rStyle w:val="SidhuvudUtskott"/>
      </w:rPr>
      <w:fldChar w:fldCharType="end"/>
    </w:r>
    <w:r w:rsidRPr="00E92FD2">
      <w:rPr>
        <w:rStyle w:val="SidhuvudUtskott"/>
      </w:rPr>
      <w:instrText xml:space="preserve"> = "Ja" "    </w:instrText>
    </w:r>
    <w:r w:rsidRPr="00E92FD2">
      <w:rPr>
        <w:rStyle w:val="SidhuvudUtskott"/>
      </w:rPr>
      <w:fldChar w:fldCharType="begin" w:fldLock="1"/>
    </w:r>
    <w:r w:rsidRPr="00E92FD2">
      <w:rPr>
        <w:rStyle w:val="SidhuvudUtskott"/>
      </w:rPr>
      <w:instrText xml:space="preserve"> PRINTDATE \@ "yyyy-MM-dd HH.mm" </w:instrText>
    </w:r>
    <w:r w:rsidRPr="00E92FD2">
      <w:rPr>
        <w:rStyle w:val="SidhuvudUtskott"/>
      </w:rPr>
      <w:fldChar w:fldCharType="separate"/>
    </w:r>
    <w:r w:rsidRPr="00E92FD2">
      <w:rPr>
        <w:rStyle w:val="SidhuvudUtskott"/>
      </w:rPr>
      <w:instrText>2000-08-11 16.42</w:instrText>
    </w:r>
    <w:r w:rsidRPr="00E92FD2">
      <w:rPr>
        <w:rStyle w:val="SidhuvudUtskott"/>
      </w:rPr>
      <w:fldChar w:fldCharType="end"/>
    </w:r>
    <w:r w:rsidRPr="00E92FD2">
      <w:rPr>
        <w:rStyle w:val="SidhuvudUtskott"/>
      </w:rPr>
      <w:instrText xml:space="preserve">" </w:instrText>
    </w:r>
    <w:r w:rsidRPr="00E92FD2">
      <w:rPr>
        <w:rStyle w:val="SidhuvudUtskott"/>
      </w:rPr>
      <w:fldChar w:fldCharType="end"/>
    </w:r>
  </w:p>
  <w:p w:rsidR="0009494B" w:rsidRPr="00E92FD2" w:rsidRDefault="0009494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Udda"/>
      <w:framePr w:w="8732" w:h="567" w:hRule="exact" w:vSpace="0" w:wrap="around" w:vAnchor="page" w:y="341" w:anchorLock="0"/>
    </w:pPr>
    <w:r w:rsidRPr="00E92FD2">
      <w:rPr>
        <w:rStyle w:val="SidhuvudRubrikReferens"/>
      </w:rPr>
      <w:fldChar w:fldCharType="begin" w:fldLock="1"/>
    </w:r>
    <w:r w:rsidRPr="00E92FD2">
      <w:rPr>
        <w:rStyle w:val="SidhuvudRubrikReferens"/>
      </w:rPr>
      <w:instrText xml:space="preserve"> StyleREF "Rubrik 1" </w:instrText>
    </w:r>
    <w:r w:rsidRPr="00E92FD2">
      <w:rPr>
        <w:rStyle w:val="SidhuvudRubrikReferens"/>
      </w:rPr>
      <w:fldChar w:fldCharType="separate"/>
    </w:r>
    <w:r w:rsidRPr="00E92FD2">
      <w:rPr>
        <w:rStyle w:val="SidhuvudRubrikReferens"/>
      </w:rPr>
      <w:t>Utskottets förslag till riksdagsbeslut</w:t>
    </w:r>
    <w:r w:rsidRPr="00E92FD2">
      <w:rPr>
        <w:rStyle w:val="SidhuvudRubrikReferens"/>
      </w:rPr>
      <w:fldChar w:fldCharType="end"/>
    </w:r>
    <w:r w:rsidRPr="00E92FD2">
      <w:rPr>
        <w:rStyle w:val="SidhuvudBilaga"/>
      </w:rPr>
      <w:t xml:space="preserve"> </w:t>
    </w:r>
    <w:r w:rsidRPr="00E92FD2">
      <w:t xml:space="preserve">     </w:t>
    </w:r>
    <w:r w:rsidRPr="00E92FD2">
      <w:rPr>
        <w:rStyle w:val="SidhuvudUtskott"/>
      </w:rPr>
      <w:fldChar w:fldCharType="begin" w:fldLock="1"/>
    </w:r>
    <w:r w:rsidRPr="00E92FD2">
      <w:rPr>
        <w:rStyle w:val="SidhuvudUtskott"/>
      </w:rPr>
      <w:instrText xml:space="preserve"> DOCPROPERTY BetänkandeÅr</w:instrText>
    </w:r>
    <w:r w:rsidRPr="00E92FD2">
      <w:rPr>
        <w:rStyle w:val="SidhuvudUtskott"/>
      </w:rPr>
      <w:fldChar w:fldCharType="separate"/>
    </w:r>
    <w:r w:rsidRPr="00E92FD2">
      <w:rPr>
        <w:rStyle w:val="SidhuvudUtskott"/>
      </w:rPr>
      <w:t>2002/03</w:t>
    </w:r>
    <w:r w:rsidRPr="00E92FD2">
      <w:rPr>
        <w:rStyle w:val="SidhuvudUtskott"/>
      </w:rPr>
      <w:fldChar w:fldCharType="end"/>
    </w:r>
    <w:r w:rsidRPr="00E92FD2">
      <w:rPr>
        <w:rStyle w:val="SidhuvudUtskott"/>
      </w:rPr>
      <w:t>:</w:t>
    </w:r>
    <w:r w:rsidRPr="00E92FD2">
      <w:rPr>
        <w:rStyle w:val="SidhuvudUtskott"/>
      </w:rPr>
      <w:fldChar w:fldCharType="begin" w:fldLock="1"/>
    </w:r>
    <w:r w:rsidRPr="00E92FD2">
      <w:rPr>
        <w:rStyle w:val="SidhuvudUtskott"/>
      </w:rPr>
      <w:instrText xml:space="preserve"> DOCPROPERTY</w:instrText>
    </w:r>
    <w:r w:rsidRPr="00E92FD2">
      <w:instrText xml:space="preserve"> </w:instrText>
    </w:r>
    <w:r w:rsidRPr="00E92FD2">
      <w:rPr>
        <w:rStyle w:val="SidhuvudUtskott"/>
      </w:rPr>
      <w:instrText>Utskott</w:instrText>
    </w:r>
    <w:r w:rsidRPr="00E92FD2">
      <w:rPr>
        <w:rStyle w:val="SidhuvudUtskott"/>
      </w:rPr>
      <w:fldChar w:fldCharType="separate"/>
    </w:r>
    <w:r w:rsidRPr="00E92FD2">
      <w:rPr>
        <w:rStyle w:val="SidhuvudUtskott"/>
      </w:rPr>
      <w:t>SoU</w: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DOCPROPERTY Betä</w:instrText>
    </w:r>
    <w:r w:rsidRPr="00E92FD2">
      <w:rPr>
        <w:rStyle w:val="SidhuvudUtskott"/>
      </w:rPr>
      <w:instrText>n</w:instrText>
    </w:r>
    <w:r w:rsidRPr="00E92FD2">
      <w:rPr>
        <w:rStyle w:val="SidhuvudUtskott"/>
      </w:rPr>
      <w:instrText>kandeNr</w:instrText>
    </w:r>
    <w:r w:rsidRPr="00E92FD2">
      <w:rPr>
        <w:rStyle w:val="SidhuvudUtskott"/>
      </w:rPr>
      <w:fldChar w:fldCharType="separate"/>
    </w:r>
    <w:r w:rsidRPr="00E92FD2">
      <w:rPr>
        <w:rStyle w:val="SidhuvudUtskott"/>
      </w:rPr>
      <w:t>8</w:t>
    </w:r>
    <w:r w:rsidRPr="00E92FD2">
      <w:rPr>
        <w:rStyle w:val="SidhuvudUtskott"/>
      </w:rPr>
      <w:fldChar w:fldCharType="end"/>
    </w:r>
  </w:p>
  <w:p w:rsidR="0009494B" w:rsidRPr="00E92FD2" w:rsidRDefault="0009494B">
    <w:pPr>
      <w:pStyle w:val="SidhuvudKantUdda"/>
      <w:framePr w:w="8732" w:h="567" w:hRule="exact" w:vSpace="0" w:wrap="around" w:vAnchor="page" w:y="341" w:anchorLock="0"/>
    </w:pPr>
    <w:r w:rsidRPr="00E92FD2">
      <w:rPr>
        <w:rStyle w:val="SidhuvudUtskott"/>
      </w:rPr>
      <w:fldChar w:fldCharType="begin" w:fldLock="1"/>
    </w:r>
    <w:r w:rsidRPr="00E92FD2">
      <w:rPr>
        <w:rStyle w:val="SidhuvudUtskott"/>
      </w:rPr>
      <w:instrText xml:space="preserve"> if </w:instrText>
    </w:r>
    <w:r w:rsidRPr="00E92FD2">
      <w:rPr>
        <w:rStyle w:val="SidhuvudUtskott"/>
      </w:rPr>
      <w:fldChar w:fldCharType="begin" w:fldLock="1"/>
    </w:r>
    <w:r w:rsidRPr="00E92FD2">
      <w:rPr>
        <w:rStyle w:val="SidhuvudUtskott"/>
      </w:rPr>
      <w:instrText xml:space="preserve"> DOCPROPERTY "UtkastDatum"</w:instrText>
    </w:r>
    <w:r w:rsidRPr="00E92FD2">
      <w:rPr>
        <w:rStyle w:val="SidhuvudUtskott"/>
      </w:rPr>
      <w:fldChar w:fldCharType="separate"/>
    </w:r>
    <w:r w:rsidRPr="00E92FD2">
      <w:rPr>
        <w:rStyle w:val="SidhuvudUtskott"/>
      </w:rPr>
      <w:instrText>Nej</w:instrText>
    </w:r>
    <w:r w:rsidRPr="00E92FD2">
      <w:rPr>
        <w:rStyle w:val="SidhuvudUtskott"/>
      </w:rPr>
      <w:fldChar w:fldCharType="end"/>
    </w:r>
    <w:r w:rsidRPr="00E92FD2">
      <w:rPr>
        <w:rStyle w:val="SidhuvudUtskott"/>
      </w:rPr>
      <w:instrText xml:space="preserve"> = "Ja" "</w:instrText>
    </w:r>
    <w:r w:rsidRPr="00E92FD2">
      <w:rPr>
        <w:rStyle w:val="SidhuvudUtskott"/>
      </w:rPr>
      <w:fldChar w:fldCharType="begin" w:fldLock="1"/>
    </w:r>
    <w:r w:rsidRPr="00E92FD2">
      <w:rPr>
        <w:rStyle w:val="SidhuvudUtskott"/>
      </w:rPr>
      <w:instrText xml:space="preserve"> PRINTDATE \@ "yyyy-MM-dd HH.mm    " </w:instrText>
    </w:r>
    <w:r w:rsidRPr="00E92FD2">
      <w:rPr>
        <w:rStyle w:val="SidhuvudUtskott"/>
      </w:rPr>
      <w:fldChar w:fldCharType="separate"/>
    </w:r>
    <w:r w:rsidRPr="00E92FD2">
      <w:rPr>
        <w:rStyle w:val="SidhuvudUtskott"/>
      </w:rPr>
      <w:instrText>2000-08-11 16.42</w:instrText>
    </w:r>
    <w:r w:rsidRPr="00E92FD2">
      <w:rPr>
        <w:rStyle w:val="SidhuvudUtskott"/>
      </w:rPr>
      <w:fldChar w:fldCharType="end"/>
    </w:r>
    <w:r w:rsidRPr="00E92FD2">
      <w:rPr>
        <w:rStyle w:val="SidhuvudUtskott"/>
      </w:rPr>
      <w:instrText xml:space="preserve">" </w:instrTex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w:instrText>
    </w:r>
    <w:r w:rsidRPr="00E92FD2">
      <w:rPr>
        <w:rStyle w:val="SidhuvudUtskott"/>
      </w:rPr>
      <w:instrText>O</w:instrText>
    </w:r>
    <w:r w:rsidRPr="00E92FD2">
      <w:rPr>
        <w:rStyle w:val="SidhuvudUtskott"/>
      </w:rPr>
      <w:instrText>PERTY Status</w:instrText>
    </w:r>
    <w:r w:rsidRPr="00E92FD2">
      <w:rPr>
        <w:rStyle w:val="SidhuvudUtskott"/>
      </w:rPr>
      <w:fldChar w:fldCharType="end"/>
    </w:r>
  </w:p>
  <w:p w:rsidR="0009494B" w:rsidRPr="00E92FD2" w:rsidRDefault="0009494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Jmn"/>
      <w:framePr w:w="8732" w:h="567" w:hRule="exact" w:vSpace="0" w:wrap="around" w:vAnchor="page" w:y="341" w:anchorLock="0"/>
    </w:pPr>
    <w:r w:rsidRPr="00E92FD2">
      <w:rPr>
        <w:rStyle w:val="SidhuvudUtskott"/>
      </w:rPr>
      <w:t>2002/03:SoU8</w:t>
    </w:r>
    <w:r w:rsidRPr="00E92FD2">
      <w:t xml:space="preserve">    </w:t>
    </w:r>
  </w:p>
  <w:p w:rsidR="0009494B" w:rsidRPr="00E92FD2" w:rsidRDefault="0009494B">
    <w:pPr>
      <w:pStyle w:val="SidhuvudKantJmn"/>
      <w:framePr w:w="8732" w:h="567" w:hRule="exact" w:vSpace="0" w:wrap="around" w:vAnchor="page" w:y="341" w:anchorLock="0"/>
    </w:pPr>
  </w:p>
  <w:p w:rsidR="0009494B" w:rsidRPr="00E92FD2" w:rsidRDefault="0009494B">
    <w:pPr>
      <w:pStyle w:val="SidhuvudKantUdda"/>
      <w:framePr w:w="8732" w:h="567" w:hRule="exact" w:vSpace="0" w:wrap="around" w:vAnchor="page" w:y="341" w:anchorLock="0"/>
    </w:pPr>
    <w:r w:rsidRPr="00E92FD2">
      <w:rPr>
        <w:rStyle w:val="SidhuvudRubrikReferens"/>
        <w:smallCaps w:val="0"/>
        <w:spacing w:val="0"/>
        <w:sz w:val="19"/>
      </w:rPr>
      <w:t xml:space="preserve"> </w:t>
    </w:r>
  </w:p>
  <w:p w:rsidR="0009494B" w:rsidRPr="00E92FD2" w:rsidRDefault="0009494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Jmn"/>
      <w:framePr w:w="8732" w:h="567" w:hRule="exact" w:vSpace="0" w:wrap="around" w:vAnchor="page" w:y="341" w:anchorLock="0"/>
    </w:pPr>
    <w:r w:rsidRPr="00E92FD2">
      <w:rPr>
        <w:rStyle w:val="SidhuvudUtskott"/>
      </w:rPr>
      <w:t>2002/03:SoU8</w:t>
    </w:r>
    <w:r w:rsidRPr="00E92FD2">
      <w:t xml:space="preserve">     </w:t>
    </w:r>
    <w:r w:rsidRPr="00E92FD2">
      <w:rPr>
        <w:rStyle w:val="SidhuvudBilaga"/>
      </w:rPr>
      <w:t xml:space="preserve"> </w:t>
    </w:r>
    <w:r w:rsidRPr="00E92FD2">
      <w:rPr>
        <w:rStyle w:val="SidhuvudRubrikReferens"/>
      </w:rPr>
      <w:t>Utskottets överväganden</w:t>
    </w:r>
  </w:p>
  <w:p w:rsidR="0009494B" w:rsidRPr="00E92FD2" w:rsidRDefault="0009494B">
    <w:pPr>
      <w:pStyle w:val="SidhuvudKantJmn"/>
      <w:framePr w:w="8732" w:h="567" w:hRule="exact" w:vSpace="0" w:wrap="around" w:vAnchor="page" w:y="341" w:anchorLock="0"/>
    </w:pPr>
  </w:p>
  <w:p w:rsidR="0009494B" w:rsidRPr="00E92FD2" w:rsidRDefault="0009494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Udda"/>
      <w:framePr w:w="8732" w:h="567" w:hRule="exact" w:vSpace="0" w:wrap="around" w:vAnchor="page" w:y="341" w:anchorLock="0"/>
    </w:pPr>
    <w:r w:rsidRPr="00E92FD2">
      <w:rPr>
        <w:rStyle w:val="SidhuvudRubrikReferens"/>
      </w:rPr>
      <w:fldChar w:fldCharType="begin" w:fldLock="1"/>
    </w:r>
    <w:r w:rsidRPr="00E92FD2">
      <w:rPr>
        <w:rStyle w:val="SidhuvudRubrikReferens"/>
      </w:rPr>
      <w:instrText xml:space="preserve"> StyleREF "Rubrik 1" </w:instrText>
    </w:r>
    <w:r w:rsidRPr="00E92FD2">
      <w:rPr>
        <w:rStyle w:val="SidhuvudRubrikReferens"/>
      </w:rPr>
      <w:fldChar w:fldCharType="separate"/>
    </w:r>
    <w:r w:rsidRPr="00E92FD2">
      <w:rPr>
        <w:rStyle w:val="SidhuvudRubrikReferens"/>
      </w:rPr>
      <w:t>Redogörelse för ärendet</w:t>
    </w:r>
    <w:r w:rsidRPr="00E92FD2">
      <w:rPr>
        <w:rStyle w:val="SidhuvudRubrikReferens"/>
      </w:rPr>
      <w:fldChar w:fldCharType="end"/>
    </w:r>
    <w:r w:rsidRPr="00E92FD2">
      <w:rPr>
        <w:rStyle w:val="SidhuvudBilaga"/>
      </w:rPr>
      <w:t xml:space="preserve"> </w:t>
    </w:r>
    <w:r w:rsidRPr="00E92FD2">
      <w:t xml:space="preserve">     </w:t>
    </w:r>
    <w:r w:rsidRPr="00E92FD2">
      <w:rPr>
        <w:rStyle w:val="SidhuvudUtskott"/>
      </w:rPr>
      <w:fldChar w:fldCharType="begin" w:fldLock="1"/>
    </w:r>
    <w:r w:rsidRPr="00E92FD2">
      <w:rPr>
        <w:rStyle w:val="SidhuvudUtskott"/>
      </w:rPr>
      <w:instrText xml:space="preserve"> DOCPROPERTY BetänkandeÅr</w:instrText>
    </w:r>
    <w:r w:rsidRPr="00E92FD2">
      <w:rPr>
        <w:rStyle w:val="SidhuvudUtskott"/>
      </w:rPr>
      <w:fldChar w:fldCharType="separate"/>
    </w:r>
    <w:r w:rsidRPr="00E92FD2">
      <w:rPr>
        <w:rStyle w:val="SidhuvudUtskott"/>
      </w:rPr>
      <w:t>2002/03</w:t>
    </w:r>
    <w:r w:rsidRPr="00E92FD2">
      <w:rPr>
        <w:rStyle w:val="SidhuvudUtskott"/>
      </w:rPr>
      <w:fldChar w:fldCharType="end"/>
    </w:r>
    <w:r w:rsidRPr="00E92FD2">
      <w:rPr>
        <w:rStyle w:val="SidhuvudUtskott"/>
      </w:rPr>
      <w:t>:</w:t>
    </w:r>
    <w:r w:rsidRPr="00E92FD2">
      <w:rPr>
        <w:rStyle w:val="SidhuvudUtskott"/>
      </w:rPr>
      <w:fldChar w:fldCharType="begin" w:fldLock="1"/>
    </w:r>
    <w:r w:rsidRPr="00E92FD2">
      <w:rPr>
        <w:rStyle w:val="SidhuvudUtskott"/>
      </w:rPr>
      <w:instrText xml:space="preserve"> DOCPROPERTY</w:instrText>
    </w:r>
    <w:r w:rsidRPr="00E92FD2">
      <w:instrText xml:space="preserve"> </w:instrText>
    </w:r>
    <w:r w:rsidRPr="00E92FD2">
      <w:rPr>
        <w:rStyle w:val="SidhuvudUtskott"/>
      </w:rPr>
      <w:instrText>Utskott</w:instrText>
    </w:r>
    <w:r w:rsidRPr="00E92FD2">
      <w:rPr>
        <w:rStyle w:val="SidhuvudUtskott"/>
      </w:rPr>
      <w:fldChar w:fldCharType="separate"/>
    </w:r>
    <w:r w:rsidRPr="00E92FD2">
      <w:rPr>
        <w:rStyle w:val="SidhuvudUtskott"/>
      </w:rPr>
      <w:t>SoU</w: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DOCPROPERTY Betä</w:instrText>
    </w:r>
    <w:r w:rsidRPr="00E92FD2">
      <w:rPr>
        <w:rStyle w:val="SidhuvudUtskott"/>
      </w:rPr>
      <w:instrText>n</w:instrText>
    </w:r>
    <w:r w:rsidRPr="00E92FD2">
      <w:rPr>
        <w:rStyle w:val="SidhuvudUtskott"/>
      </w:rPr>
      <w:instrText>kandeNr</w:instrText>
    </w:r>
    <w:r w:rsidRPr="00E92FD2">
      <w:rPr>
        <w:rStyle w:val="SidhuvudUtskott"/>
      </w:rPr>
      <w:fldChar w:fldCharType="separate"/>
    </w:r>
    <w:r w:rsidRPr="00E92FD2">
      <w:rPr>
        <w:rStyle w:val="SidhuvudUtskott"/>
      </w:rPr>
      <w:t>8</w:t>
    </w:r>
    <w:r w:rsidRPr="00E92FD2">
      <w:rPr>
        <w:rStyle w:val="SidhuvudUtskott"/>
      </w:rPr>
      <w:fldChar w:fldCharType="end"/>
    </w:r>
  </w:p>
  <w:p w:rsidR="0009494B" w:rsidRPr="00E92FD2" w:rsidRDefault="0009494B">
    <w:pPr>
      <w:pStyle w:val="SidhuvudKantUdda"/>
      <w:framePr w:w="8732" w:h="567" w:hRule="exact" w:vSpace="0" w:wrap="around" w:vAnchor="page" w:y="341" w:anchorLock="0"/>
    </w:pPr>
    <w:r w:rsidRPr="00E92FD2">
      <w:rPr>
        <w:rStyle w:val="SidhuvudUtskott"/>
      </w:rPr>
      <w:fldChar w:fldCharType="begin" w:fldLock="1"/>
    </w:r>
    <w:r w:rsidRPr="00E92FD2">
      <w:rPr>
        <w:rStyle w:val="SidhuvudUtskott"/>
      </w:rPr>
      <w:instrText xml:space="preserve"> if </w:instrText>
    </w:r>
    <w:r w:rsidRPr="00E92FD2">
      <w:rPr>
        <w:rStyle w:val="SidhuvudUtskott"/>
      </w:rPr>
      <w:fldChar w:fldCharType="begin" w:fldLock="1"/>
    </w:r>
    <w:r w:rsidRPr="00E92FD2">
      <w:rPr>
        <w:rStyle w:val="SidhuvudUtskott"/>
      </w:rPr>
      <w:instrText xml:space="preserve"> DOCPROPERTY "UtkastDatum"</w:instrText>
    </w:r>
    <w:r w:rsidRPr="00E92FD2">
      <w:rPr>
        <w:rStyle w:val="SidhuvudUtskott"/>
      </w:rPr>
      <w:fldChar w:fldCharType="separate"/>
    </w:r>
    <w:r w:rsidRPr="00E92FD2">
      <w:rPr>
        <w:rStyle w:val="SidhuvudUtskott"/>
      </w:rPr>
      <w:instrText>Nej</w:instrText>
    </w:r>
    <w:r w:rsidRPr="00E92FD2">
      <w:rPr>
        <w:rStyle w:val="SidhuvudUtskott"/>
      </w:rPr>
      <w:fldChar w:fldCharType="end"/>
    </w:r>
    <w:r w:rsidRPr="00E92FD2">
      <w:rPr>
        <w:rStyle w:val="SidhuvudUtskott"/>
      </w:rPr>
      <w:instrText xml:space="preserve"> = "Ja" "</w:instrText>
    </w:r>
    <w:r w:rsidRPr="00E92FD2">
      <w:rPr>
        <w:rStyle w:val="SidhuvudUtskott"/>
      </w:rPr>
      <w:fldChar w:fldCharType="begin" w:fldLock="1"/>
    </w:r>
    <w:r w:rsidRPr="00E92FD2">
      <w:rPr>
        <w:rStyle w:val="SidhuvudUtskott"/>
      </w:rPr>
      <w:instrText xml:space="preserve"> PRINTDATE \@ "yyyy-MM-dd HH.mm    " </w:instrText>
    </w:r>
    <w:r w:rsidRPr="00E92FD2">
      <w:rPr>
        <w:rStyle w:val="SidhuvudUtskott"/>
      </w:rPr>
      <w:fldChar w:fldCharType="separate"/>
    </w:r>
    <w:r w:rsidRPr="00E92FD2">
      <w:rPr>
        <w:rStyle w:val="SidhuvudUtskott"/>
      </w:rPr>
      <w:instrText>2000-08-11 16.42</w:instrText>
    </w:r>
    <w:r w:rsidRPr="00E92FD2">
      <w:rPr>
        <w:rStyle w:val="SidhuvudUtskott"/>
      </w:rPr>
      <w:fldChar w:fldCharType="end"/>
    </w:r>
    <w:r w:rsidRPr="00E92FD2">
      <w:rPr>
        <w:rStyle w:val="SidhuvudUtskott"/>
      </w:rPr>
      <w:instrText xml:space="preserve">" </w:instrTex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w:instrText>
    </w:r>
    <w:r w:rsidRPr="00E92FD2">
      <w:rPr>
        <w:rStyle w:val="SidhuvudUtskott"/>
      </w:rPr>
      <w:instrText>O</w:instrText>
    </w:r>
    <w:r w:rsidRPr="00E92FD2">
      <w:rPr>
        <w:rStyle w:val="SidhuvudUtskott"/>
      </w:rPr>
      <w:instrText>PERTY Status</w:instrText>
    </w:r>
    <w:r w:rsidRPr="00E92FD2">
      <w:rPr>
        <w:rStyle w:val="SidhuvudUtskott"/>
      </w:rPr>
      <w:fldChar w:fldCharType="end"/>
    </w:r>
  </w:p>
  <w:p w:rsidR="0009494B" w:rsidRPr="00E92FD2" w:rsidRDefault="0009494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Udda"/>
      <w:framePr w:w="8732" w:h="567" w:hRule="exact" w:vSpace="0" w:wrap="around" w:vAnchor="page" w:y="341" w:anchorLock="0"/>
    </w:pPr>
    <w:r w:rsidRPr="00E92FD2">
      <w:t xml:space="preserve">  </w:t>
    </w:r>
    <w:r w:rsidRPr="00E92FD2">
      <w:rPr>
        <w:rStyle w:val="SidhuvudUtskott"/>
      </w:rPr>
      <w:t>2002/03:SoU8</w:t>
    </w:r>
  </w:p>
  <w:p w:rsidR="0009494B" w:rsidRPr="00E92FD2" w:rsidRDefault="0009494B">
    <w:pPr>
      <w:pStyle w:val="SidhuvudKantUdda"/>
      <w:framePr w:w="8732" w:h="567" w:hRule="exact" w:vSpace="0" w:wrap="around" w:vAnchor="page" w:y="341" w:anchorLock="0"/>
    </w:pPr>
  </w:p>
  <w:p w:rsidR="0009494B" w:rsidRPr="00E92FD2" w:rsidRDefault="0009494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Jmn"/>
      <w:framePr w:w="8732" w:h="567" w:hRule="exact" w:vSpace="0" w:wrap="around" w:vAnchor="page" w:y="341" w:anchorLock="0"/>
    </w:pPr>
    <w:r w:rsidRPr="00E92FD2">
      <w:rPr>
        <w:rStyle w:val="SidhuvudUtskott"/>
      </w:rPr>
      <w:fldChar w:fldCharType="begin" w:fldLock="1"/>
    </w:r>
    <w:r w:rsidRPr="00E92FD2">
      <w:rPr>
        <w:rStyle w:val="SidhuvudUtskott"/>
      </w:rPr>
      <w:instrText xml:space="preserve"> DOCPROPERTY BetänkandeÅr</w:instrText>
    </w:r>
    <w:r w:rsidRPr="00E92FD2">
      <w:rPr>
        <w:rStyle w:val="SidhuvudUtskott"/>
      </w:rPr>
      <w:fldChar w:fldCharType="separate"/>
    </w:r>
    <w:r w:rsidRPr="00E92FD2">
      <w:rPr>
        <w:rStyle w:val="SidhuvudUtskott"/>
      </w:rPr>
      <w:t>2002/03</w:t>
    </w:r>
    <w:r w:rsidRPr="00E92FD2">
      <w:rPr>
        <w:rStyle w:val="SidhuvudUtskott"/>
      </w:rPr>
      <w:fldChar w:fldCharType="end"/>
    </w:r>
    <w:r w:rsidRPr="00E92FD2">
      <w:rPr>
        <w:rStyle w:val="SidhuvudUtskott"/>
      </w:rPr>
      <w:t>:</w:t>
    </w:r>
    <w:r w:rsidRPr="00E92FD2">
      <w:rPr>
        <w:rStyle w:val="SidhuvudUtskott"/>
      </w:rPr>
      <w:fldChar w:fldCharType="begin" w:fldLock="1"/>
    </w:r>
    <w:r w:rsidRPr="00E92FD2">
      <w:rPr>
        <w:rStyle w:val="SidhuvudUtskott"/>
      </w:rPr>
      <w:instrText xml:space="preserve"> DOCPROPERTY Utskott</w:instrText>
    </w:r>
    <w:r w:rsidRPr="00E92FD2">
      <w:rPr>
        <w:rStyle w:val="SidhuvudUtskott"/>
      </w:rPr>
      <w:fldChar w:fldCharType="separate"/>
    </w:r>
    <w:r w:rsidRPr="00E92FD2">
      <w:rPr>
        <w:rStyle w:val="SidhuvudUtskott"/>
      </w:rPr>
      <w:t>SoU</w: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DOCPROPERTY BetänkandeNr</w:instrText>
    </w:r>
    <w:r w:rsidRPr="00E92FD2">
      <w:rPr>
        <w:rStyle w:val="SidhuvudUtskott"/>
      </w:rPr>
      <w:fldChar w:fldCharType="separate"/>
    </w:r>
    <w:r w:rsidRPr="00E92FD2">
      <w:rPr>
        <w:rStyle w:val="SidhuvudUtskott"/>
      </w:rPr>
      <w:t>8</w:t>
    </w:r>
    <w:r w:rsidRPr="00E92FD2">
      <w:rPr>
        <w:rStyle w:val="SidhuvudUtskott"/>
      </w:rPr>
      <w:fldChar w:fldCharType="end"/>
    </w:r>
    <w:r w:rsidRPr="00E92FD2">
      <w:t xml:space="preserve">     </w:t>
    </w:r>
    <w:r w:rsidRPr="00E92FD2">
      <w:rPr>
        <w:rStyle w:val="SidhuvudBilaga"/>
      </w:rPr>
      <w:t xml:space="preserve"> </w:t>
    </w:r>
    <w:r w:rsidRPr="00E92FD2">
      <w:rPr>
        <w:rStyle w:val="SidhuvudRubrikReferens"/>
      </w:rPr>
      <w:fldChar w:fldCharType="begin" w:fldLock="1"/>
    </w:r>
    <w:r w:rsidRPr="00E92FD2">
      <w:rPr>
        <w:rStyle w:val="SidhuvudRubrikReferens"/>
      </w:rPr>
      <w:instrText xml:space="preserve"> StyleREF "Rubrik 1" </w:instrText>
    </w:r>
    <w:r w:rsidRPr="00E92FD2">
      <w:rPr>
        <w:rStyle w:val="SidhuvudRubrikReferens"/>
      </w:rPr>
      <w:fldChar w:fldCharType="separate"/>
    </w:r>
    <w:r w:rsidRPr="00E92FD2">
      <w:rPr>
        <w:rStyle w:val="SidhuvudRubrikReferens"/>
      </w:rPr>
      <w:t>Utskottets överväganden</w:t>
    </w:r>
    <w:r w:rsidRPr="00E92FD2">
      <w:rPr>
        <w:rStyle w:val="SidhuvudRubrikReferens"/>
      </w:rPr>
      <w:fldChar w:fldCharType="end"/>
    </w:r>
  </w:p>
  <w:p w:rsidR="0009494B" w:rsidRPr="00E92FD2" w:rsidRDefault="0009494B">
    <w:pPr>
      <w:pStyle w:val="SidhuvudKantJmn"/>
      <w:framePr w:w="8732" w:h="567" w:hRule="exact" w:vSpace="0" w:wrap="around" w:vAnchor="page" w:y="341" w:anchorLock="0"/>
    </w:pPr>
    <w:r w:rsidRPr="00E92FD2">
      <w:rPr>
        <w:rStyle w:val="SidhuvudUtskott"/>
      </w:rPr>
      <w:fldChar w:fldCharType="begin" w:fldLock="1"/>
    </w:r>
    <w:r w:rsidRPr="00E92FD2">
      <w:rPr>
        <w:rStyle w:val="SidhuvudUtskott"/>
      </w:rPr>
      <w:instrText xml:space="preserve"> DOCPROPERTY Status</w:instrText>
    </w:r>
    <w:r w:rsidRPr="00E92FD2">
      <w:rPr>
        <w:rStyle w:val="SidhuvudUtskott"/>
      </w:rPr>
      <w:fldChar w:fldCharType="end"/>
    </w:r>
    <w:r w:rsidRPr="00E92FD2">
      <w:rPr>
        <w:rStyle w:val="SidhuvudUtskott"/>
      </w:rPr>
      <w:fldChar w:fldCharType="begin" w:fldLock="1"/>
    </w:r>
    <w:r w:rsidRPr="00E92FD2">
      <w:rPr>
        <w:rStyle w:val="SidhuvudUtskott"/>
      </w:rPr>
      <w:instrText xml:space="preserve"> if </w:instrText>
    </w:r>
    <w:r w:rsidRPr="00E92FD2">
      <w:rPr>
        <w:rStyle w:val="SidhuvudUtskott"/>
      </w:rPr>
      <w:fldChar w:fldCharType="begin" w:fldLock="1"/>
    </w:r>
    <w:r w:rsidRPr="00E92FD2">
      <w:rPr>
        <w:rStyle w:val="SidhuvudUtskott"/>
      </w:rPr>
      <w:instrText xml:space="preserve"> DOCPROPERTY "UtkastDatum"</w:instrText>
    </w:r>
    <w:r w:rsidRPr="00E92FD2">
      <w:rPr>
        <w:rStyle w:val="SidhuvudUtskott"/>
      </w:rPr>
      <w:fldChar w:fldCharType="separate"/>
    </w:r>
    <w:r w:rsidRPr="00E92FD2">
      <w:rPr>
        <w:rStyle w:val="SidhuvudUtskott"/>
      </w:rPr>
      <w:instrText>Nej</w:instrText>
    </w:r>
    <w:r w:rsidRPr="00E92FD2">
      <w:rPr>
        <w:rStyle w:val="SidhuvudUtskott"/>
      </w:rPr>
      <w:fldChar w:fldCharType="end"/>
    </w:r>
    <w:r w:rsidRPr="00E92FD2">
      <w:rPr>
        <w:rStyle w:val="SidhuvudUtskott"/>
      </w:rPr>
      <w:instrText xml:space="preserve"> = "Ja" "    </w:instrText>
    </w:r>
    <w:r w:rsidRPr="00E92FD2">
      <w:rPr>
        <w:rStyle w:val="SidhuvudUtskott"/>
      </w:rPr>
      <w:fldChar w:fldCharType="begin" w:fldLock="1"/>
    </w:r>
    <w:r w:rsidRPr="00E92FD2">
      <w:rPr>
        <w:rStyle w:val="SidhuvudUtskott"/>
      </w:rPr>
      <w:instrText xml:space="preserve"> PRINTDATE \@ "yyyy-MM-dd HH.mm" </w:instrText>
    </w:r>
    <w:r w:rsidRPr="00E92FD2">
      <w:rPr>
        <w:rStyle w:val="SidhuvudUtskott"/>
      </w:rPr>
      <w:fldChar w:fldCharType="separate"/>
    </w:r>
    <w:r w:rsidRPr="00E92FD2">
      <w:rPr>
        <w:rStyle w:val="SidhuvudUtskott"/>
      </w:rPr>
      <w:instrText>2000-08-11 16.42</w:instrText>
    </w:r>
    <w:r w:rsidRPr="00E92FD2">
      <w:rPr>
        <w:rStyle w:val="SidhuvudUtskott"/>
      </w:rPr>
      <w:fldChar w:fldCharType="end"/>
    </w:r>
    <w:r w:rsidRPr="00E92FD2">
      <w:rPr>
        <w:rStyle w:val="SidhuvudUtskott"/>
      </w:rPr>
      <w:instrText xml:space="preserve">" </w:instrText>
    </w:r>
    <w:r w:rsidRPr="00E92FD2">
      <w:rPr>
        <w:rStyle w:val="SidhuvudUtskott"/>
      </w:rPr>
      <w:fldChar w:fldCharType="end"/>
    </w:r>
  </w:p>
  <w:p w:rsidR="0009494B" w:rsidRPr="00E92FD2" w:rsidRDefault="0009494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Udda"/>
      <w:framePr w:w="8732" w:h="567" w:hRule="exact" w:vSpace="0" w:wrap="around" w:vAnchor="page" w:y="341" w:anchorLock="0"/>
    </w:pPr>
    <w:r w:rsidRPr="00E92FD2">
      <w:rPr>
        <w:rStyle w:val="SidhuvudRubrikReferens"/>
      </w:rPr>
      <w:fldChar w:fldCharType="begin" w:fldLock="1"/>
    </w:r>
    <w:r w:rsidRPr="00E92FD2">
      <w:rPr>
        <w:rStyle w:val="SidhuvudRubrikReferens"/>
      </w:rPr>
      <w:instrText xml:space="preserve"> StyleREF "Rubrik 1" </w:instrText>
    </w:r>
    <w:r w:rsidRPr="00E92FD2">
      <w:rPr>
        <w:rStyle w:val="SidhuvudRubrikReferens"/>
      </w:rPr>
      <w:fldChar w:fldCharType="separate"/>
    </w:r>
    <w:r w:rsidRPr="00E92FD2">
      <w:rPr>
        <w:rStyle w:val="SidhuvudRubrikReferens"/>
      </w:rPr>
      <w:t>Utskottets överväganden</w:t>
    </w:r>
    <w:r w:rsidRPr="00E92FD2">
      <w:rPr>
        <w:rStyle w:val="SidhuvudRubrikReferens"/>
      </w:rPr>
      <w:fldChar w:fldCharType="end"/>
    </w:r>
    <w:r w:rsidRPr="00E92FD2">
      <w:rPr>
        <w:rStyle w:val="SidhuvudBilaga"/>
      </w:rPr>
      <w:t xml:space="preserve"> </w:t>
    </w:r>
    <w:r w:rsidRPr="00E92FD2">
      <w:t xml:space="preserve">     </w:t>
    </w:r>
    <w:r w:rsidRPr="00E92FD2">
      <w:rPr>
        <w:rStyle w:val="SidhuvudUtskott"/>
      </w:rPr>
      <w:fldChar w:fldCharType="begin" w:fldLock="1"/>
    </w:r>
    <w:r w:rsidRPr="00E92FD2">
      <w:rPr>
        <w:rStyle w:val="SidhuvudUtskott"/>
      </w:rPr>
      <w:instrText xml:space="preserve"> DOCPROPERTY BetänkandeÅr</w:instrText>
    </w:r>
    <w:r w:rsidRPr="00E92FD2">
      <w:rPr>
        <w:rStyle w:val="SidhuvudUtskott"/>
      </w:rPr>
      <w:fldChar w:fldCharType="separate"/>
    </w:r>
    <w:r w:rsidRPr="00E92FD2">
      <w:rPr>
        <w:rStyle w:val="SidhuvudUtskott"/>
      </w:rPr>
      <w:t>2002/03</w:t>
    </w:r>
    <w:r w:rsidRPr="00E92FD2">
      <w:rPr>
        <w:rStyle w:val="SidhuvudUtskott"/>
      </w:rPr>
      <w:fldChar w:fldCharType="end"/>
    </w:r>
    <w:r w:rsidRPr="00E92FD2">
      <w:rPr>
        <w:rStyle w:val="SidhuvudUtskott"/>
      </w:rPr>
      <w:t>:</w:t>
    </w:r>
    <w:r w:rsidRPr="00E92FD2">
      <w:rPr>
        <w:rStyle w:val="SidhuvudUtskott"/>
      </w:rPr>
      <w:fldChar w:fldCharType="begin" w:fldLock="1"/>
    </w:r>
    <w:r w:rsidRPr="00E92FD2">
      <w:rPr>
        <w:rStyle w:val="SidhuvudUtskott"/>
      </w:rPr>
      <w:instrText xml:space="preserve"> DOCPROPERTY</w:instrText>
    </w:r>
    <w:r w:rsidRPr="00E92FD2">
      <w:instrText xml:space="preserve"> </w:instrText>
    </w:r>
    <w:r w:rsidRPr="00E92FD2">
      <w:rPr>
        <w:rStyle w:val="SidhuvudUtskott"/>
      </w:rPr>
      <w:instrText>Utskott</w:instrText>
    </w:r>
    <w:r w:rsidRPr="00E92FD2">
      <w:rPr>
        <w:rStyle w:val="SidhuvudUtskott"/>
      </w:rPr>
      <w:fldChar w:fldCharType="separate"/>
    </w:r>
    <w:r w:rsidRPr="00E92FD2">
      <w:rPr>
        <w:rStyle w:val="SidhuvudUtskott"/>
      </w:rPr>
      <w:t>SoU</w: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DOCPROPERTY Betä</w:instrText>
    </w:r>
    <w:r w:rsidRPr="00E92FD2">
      <w:rPr>
        <w:rStyle w:val="SidhuvudUtskott"/>
      </w:rPr>
      <w:instrText>n</w:instrText>
    </w:r>
    <w:r w:rsidRPr="00E92FD2">
      <w:rPr>
        <w:rStyle w:val="SidhuvudUtskott"/>
      </w:rPr>
      <w:instrText>kandeNr</w:instrText>
    </w:r>
    <w:r w:rsidRPr="00E92FD2">
      <w:rPr>
        <w:rStyle w:val="SidhuvudUtskott"/>
      </w:rPr>
      <w:fldChar w:fldCharType="separate"/>
    </w:r>
    <w:r w:rsidRPr="00E92FD2">
      <w:rPr>
        <w:rStyle w:val="SidhuvudUtskott"/>
      </w:rPr>
      <w:t>8</w:t>
    </w:r>
    <w:r w:rsidRPr="00E92FD2">
      <w:rPr>
        <w:rStyle w:val="SidhuvudUtskott"/>
      </w:rPr>
      <w:fldChar w:fldCharType="end"/>
    </w:r>
  </w:p>
  <w:p w:rsidR="0009494B" w:rsidRPr="00E92FD2" w:rsidRDefault="0009494B">
    <w:pPr>
      <w:pStyle w:val="SidhuvudKantUdda"/>
      <w:framePr w:w="8732" w:h="567" w:hRule="exact" w:vSpace="0" w:wrap="around" w:vAnchor="page" w:y="341" w:anchorLock="0"/>
    </w:pPr>
    <w:r w:rsidRPr="00E92FD2">
      <w:rPr>
        <w:rStyle w:val="SidhuvudUtskott"/>
      </w:rPr>
      <w:fldChar w:fldCharType="begin" w:fldLock="1"/>
    </w:r>
    <w:r w:rsidRPr="00E92FD2">
      <w:rPr>
        <w:rStyle w:val="SidhuvudUtskott"/>
      </w:rPr>
      <w:instrText xml:space="preserve"> if </w:instrText>
    </w:r>
    <w:r w:rsidRPr="00E92FD2">
      <w:rPr>
        <w:rStyle w:val="SidhuvudUtskott"/>
      </w:rPr>
      <w:fldChar w:fldCharType="begin" w:fldLock="1"/>
    </w:r>
    <w:r w:rsidRPr="00E92FD2">
      <w:rPr>
        <w:rStyle w:val="SidhuvudUtskott"/>
      </w:rPr>
      <w:instrText xml:space="preserve"> DOCPROPERTY "UtkastDatum"</w:instrText>
    </w:r>
    <w:r w:rsidRPr="00E92FD2">
      <w:rPr>
        <w:rStyle w:val="SidhuvudUtskott"/>
      </w:rPr>
      <w:fldChar w:fldCharType="separate"/>
    </w:r>
    <w:r w:rsidRPr="00E92FD2">
      <w:rPr>
        <w:rStyle w:val="SidhuvudUtskott"/>
      </w:rPr>
      <w:instrText>Nej</w:instrText>
    </w:r>
    <w:r w:rsidRPr="00E92FD2">
      <w:rPr>
        <w:rStyle w:val="SidhuvudUtskott"/>
      </w:rPr>
      <w:fldChar w:fldCharType="end"/>
    </w:r>
    <w:r w:rsidRPr="00E92FD2">
      <w:rPr>
        <w:rStyle w:val="SidhuvudUtskott"/>
      </w:rPr>
      <w:instrText xml:space="preserve"> = "Ja" "</w:instrText>
    </w:r>
    <w:r w:rsidRPr="00E92FD2">
      <w:rPr>
        <w:rStyle w:val="SidhuvudUtskott"/>
      </w:rPr>
      <w:fldChar w:fldCharType="begin" w:fldLock="1"/>
    </w:r>
    <w:r w:rsidRPr="00E92FD2">
      <w:rPr>
        <w:rStyle w:val="SidhuvudUtskott"/>
      </w:rPr>
      <w:instrText xml:space="preserve"> PRINTDATE \@ "yyyy-MM-dd HH.mm    " </w:instrText>
    </w:r>
    <w:r w:rsidRPr="00E92FD2">
      <w:rPr>
        <w:rStyle w:val="SidhuvudUtskott"/>
      </w:rPr>
      <w:fldChar w:fldCharType="separate"/>
    </w:r>
    <w:r w:rsidRPr="00E92FD2">
      <w:rPr>
        <w:rStyle w:val="SidhuvudUtskott"/>
      </w:rPr>
      <w:instrText>2000-08-11 16.42</w:instrText>
    </w:r>
    <w:r w:rsidRPr="00E92FD2">
      <w:rPr>
        <w:rStyle w:val="SidhuvudUtskott"/>
      </w:rPr>
      <w:fldChar w:fldCharType="end"/>
    </w:r>
    <w:r w:rsidRPr="00E92FD2">
      <w:rPr>
        <w:rStyle w:val="SidhuvudUtskott"/>
      </w:rPr>
      <w:instrText xml:space="preserve">" </w:instrTex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w:instrText>
    </w:r>
    <w:r w:rsidRPr="00E92FD2">
      <w:rPr>
        <w:rStyle w:val="SidhuvudUtskott"/>
      </w:rPr>
      <w:instrText>O</w:instrText>
    </w:r>
    <w:r w:rsidRPr="00E92FD2">
      <w:rPr>
        <w:rStyle w:val="SidhuvudUtskott"/>
      </w:rPr>
      <w:instrText>PERTY Status</w:instrText>
    </w:r>
    <w:r w:rsidRPr="00E92FD2">
      <w:rPr>
        <w:rStyle w:val="SidhuvudUtskott"/>
      </w:rPr>
      <w:fldChar w:fldCharType="end"/>
    </w:r>
  </w:p>
  <w:p w:rsidR="0009494B" w:rsidRPr="00E92FD2" w:rsidRDefault="0009494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Udda"/>
      <w:framePr w:w="8732" w:h="567" w:hRule="exact" w:vSpace="0" w:wrap="around" w:vAnchor="page" w:y="341" w:anchorLock="0"/>
    </w:pPr>
    <w:r w:rsidRPr="00E92FD2">
      <w:t xml:space="preserve">  </w:t>
    </w:r>
    <w:r w:rsidRPr="00E92FD2">
      <w:rPr>
        <w:rStyle w:val="SidhuvudUtskott"/>
      </w:rPr>
      <w:t>2002/03:SoU8</w:t>
    </w:r>
  </w:p>
  <w:p w:rsidR="0009494B" w:rsidRPr="00E92FD2" w:rsidRDefault="0009494B">
    <w:pPr>
      <w:pStyle w:val="SidhuvudKantUdda"/>
      <w:framePr w:w="8732" w:h="567" w:hRule="exact" w:vSpace="0" w:wrap="around" w:vAnchor="page" w:y="341" w:anchorLock="0"/>
    </w:pPr>
  </w:p>
  <w:p w:rsidR="0009494B" w:rsidRPr="00E92FD2" w:rsidRDefault="0009494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Jmn"/>
      <w:framePr w:w="8732" w:h="567" w:hRule="exact" w:vSpace="0" w:wrap="around" w:vAnchor="page" w:y="341" w:anchorLock="0"/>
    </w:pPr>
    <w:r w:rsidRPr="00E92FD2">
      <w:rPr>
        <w:rStyle w:val="SidhuvudUtskott"/>
      </w:rPr>
      <w:fldChar w:fldCharType="begin" w:fldLock="1"/>
    </w:r>
    <w:r w:rsidRPr="00E92FD2">
      <w:rPr>
        <w:rStyle w:val="SidhuvudUtskott"/>
      </w:rPr>
      <w:instrText xml:space="preserve"> DOCPROPERTY BetänkandeÅr</w:instrText>
    </w:r>
    <w:r w:rsidRPr="00E92FD2">
      <w:rPr>
        <w:rStyle w:val="SidhuvudUtskott"/>
      </w:rPr>
      <w:fldChar w:fldCharType="separate"/>
    </w:r>
    <w:r w:rsidRPr="00E92FD2">
      <w:rPr>
        <w:rStyle w:val="SidhuvudUtskott"/>
      </w:rPr>
      <w:t>2002/03</w:t>
    </w:r>
    <w:r w:rsidRPr="00E92FD2">
      <w:rPr>
        <w:rStyle w:val="SidhuvudUtskott"/>
      </w:rPr>
      <w:fldChar w:fldCharType="end"/>
    </w:r>
    <w:r w:rsidRPr="00E92FD2">
      <w:rPr>
        <w:rStyle w:val="SidhuvudUtskott"/>
      </w:rPr>
      <w:t>:</w:t>
    </w:r>
    <w:r w:rsidRPr="00E92FD2">
      <w:rPr>
        <w:rStyle w:val="SidhuvudUtskott"/>
      </w:rPr>
      <w:fldChar w:fldCharType="begin" w:fldLock="1"/>
    </w:r>
    <w:r w:rsidRPr="00E92FD2">
      <w:rPr>
        <w:rStyle w:val="SidhuvudUtskott"/>
      </w:rPr>
      <w:instrText xml:space="preserve"> DOCPROPERTY Utskott</w:instrText>
    </w:r>
    <w:r w:rsidRPr="00E92FD2">
      <w:rPr>
        <w:rStyle w:val="SidhuvudUtskott"/>
      </w:rPr>
      <w:fldChar w:fldCharType="separate"/>
    </w:r>
    <w:r w:rsidRPr="00E92FD2">
      <w:rPr>
        <w:rStyle w:val="SidhuvudUtskott"/>
      </w:rPr>
      <w:t>SoU</w: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DOCPROPERTY BetänkandeNr</w:instrText>
    </w:r>
    <w:r w:rsidRPr="00E92FD2">
      <w:rPr>
        <w:rStyle w:val="SidhuvudUtskott"/>
      </w:rPr>
      <w:fldChar w:fldCharType="separate"/>
    </w:r>
    <w:r w:rsidRPr="00E92FD2">
      <w:rPr>
        <w:rStyle w:val="SidhuvudUtskott"/>
      </w:rPr>
      <w:t>8</w:t>
    </w:r>
    <w:r w:rsidRPr="00E92FD2">
      <w:rPr>
        <w:rStyle w:val="SidhuvudUtskott"/>
      </w:rPr>
      <w:fldChar w:fldCharType="end"/>
    </w:r>
    <w:r w:rsidRPr="00E92FD2">
      <w:t xml:space="preserve">     </w:t>
    </w:r>
    <w:r w:rsidRPr="00E92FD2">
      <w:rPr>
        <w:rStyle w:val="SidhuvudBilaga"/>
      </w:rPr>
      <w:t xml:space="preserve"> Bilaga 1   </w:t>
    </w:r>
    <w:r w:rsidRPr="00E92FD2">
      <w:rPr>
        <w:rStyle w:val="SidhuvudRubrikReferens"/>
      </w:rPr>
      <w:fldChar w:fldCharType="begin" w:fldLock="1"/>
    </w:r>
    <w:r w:rsidRPr="00E92FD2">
      <w:rPr>
        <w:rStyle w:val="SidhuvudRubrikReferens"/>
      </w:rPr>
      <w:instrText xml:space="preserve"> StyleREF "Rubrik 1" </w:instrText>
    </w:r>
    <w:r w:rsidRPr="00E92FD2">
      <w:rPr>
        <w:rStyle w:val="SidhuvudRubrikReferens"/>
      </w:rPr>
      <w:fldChar w:fldCharType="separate"/>
    </w:r>
    <w:r w:rsidRPr="00E92FD2">
      <w:rPr>
        <w:rStyle w:val="SidhuvudRubrikReferens"/>
      </w:rPr>
      <w:t>Reservation</w:t>
    </w:r>
    <w:r w:rsidRPr="00E92FD2">
      <w:rPr>
        <w:rStyle w:val="SidhuvudRubrikReferens"/>
      </w:rPr>
      <w:fldChar w:fldCharType="end"/>
    </w:r>
  </w:p>
  <w:p w:rsidR="0009494B" w:rsidRPr="00E92FD2" w:rsidRDefault="0009494B">
    <w:pPr>
      <w:pStyle w:val="SidhuvudKantJmn"/>
      <w:framePr w:w="8732" w:h="567" w:hRule="exact" w:vSpace="0" w:wrap="around" w:vAnchor="page" w:y="341" w:anchorLock="0"/>
    </w:pPr>
    <w:r w:rsidRPr="00E92FD2">
      <w:rPr>
        <w:rStyle w:val="SidhuvudUtskott"/>
      </w:rPr>
      <w:fldChar w:fldCharType="begin" w:fldLock="1"/>
    </w:r>
    <w:r w:rsidRPr="00E92FD2">
      <w:rPr>
        <w:rStyle w:val="SidhuvudUtskott"/>
      </w:rPr>
      <w:instrText xml:space="preserve"> DOCPROPERTY Status</w:instrText>
    </w:r>
    <w:r w:rsidRPr="00E92FD2">
      <w:rPr>
        <w:rStyle w:val="SidhuvudUtskott"/>
      </w:rPr>
      <w:fldChar w:fldCharType="end"/>
    </w:r>
    <w:r w:rsidRPr="00E92FD2">
      <w:rPr>
        <w:rStyle w:val="SidhuvudUtskott"/>
      </w:rPr>
      <w:fldChar w:fldCharType="begin" w:fldLock="1"/>
    </w:r>
    <w:r w:rsidRPr="00E92FD2">
      <w:rPr>
        <w:rStyle w:val="SidhuvudUtskott"/>
      </w:rPr>
      <w:instrText xml:space="preserve"> if </w:instrText>
    </w:r>
    <w:r w:rsidRPr="00E92FD2">
      <w:rPr>
        <w:rStyle w:val="SidhuvudUtskott"/>
      </w:rPr>
      <w:fldChar w:fldCharType="begin" w:fldLock="1"/>
    </w:r>
    <w:r w:rsidRPr="00E92FD2">
      <w:rPr>
        <w:rStyle w:val="SidhuvudUtskott"/>
      </w:rPr>
      <w:instrText xml:space="preserve"> DOCPROPERTY "UtkastDatum"</w:instrText>
    </w:r>
    <w:r w:rsidRPr="00E92FD2">
      <w:rPr>
        <w:rStyle w:val="SidhuvudUtskott"/>
      </w:rPr>
      <w:fldChar w:fldCharType="separate"/>
    </w:r>
    <w:r w:rsidRPr="00E92FD2">
      <w:rPr>
        <w:rStyle w:val="SidhuvudUtskott"/>
      </w:rPr>
      <w:instrText>Nej</w:instrText>
    </w:r>
    <w:r w:rsidRPr="00E92FD2">
      <w:rPr>
        <w:rStyle w:val="SidhuvudUtskott"/>
      </w:rPr>
      <w:fldChar w:fldCharType="end"/>
    </w:r>
    <w:r w:rsidRPr="00E92FD2">
      <w:rPr>
        <w:rStyle w:val="SidhuvudUtskott"/>
      </w:rPr>
      <w:instrText xml:space="preserve"> = "Ja" "    </w:instrText>
    </w:r>
    <w:r w:rsidRPr="00E92FD2">
      <w:rPr>
        <w:rStyle w:val="SidhuvudUtskott"/>
      </w:rPr>
      <w:fldChar w:fldCharType="begin" w:fldLock="1"/>
    </w:r>
    <w:r w:rsidRPr="00E92FD2">
      <w:rPr>
        <w:rStyle w:val="SidhuvudUtskott"/>
      </w:rPr>
      <w:instrText xml:space="preserve"> PRINTDATE \@ "yyyy-MM-dd HH.mm" </w:instrText>
    </w:r>
    <w:r w:rsidRPr="00E92FD2">
      <w:rPr>
        <w:rStyle w:val="SidhuvudUtskott"/>
      </w:rPr>
      <w:fldChar w:fldCharType="separate"/>
    </w:r>
    <w:r w:rsidRPr="00E92FD2">
      <w:rPr>
        <w:rStyle w:val="SidhuvudUtskott"/>
      </w:rPr>
      <w:instrText>2000-08-11 16.42</w:instrText>
    </w:r>
    <w:r w:rsidRPr="00E92FD2">
      <w:rPr>
        <w:rStyle w:val="SidhuvudUtskott"/>
      </w:rPr>
      <w:fldChar w:fldCharType="end"/>
    </w:r>
    <w:r w:rsidRPr="00E92FD2">
      <w:rPr>
        <w:rStyle w:val="SidhuvudUtskott"/>
      </w:rPr>
      <w:instrText xml:space="preserve">" </w:instrText>
    </w:r>
    <w:r w:rsidRPr="00E92FD2">
      <w:rPr>
        <w:rStyle w:val="SidhuvudUtskott"/>
      </w:rPr>
      <w:fldChar w:fldCharType="end"/>
    </w:r>
  </w:p>
  <w:p w:rsidR="0009494B" w:rsidRPr="00E92FD2" w:rsidRDefault="0009494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Udda"/>
      <w:framePr w:w="8732" w:h="567" w:hRule="exact" w:vSpace="0" w:wrap="around" w:vAnchor="page" w:y="341" w:anchorLock="0"/>
    </w:pPr>
    <w:r w:rsidRPr="00E92FD2">
      <w:rPr>
        <w:rStyle w:val="SidhuvudRubrikReferens"/>
      </w:rPr>
      <w:fldChar w:fldCharType="begin" w:fldLock="1"/>
    </w:r>
    <w:r w:rsidRPr="00E92FD2">
      <w:rPr>
        <w:rStyle w:val="SidhuvudRubrikReferens"/>
      </w:rPr>
      <w:instrText xml:space="preserve"> StyleREF "Rubrik 1" </w:instrText>
    </w:r>
    <w:r w:rsidRPr="00E92FD2">
      <w:rPr>
        <w:rStyle w:val="SidhuvudRubrikReferens"/>
      </w:rPr>
      <w:fldChar w:fldCharType="separate"/>
    </w:r>
    <w:r w:rsidRPr="00E92FD2">
      <w:rPr>
        <w:rStyle w:val="SidhuvudRubrikReferens"/>
      </w:rPr>
      <w:t>Sammanfattning</w:t>
    </w:r>
    <w:r w:rsidRPr="00E92FD2">
      <w:rPr>
        <w:rStyle w:val="SidhuvudRubrikReferens"/>
      </w:rPr>
      <w:fldChar w:fldCharType="end"/>
    </w:r>
    <w:r w:rsidRPr="00E92FD2">
      <w:rPr>
        <w:rStyle w:val="SidhuvudBilaga"/>
      </w:rPr>
      <w:t xml:space="preserve"> </w:t>
    </w:r>
    <w:r w:rsidRPr="00E92FD2">
      <w:t xml:space="preserve">     </w:t>
    </w:r>
    <w:r w:rsidRPr="00E92FD2">
      <w:rPr>
        <w:rStyle w:val="SidhuvudUtskott"/>
      </w:rPr>
      <w:fldChar w:fldCharType="begin" w:fldLock="1"/>
    </w:r>
    <w:r w:rsidRPr="00E92FD2">
      <w:rPr>
        <w:rStyle w:val="SidhuvudUtskott"/>
      </w:rPr>
      <w:instrText xml:space="preserve"> DOCPROPERTY BetänkandeÅr</w:instrText>
    </w:r>
    <w:r w:rsidRPr="00E92FD2">
      <w:rPr>
        <w:rStyle w:val="SidhuvudUtskott"/>
      </w:rPr>
      <w:fldChar w:fldCharType="separate"/>
    </w:r>
    <w:r w:rsidRPr="00E92FD2">
      <w:rPr>
        <w:rStyle w:val="SidhuvudUtskott"/>
      </w:rPr>
      <w:t>2002/03</w:t>
    </w:r>
    <w:r w:rsidRPr="00E92FD2">
      <w:rPr>
        <w:rStyle w:val="SidhuvudUtskott"/>
      </w:rPr>
      <w:fldChar w:fldCharType="end"/>
    </w:r>
    <w:r w:rsidRPr="00E92FD2">
      <w:rPr>
        <w:rStyle w:val="SidhuvudUtskott"/>
      </w:rPr>
      <w:t>:</w:t>
    </w:r>
    <w:r w:rsidRPr="00E92FD2">
      <w:rPr>
        <w:rStyle w:val="SidhuvudUtskott"/>
      </w:rPr>
      <w:fldChar w:fldCharType="begin" w:fldLock="1"/>
    </w:r>
    <w:r w:rsidRPr="00E92FD2">
      <w:rPr>
        <w:rStyle w:val="SidhuvudUtskott"/>
      </w:rPr>
      <w:instrText xml:space="preserve"> DOCPROPERTY</w:instrText>
    </w:r>
    <w:r w:rsidRPr="00E92FD2">
      <w:instrText xml:space="preserve"> </w:instrText>
    </w:r>
    <w:r w:rsidRPr="00E92FD2">
      <w:rPr>
        <w:rStyle w:val="SidhuvudUtskott"/>
      </w:rPr>
      <w:instrText>Utskott</w:instrText>
    </w:r>
    <w:r w:rsidRPr="00E92FD2">
      <w:rPr>
        <w:rStyle w:val="SidhuvudUtskott"/>
      </w:rPr>
      <w:fldChar w:fldCharType="separate"/>
    </w:r>
    <w:r w:rsidRPr="00E92FD2">
      <w:rPr>
        <w:rStyle w:val="SidhuvudUtskott"/>
      </w:rPr>
      <w:t>SoU</w: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DOCPROPERTY Betä</w:instrText>
    </w:r>
    <w:r w:rsidRPr="00E92FD2">
      <w:rPr>
        <w:rStyle w:val="SidhuvudUtskott"/>
      </w:rPr>
      <w:instrText>n</w:instrText>
    </w:r>
    <w:r w:rsidRPr="00E92FD2">
      <w:rPr>
        <w:rStyle w:val="SidhuvudUtskott"/>
      </w:rPr>
      <w:instrText>kandeNr</w:instrText>
    </w:r>
    <w:r w:rsidRPr="00E92FD2">
      <w:rPr>
        <w:rStyle w:val="SidhuvudUtskott"/>
      </w:rPr>
      <w:fldChar w:fldCharType="separate"/>
    </w:r>
    <w:r w:rsidRPr="00E92FD2">
      <w:rPr>
        <w:rStyle w:val="SidhuvudUtskott"/>
      </w:rPr>
      <w:t>8</w:t>
    </w:r>
    <w:r w:rsidRPr="00E92FD2">
      <w:rPr>
        <w:rStyle w:val="SidhuvudUtskott"/>
      </w:rPr>
      <w:fldChar w:fldCharType="end"/>
    </w:r>
  </w:p>
  <w:p w:rsidR="0009494B" w:rsidRPr="00E92FD2" w:rsidRDefault="0009494B">
    <w:pPr>
      <w:pStyle w:val="SidhuvudKantUdda"/>
      <w:framePr w:w="8732" w:h="567" w:hRule="exact" w:vSpace="0" w:wrap="around" w:vAnchor="page" w:y="341" w:anchorLock="0"/>
    </w:pPr>
    <w:r w:rsidRPr="00E92FD2">
      <w:rPr>
        <w:rStyle w:val="SidhuvudUtskott"/>
      </w:rPr>
      <w:fldChar w:fldCharType="begin" w:fldLock="1"/>
    </w:r>
    <w:r w:rsidRPr="00E92FD2">
      <w:rPr>
        <w:rStyle w:val="SidhuvudUtskott"/>
      </w:rPr>
      <w:instrText xml:space="preserve"> if </w:instrText>
    </w:r>
    <w:r w:rsidRPr="00E92FD2">
      <w:rPr>
        <w:rStyle w:val="SidhuvudUtskott"/>
      </w:rPr>
      <w:fldChar w:fldCharType="begin" w:fldLock="1"/>
    </w:r>
    <w:r w:rsidRPr="00E92FD2">
      <w:rPr>
        <w:rStyle w:val="SidhuvudUtskott"/>
      </w:rPr>
      <w:instrText xml:space="preserve"> DOCPROPERTY "UtkastDatum"</w:instrText>
    </w:r>
    <w:r w:rsidRPr="00E92FD2">
      <w:rPr>
        <w:rStyle w:val="SidhuvudUtskott"/>
      </w:rPr>
      <w:fldChar w:fldCharType="separate"/>
    </w:r>
    <w:r w:rsidRPr="00E92FD2">
      <w:rPr>
        <w:rStyle w:val="SidhuvudUtskott"/>
      </w:rPr>
      <w:instrText>Nej</w:instrText>
    </w:r>
    <w:r w:rsidRPr="00E92FD2">
      <w:rPr>
        <w:rStyle w:val="SidhuvudUtskott"/>
      </w:rPr>
      <w:fldChar w:fldCharType="end"/>
    </w:r>
    <w:r w:rsidRPr="00E92FD2">
      <w:rPr>
        <w:rStyle w:val="SidhuvudUtskott"/>
      </w:rPr>
      <w:instrText xml:space="preserve"> = "Ja" "</w:instrText>
    </w:r>
    <w:r w:rsidRPr="00E92FD2">
      <w:rPr>
        <w:rStyle w:val="SidhuvudUtskott"/>
      </w:rPr>
      <w:fldChar w:fldCharType="begin" w:fldLock="1"/>
    </w:r>
    <w:r w:rsidRPr="00E92FD2">
      <w:rPr>
        <w:rStyle w:val="SidhuvudUtskott"/>
      </w:rPr>
      <w:instrText xml:space="preserve"> PRINTDATE \@ "yyyy-MM-dd HH.mm    " </w:instrText>
    </w:r>
    <w:r w:rsidRPr="00E92FD2">
      <w:rPr>
        <w:rStyle w:val="SidhuvudUtskott"/>
      </w:rPr>
      <w:fldChar w:fldCharType="separate"/>
    </w:r>
    <w:r w:rsidRPr="00E92FD2">
      <w:rPr>
        <w:rStyle w:val="SidhuvudUtskott"/>
      </w:rPr>
      <w:instrText>2000-08-11 16.42</w:instrText>
    </w:r>
    <w:r w:rsidRPr="00E92FD2">
      <w:rPr>
        <w:rStyle w:val="SidhuvudUtskott"/>
      </w:rPr>
      <w:fldChar w:fldCharType="end"/>
    </w:r>
    <w:r w:rsidRPr="00E92FD2">
      <w:rPr>
        <w:rStyle w:val="SidhuvudUtskott"/>
      </w:rPr>
      <w:instrText xml:space="preserve">" </w:instrTex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w:instrText>
    </w:r>
    <w:r w:rsidRPr="00E92FD2">
      <w:rPr>
        <w:rStyle w:val="SidhuvudUtskott"/>
      </w:rPr>
      <w:instrText>O</w:instrText>
    </w:r>
    <w:r w:rsidRPr="00E92FD2">
      <w:rPr>
        <w:rStyle w:val="SidhuvudUtskott"/>
      </w:rPr>
      <w:instrText>PERTY Status</w:instrText>
    </w:r>
    <w:r w:rsidRPr="00E92FD2">
      <w:rPr>
        <w:rStyle w:val="SidhuvudUtskott"/>
      </w:rPr>
      <w:fldChar w:fldCharType="end"/>
    </w:r>
  </w:p>
  <w:p w:rsidR="0009494B" w:rsidRPr="00E92FD2" w:rsidRDefault="0009494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Udda"/>
      <w:framePr w:w="8732" w:h="567" w:hRule="exact" w:vSpace="0" w:wrap="around" w:vAnchor="page" w:y="341" w:anchorLock="0"/>
    </w:pPr>
    <w:r w:rsidRPr="00E92FD2">
      <w:rPr>
        <w:rStyle w:val="SidhuvudRubrikReferens"/>
      </w:rPr>
      <w:fldChar w:fldCharType="begin" w:fldLock="1"/>
    </w:r>
    <w:r w:rsidRPr="00E92FD2">
      <w:rPr>
        <w:rStyle w:val="SidhuvudRubrikReferens"/>
      </w:rPr>
      <w:instrText xml:space="preserve"> StyleREF "Rubrik 1" </w:instrText>
    </w:r>
    <w:r w:rsidRPr="00E92FD2">
      <w:rPr>
        <w:rStyle w:val="SidhuvudRubrikReferens"/>
      </w:rPr>
      <w:fldChar w:fldCharType="separate"/>
    </w:r>
    <w:r w:rsidRPr="00E92FD2">
      <w:rPr>
        <w:rStyle w:val="SidhuvudRubrikReferens"/>
      </w:rPr>
      <w:t>Reservation</w:t>
    </w:r>
    <w:r w:rsidRPr="00E92FD2">
      <w:rPr>
        <w:rStyle w:val="SidhuvudRubrikReferens"/>
      </w:rPr>
      <w:fldChar w:fldCharType="end"/>
    </w:r>
    <w:r w:rsidRPr="00E92FD2">
      <w:rPr>
        <w:rStyle w:val="SidhuvudBilaga"/>
      </w:rPr>
      <w:t xml:space="preserve">   Bilaga 1 </w:t>
    </w:r>
    <w:r w:rsidRPr="00E92FD2">
      <w:t xml:space="preserve">     </w:t>
    </w:r>
    <w:r w:rsidRPr="00E92FD2">
      <w:rPr>
        <w:rStyle w:val="SidhuvudUtskott"/>
      </w:rPr>
      <w:fldChar w:fldCharType="begin" w:fldLock="1"/>
    </w:r>
    <w:r w:rsidRPr="00E92FD2">
      <w:rPr>
        <w:rStyle w:val="SidhuvudUtskott"/>
      </w:rPr>
      <w:instrText xml:space="preserve"> DOCPROPERTY BetänkandeÅr</w:instrText>
    </w:r>
    <w:r w:rsidRPr="00E92FD2">
      <w:rPr>
        <w:rStyle w:val="SidhuvudUtskott"/>
      </w:rPr>
      <w:fldChar w:fldCharType="separate"/>
    </w:r>
    <w:r w:rsidRPr="00E92FD2">
      <w:rPr>
        <w:rStyle w:val="SidhuvudUtskott"/>
      </w:rPr>
      <w:t>2002/03</w:t>
    </w:r>
    <w:r w:rsidRPr="00E92FD2">
      <w:rPr>
        <w:rStyle w:val="SidhuvudUtskott"/>
      </w:rPr>
      <w:fldChar w:fldCharType="end"/>
    </w:r>
    <w:r w:rsidRPr="00E92FD2">
      <w:rPr>
        <w:rStyle w:val="SidhuvudUtskott"/>
      </w:rPr>
      <w:t>:</w:t>
    </w:r>
    <w:r w:rsidRPr="00E92FD2">
      <w:rPr>
        <w:rStyle w:val="SidhuvudUtskott"/>
      </w:rPr>
      <w:fldChar w:fldCharType="begin" w:fldLock="1"/>
    </w:r>
    <w:r w:rsidRPr="00E92FD2">
      <w:rPr>
        <w:rStyle w:val="SidhuvudUtskott"/>
      </w:rPr>
      <w:instrText xml:space="preserve"> DOCPROPERTY</w:instrText>
    </w:r>
    <w:r w:rsidRPr="00E92FD2">
      <w:instrText xml:space="preserve"> </w:instrText>
    </w:r>
    <w:r w:rsidRPr="00E92FD2">
      <w:rPr>
        <w:rStyle w:val="SidhuvudUtskott"/>
      </w:rPr>
      <w:instrText>Utskott</w:instrText>
    </w:r>
    <w:r w:rsidRPr="00E92FD2">
      <w:rPr>
        <w:rStyle w:val="SidhuvudUtskott"/>
      </w:rPr>
      <w:fldChar w:fldCharType="separate"/>
    </w:r>
    <w:r w:rsidRPr="00E92FD2">
      <w:rPr>
        <w:rStyle w:val="SidhuvudUtskott"/>
      </w:rPr>
      <w:t>SoU</w:t>
    </w:r>
    <w:r w:rsidRPr="00E92FD2">
      <w:rPr>
        <w:rStyle w:val="SidhuvudUtskott"/>
      </w:rPr>
      <w:fldChar w:fldCharType="end"/>
    </w:r>
    <w:r w:rsidRPr="00E92FD2">
      <w:rPr>
        <w:rStyle w:val="SidhuvudUtskott"/>
      </w:rPr>
      <w:fldChar w:fldCharType="begin" w:fldLock="1"/>
    </w:r>
    <w:r w:rsidRPr="00E92FD2">
      <w:rPr>
        <w:rStyle w:val="SidhuvudUtskott"/>
      </w:rPr>
      <w:instrText xml:space="preserve"> DO</w:instrText>
    </w:r>
    <w:r w:rsidRPr="00E92FD2">
      <w:rPr>
        <w:rStyle w:val="SidhuvudUtskott"/>
      </w:rPr>
      <w:instrText>C</w:instrText>
    </w:r>
    <w:r w:rsidRPr="00E92FD2">
      <w:rPr>
        <w:rStyle w:val="SidhuvudUtskott"/>
      </w:rPr>
      <w:instrText>PROPERTY Betä</w:instrText>
    </w:r>
    <w:r w:rsidRPr="00E92FD2">
      <w:rPr>
        <w:rStyle w:val="SidhuvudUtskott"/>
      </w:rPr>
      <w:instrText>n</w:instrText>
    </w:r>
    <w:r w:rsidRPr="00E92FD2">
      <w:rPr>
        <w:rStyle w:val="SidhuvudUtskott"/>
      </w:rPr>
      <w:instrText>kandeNr</w:instrText>
    </w:r>
    <w:r w:rsidRPr="00E92FD2">
      <w:rPr>
        <w:rStyle w:val="SidhuvudUtskott"/>
      </w:rPr>
      <w:fldChar w:fldCharType="separate"/>
    </w:r>
    <w:r w:rsidRPr="00E92FD2">
      <w:rPr>
        <w:rStyle w:val="SidhuvudUtskott"/>
      </w:rPr>
      <w:t>8</w:t>
    </w:r>
    <w:r w:rsidRPr="00E92FD2">
      <w:rPr>
        <w:rStyle w:val="SidhuvudUtskott"/>
      </w:rPr>
      <w:fldChar w:fldCharType="end"/>
    </w:r>
  </w:p>
  <w:p w:rsidR="0009494B" w:rsidRPr="00E92FD2" w:rsidRDefault="0009494B">
    <w:pPr>
      <w:pStyle w:val="SidhuvudKantUdda"/>
      <w:framePr w:w="8732" w:h="567" w:hRule="exact" w:vSpace="0" w:wrap="around" w:vAnchor="page" w:y="341" w:anchorLock="0"/>
    </w:pPr>
    <w:r w:rsidRPr="00E92FD2">
      <w:rPr>
        <w:rStyle w:val="SidhuvudUtskott"/>
      </w:rPr>
      <w:fldChar w:fldCharType="begin" w:fldLock="1"/>
    </w:r>
    <w:r w:rsidRPr="00E92FD2">
      <w:rPr>
        <w:rStyle w:val="SidhuvudUtskott"/>
      </w:rPr>
      <w:instrText xml:space="preserve"> if </w:instrText>
    </w:r>
    <w:r w:rsidRPr="00E92FD2">
      <w:rPr>
        <w:rStyle w:val="SidhuvudUtskott"/>
      </w:rPr>
      <w:fldChar w:fldCharType="begin" w:fldLock="1"/>
    </w:r>
    <w:r w:rsidRPr="00E92FD2">
      <w:rPr>
        <w:rStyle w:val="SidhuvudUtskott"/>
      </w:rPr>
      <w:instrText xml:space="preserve"> DOCPROPERTY "UtkastDatum"</w:instrText>
    </w:r>
    <w:r w:rsidRPr="00E92FD2">
      <w:rPr>
        <w:rStyle w:val="SidhuvudUtskott"/>
      </w:rPr>
      <w:fldChar w:fldCharType="separate"/>
    </w:r>
    <w:r w:rsidRPr="00E92FD2">
      <w:rPr>
        <w:rStyle w:val="SidhuvudUtskott"/>
      </w:rPr>
      <w:instrText>Nej</w:instrText>
    </w:r>
    <w:r w:rsidRPr="00E92FD2">
      <w:rPr>
        <w:rStyle w:val="SidhuvudUtskott"/>
      </w:rPr>
      <w:fldChar w:fldCharType="end"/>
    </w:r>
    <w:r w:rsidRPr="00E92FD2">
      <w:rPr>
        <w:rStyle w:val="SidhuvudUtskott"/>
      </w:rPr>
      <w:instrText xml:space="preserve"> = "Ja" "</w:instrText>
    </w:r>
    <w:r w:rsidRPr="00E92FD2">
      <w:rPr>
        <w:rStyle w:val="SidhuvudUtskott"/>
      </w:rPr>
      <w:fldChar w:fldCharType="begin" w:fldLock="1"/>
    </w:r>
    <w:r w:rsidRPr="00E92FD2">
      <w:rPr>
        <w:rStyle w:val="SidhuvudUtskott"/>
      </w:rPr>
      <w:instrText xml:space="preserve"> PRINTDATE \@ "yyyy-MM-dd HH.mm    " </w:instrText>
    </w:r>
    <w:r w:rsidRPr="00E92FD2">
      <w:rPr>
        <w:rStyle w:val="SidhuvudUtskott"/>
      </w:rPr>
      <w:fldChar w:fldCharType="separate"/>
    </w:r>
    <w:r w:rsidRPr="00E92FD2">
      <w:rPr>
        <w:rStyle w:val="SidhuvudUtskott"/>
      </w:rPr>
      <w:instrText>2000-08-11 16.42</w:instrText>
    </w:r>
    <w:r w:rsidRPr="00E92FD2">
      <w:rPr>
        <w:rStyle w:val="SidhuvudUtskott"/>
      </w:rPr>
      <w:fldChar w:fldCharType="end"/>
    </w:r>
    <w:r w:rsidRPr="00E92FD2">
      <w:rPr>
        <w:rStyle w:val="SidhuvudUtskott"/>
      </w:rPr>
      <w:instrText xml:space="preserve">" </w:instrTex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w:instrText>
    </w:r>
    <w:r w:rsidRPr="00E92FD2">
      <w:rPr>
        <w:rStyle w:val="SidhuvudUtskott"/>
      </w:rPr>
      <w:instrText>O</w:instrText>
    </w:r>
    <w:r w:rsidRPr="00E92FD2">
      <w:rPr>
        <w:rStyle w:val="SidhuvudUtskott"/>
      </w:rPr>
      <w:instrText>PERTY Status</w:instrText>
    </w:r>
    <w:r w:rsidRPr="00E92FD2">
      <w:rPr>
        <w:rStyle w:val="SidhuvudUtskott"/>
      </w:rPr>
      <w:fldChar w:fldCharType="end"/>
    </w:r>
  </w:p>
  <w:p w:rsidR="0009494B" w:rsidRPr="00E92FD2" w:rsidRDefault="0009494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Jmn"/>
      <w:framePr w:w="8732" w:h="567" w:hRule="exact" w:vSpace="0" w:wrap="around" w:vAnchor="page" w:y="341" w:anchorLock="0"/>
    </w:pPr>
    <w:r w:rsidRPr="00E92FD2">
      <w:rPr>
        <w:rStyle w:val="SidhuvudUtskott"/>
      </w:rPr>
      <w:t>2002/03:SoU8</w:t>
    </w:r>
    <w:r w:rsidRPr="00E92FD2">
      <w:t xml:space="preserve">    </w:t>
    </w:r>
  </w:p>
  <w:p w:rsidR="0009494B" w:rsidRPr="00E92FD2" w:rsidRDefault="0009494B">
    <w:pPr>
      <w:pStyle w:val="SidhuvudKantJmn"/>
      <w:framePr w:w="8732" w:h="567" w:hRule="exact" w:vSpace="0" w:wrap="around" w:vAnchor="page" w:y="341" w:anchorLock="0"/>
    </w:pPr>
  </w:p>
  <w:p w:rsidR="0009494B" w:rsidRPr="00E92FD2" w:rsidRDefault="0009494B">
    <w:pPr>
      <w:pStyle w:val="SidhuvudKantUdda"/>
      <w:framePr w:w="8732" w:h="567" w:hRule="exact" w:vSpace="0" w:wrap="around" w:vAnchor="page" w:y="341" w:anchorLock="0"/>
    </w:pPr>
    <w:r w:rsidRPr="00E92FD2">
      <w:rPr>
        <w:rStyle w:val="SidhuvudRubrikReferens"/>
        <w:smallCaps w:val="0"/>
        <w:spacing w:val="0"/>
        <w:sz w:val="19"/>
      </w:rPr>
      <w:t xml:space="preserve"> </w:t>
    </w:r>
  </w:p>
  <w:p w:rsidR="0009494B" w:rsidRPr="00E92FD2" w:rsidRDefault="0009494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Jmn"/>
      <w:framePr w:w="8732" w:h="567" w:hRule="exact" w:vSpace="0" w:wrap="around" w:vAnchor="page" w:y="341" w:anchorLock="0"/>
    </w:pPr>
    <w:r w:rsidRPr="00E92FD2">
      <w:rPr>
        <w:rStyle w:val="SidhuvudUtskott"/>
      </w:rPr>
      <w:t>2002/03:SoU8</w:t>
    </w:r>
    <w:r w:rsidRPr="00E92FD2">
      <w:t xml:space="preserve">     </w:t>
    </w:r>
    <w:r w:rsidRPr="00E92FD2">
      <w:rPr>
        <w:rStyle w:val="SidhuvudBilaga"/>
      </w:rPr>
      <w:t xml:space="preserve"> </w:t>
    </w:r>
    <w:r w:rsidRPr="00E92FD2">
      <w:rPr>
        <w:rStyle w:val="SidhuvudRubrikReferens"/>
      </w:rPr>
      <w:t>Regeringens lagförslag</w:t>
    </w:r>
  </w:p>
  <w:p w:rsidR="0009494B" w:rsidRPr="00E92FD2" w:rsidRDefault="0009494B">
    <w:pPr>
      <w:pStyle w:val="SidhuvudKantJmn"/>
      <w:framePr w:w="8732" w:h="567" w:hRule="exact" w:vSpace="0" w:wrap="around" w:vAnchor="page" w:y="341" w:anchorLock="0"/>
    </w:pPr>
  </w:p>
  <w:p w:rsidR="0009494B" w:rsidRPr="00E92FD2" w:rsidRDefault="0009494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Udda"/>
      <w:framePr w:w="8732" w:h="567" w:hRule="exact" w:vSpace="0" w:wrap="around" w:vAnchor="page" w:y="341" w:anchorLock="0"/>
    </w:pPr>
    <w:r w:rsidRPr="00E92FD2">
      <w:rPr>
        <w:rStyle w:val="SidhuvudRubrikReferens"/>
      </w:rPr>
      <w:fldChar w:fldCharType="begin" w:fldLock="1"/>
    </w:r>
    <w:r w:rsidRPr="00E92FD2">
      <w:rPr>
        <w:rStyle w:val="SidhuvudRubrikReferens"/>
      </w:rPr>
      <w:instrText xml:space="preserve"> StyleREF "Rubrik 1" </w:instrText>
    </w:r>
    <w:r w:rsidRPr="00E92FD2">
      <w:rPr>
        <w:rStyle w:val="SidhuvudRubrikReferens"/>
      </w:rPr>
      <w:fldChar w:fldCharType="separate"/>
    </w:r>
    <w:r w:rsidRPr="00E92FD2">
      <w:rPr>
        <w:rStyle w:val="SidhuvudRubrikReferens"/>
      </w:rPr>
      <w:t>Förteckning över behandlade förslag</w:t>
    </w:r>
    <w:r w:rsidRPr="00E92FD2">
      <w:rPr>
        <w:rStyle w:val="SidhuvudRubrikReferens"/>
      </w:rPr>
      <w:fldChar w:fldCharType="end"/>
    </w:r>
    <w:r w:rsidRPr="00E92FD2">
      <w:rPr>
        <w:rStyle w:val="SidhuvudBilaga"/>
      </w:rPr>
      <w:t xml:space="preserve"> </w:t>
    </w:r>
    <w:r w:rsidRPr="00E92FD2">
      <w:t xml:space="preserve">     </w:t>
    </w:r>
    <w:r w:rsidRPr="00E92FD2">
      <w:rPr>
        <w:rStyle w:val="SidhuvudUtskott"/>
      </w:rPr>
      <w:fldChar w:fldCharType="begin" w:fldLock="1"/>
    </w:r>
    <w:r w:rsidRPr="00E92FD2">
      <w:rPr>
        <w:rStyle w:val="SidhuvudUtskott"/>
      </w:rPr>
      <w:instrText xml:space="preserve"> DOCPROPERTY BetänkandeÅr</w:instrText>
    </w:r>
    <w:r w:rsidRPr="00E92FD2">
      <w:rPr>
        <w:rStyle w:val="SidhuvudUtskott"/>
      </w:rPr>
      <w:fldChar w:fldCharType="separate"/>
    </w:r>
    <w:r w:rsidRPr="00E92FD2">
      <w:rPr>
        <w:rStyle w:val="SidhuvudUtskott"/>
      </w:rPr>
      <w:t>2002/03</w:t>
    </w:r>
    <w:r w:rsidRPr="00E92FD2">
      <w:rPr>
        <w:rStyle w:val="SidhuvudUtskott"/>
      </w:rPr>
      <w:fldChar w:fldCharType="end"/>
    </w:r>
    <w:r w:rsidRPr="00E92FD2">
      <w:rPr>
        <w:rStyle w:val="SidhuvudUtskott"/>
      </w:rPr>
      <w:t>:</w:t>
    </w:r>
    <w:r w:rsidRPr="00E92FD2">
      <w:rPr>
        <w:rStyle w:val="SidhuvudUtskott"/>
      </w:rPr>
      <w:fldChar w:fldCharType="begin" w:fldLock="1"/>
    </w:r>
    <w:r w:rsidRPr="00E92FD2">
      <w:rPr>
        <w:rStyle w:val="SidhuvudUtskott"/>
      </w:rPr>
      <w:instrText xml:space="preserve"> DOCPROPERTY</w:instrText>
    </w:r>
    <w:r w:rsidRPr="00E92FD2">
      <w:instrText xml:space="preserve"> </w:instrText>
    </w:r>
    <w:r w:rsidRPr="00E92FD2">
      <w:rPr>
        <w:rStyle w:val="SidhuvudUtskott"/>
      </w:rPr>
      <w:instrText>Utskott</w:instrText>
    </w:r>
    <w:r w:rsidRPr="00E92FD2">
      <w:rPr>
        <w:rStyle w:val="SidhuvudUtskott"/>
      </w:rPr>
      <w:fldChar w:fldCharType="separate"/>
    </w:r>
    <w:r w:rsidRPr="00E92FD2">
      <w:rPr>
        <w:rStyle w:val="SidhuvudUtskott"/>
      </w:rPr>
      <w:t>SoU</w: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DOCPROPERTY Betä</w:instrText>
    </w:r>
    <w:r w:rsidRPr="00E92FD2">
      <w:rPr>
        <w:rStyle w:val="SidhuvudUtskott"/>
      </w:rPr>
      <w:instrText>n</w:instrText>
    </w:r>
    <w:r w:rsidRPr="00E92FD2">
      <w:rPr>
        <w:rStyle w:val="SidhuvudUtskott"/>
      </w:rPr>
      <w:instrText>kandeNr</w:instrText>
    </w:r>
    <w:r w:rsidRPr="00E92FD2">
      <w:rPr>
        <w:rStyle w:val="SidhuvudUtskott"/>
      </w:rPr>
      <w:fldChar w:fldCharType="separate"/>
    </w:r>
    <w:r w:rsidRPr="00E92FD2">
      <w:rPr>
        <w:rStyle w:val="SidhuvudUtskott"/>
      </w:rPr>
      <w:t>8</w:t>
    </w:r>
    <w:r w:rsidRPr="00E92FD2">
      <w:rPr>
        <w:rStyle w:val="SidhuvudUtskott"/>
      </w:rPr>
      <w:fldChar w:fldCharType="end"/>
    </w:r>
  </w:p>
  <w:p w:rsidR="0009494B" w:rsidRPr="00E92FD2" w:rsidRDefault="0009494B">
    <w:pPr>
      <w:pStyle w:val="SidhuvudKantUdda"/>
      <w:framePr w:w="8732" w:h="567" w:hRule="exact" w:vSpace="0" w:wrap="around" w:vAnchor="page" w:y="341" w:anchorLock="0"/>
    </w:pPr>
    <w:r w:rsidRPr="00E92FD2">
      <w:rPr>
        <w:rStyle w:val="SidhuvudUtskott"/>
      </w:rPr>
      <w:fldChar w:fldCharType="begin" w:fldLock="1"/>
    </w:r>
    <w:r w:rsidRPr="00E92FD2">
      <w:rPr>
        <w:rStyle w:val="SidhuvudUtskott"/>
      </w:rPr>
      <w:instrText xml:space="preserve"> if </w:instrText>
    </w:r>
    <w:r w:rsidRPr="00E92FD2">
      <w:rPr>
        <w:rStyle w:val="SidhuvudUtskott"/>
      </w:rPr>
      <w:fldChar w:fldCharType="begin" w:fldLock="1"/>
    </w:r>
    <w:r w:rsidRPr="00E92FD2">
      <w:rPr>
        <w:rStyle w:val="SidhuvudUtskott"/>
      </w:rPr>
      <w:instrText xml:space="preserve"> DOCPROPERTY "UtkastDatum"</w:instrText>
    </w:r>
    <w:r w:rsidRPr="00E92FD2">
      <w:rPr>
        <w:rStyle w:val="SidhuvudUtskott"/>
      </w:rPr>
      <w:fldChar w:fldCharType="separate"/>
    </w:r>
    <w:r w:rsidRPr="00E92FD2">
      <w:rPr>
        <w:rStyle w:val="SidhuvudUtskott"/>
      </w:rPr>
      <w:instrText>Nej</w:instrText>
    </w:r>
    <w:r w:rsidRPr="00E92FD2">
      <w:rPr>
        <w:rStyle w:val="SidhuvudUtskott"/>
      </w:rPr>
      <w:fldChar w:fldCharType="end"/>
    </w:r>
    <w:r w:rsidRPr="00E92FD2">
      <w:rPr>
        <w:rStyle w:val="SidhuvudUtskott"/>
      </w:rPr>
      <w:instrText xml:space="preserve"> = "Ja" "</w:instrText>
    </w:r>
    <w:r w:rsidRPr="00E92FD2">
      <w:rPr>
        <w:rStyle w:val="SidhuvudUtskott"/>
      </w:rPr>
      <w:fldChar w:fldCharType="begin" w:fldLock="1"/>
    </w:r>
    <w:r w:rsidRPr="00E92FD2">
      <w:rPr>
        <w:rStyle w:val="SidhuvudUtskott"/>
      </w:rPr>
      <w:instrText xml:space="preserve"> PRINTDATE \@ "yyyy-MM-dd HH.mm    " </w:instrText>
    </w:r>
    <w:r w:rsidRPr="00E92FD2">
      <w:rPr>
        <w:rStyle w:val="SidhuvudUtskott"/>
      </w:rPr>
      <w:fldChar w:fldCharType="separate"/>
    </w:r>
    <w:r w:rsidRPr="00E92FD2">
      <w:rPr>
        <w:rStyle w:val="SidhuvudUtskott"/>
      </w:rPr>
      <w:instrText>2000-08-11 16.42</w:instrText>
    </w:r>
    <w:r w:rsidRPr="00E92FD2">
      <w:rPr>
        <w:rStyle w:val="SidhuvudUtskott"/>
      </w:rPr>
      <w:fldChar w:fldCharType="end"/>
    </w:r>
    <w:r w:rsidRPr="00E92FD2">
      <w:rPr>
        <w:rStyle w:val="SidhuvudUtskott"/>
      </w:rPr>
      <w:instrText xml:space="preserve">" </w:instrTex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w:instrText>
    </w:r>
    <w:r w:rsidRPr="00E92FD2">
      <w:rPr>
        <w:rStyle w:val="SidhuvudUtskott"/>
      </w:rPr>
      <w:instrText>O</w:instrText>
    </w:r>
    <w:r w:rsidRPr="00E92FD2">
      <w:rPr>
        <w:rStyle w:val="SidhuvudUtskott"/>
      </w:rPr>
      <w:instrText>PERTY Status</w:instrText>
    </w:r>
    <w:r w:rsidRPr="00E92FD2">
      <w:rPr>
        <w:rStyle w:val="SidhuvudUtskott"/>
      </w:rPr>
      <w:fldChar w:fldCharType="end"/>
    </w:r>
  </w:p>
  <w:p w:rsidR="0009494B" w:rsidRPr="00E92FD2" w:rsidRDefault="0009494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Udda"/>
      <w:framePr w:w="8732" w:h="567" w:hRule="exact" w:vSpace="0" w:wrap="around" w:vAnchor="page" w:y="341" w:anchorLock="0"/>
    </w:pPr>
    <w:r w:rsidRPr="00E92FD2">
      <w:t xml:space="preserve">  </w:t>
    </w:r>
    <w:r w:rsidRPr="00E92FD2">
      <w:rPr>
        <w:rStyle w:val="SidhuvudUtskott"/>
      </w:rPr>
      <w:t>2002/03:SoU8</w:t>
    </w:r>
  </w:p>
  <w:p w:rsidR="0009494B" w:rsidRPr="00E92FD2" w:rsidRDefault="0009494B">
    <w:pPr>
      <w:pStyle w:val="SidhuvudKantUdda"/>
      <w:framePr w:w="8732" w:h="567" w:hRule="exact" w:vSpace="0" w:wrap="around" w:vAnchor="page" w:y="341" w:anchorLock="0"/>
    </w:pPr>
  </w:p>
  <w:p w:rsidR="0009494B" w:rsidRPr="00E92FD2" w:rsidRDefault="0009494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Udda"/>
      <w:framePr w:w="8732" w:h="567" w:hRule="exact" w:vSpace="0" w:wrap="around" w:vAnchor="page" w:y="341" w:anchorLock="0"/>
    </w:pPr>
    <w:r w:rsidRPr="00E92FD2">
      <w:t xml:space="preserve"> </w:t>
    </w:r>
  </w:p>
  <w:p w:rsidR="0009494B" w:rsidRPr="00E92FD2" w:rsidRDefault="0009494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Jmn"/>
      <w:framePr w:w="8732" w:h="567" w:hRule="exact" w:vSpace="0" w:wrap="around" w:vAnchor="page" w:y="341" w:anchorLock="0"/>
    </w:pPr>
    <w:r w:rsidRPr="00E92FD2">
      <w:rPr>
        <w:rStyle w:val="SidhuvudUtskott"/>
      </w:rPr>
      <w:fldChar w:fldCharType="begin" w:fldLock="1"/>
    </w:r>
    <w:r w:rsidRPr="00E92FD2">
      <w:rPr>
        <w:rStyle w:val="SidhuvudUtskott"/>
      </w:rPr>
      <w:instrText xml:space="preserve"> DOCPROPERTY BetänkandeÅr</w:instrText>
    </w:r>
    <w:r w:rsidRPr="00E92FD2">
      <w:rPr>
        <w:rStyle w:val="SidhuvudUtskott"/>
      </w:rPr>
      <w:fldChar w:fldCharType="separate"/>
    </w:r>
    <w:r w:rsidRPr="00E92FD2">
      <w:rPr>
        <w:rStyle w:val="SidhuvudUtskott"/>
      </w:rPr>
      <w:t>2002/03</w:t>
    </w:r>
    <w:r w:rsidRPr="00E92FD2">
      <w:rPr>
        <w:rStyle w:val="SidhuvudUtskott"/>
      </w:rPr>
      <w:fldChar w:fldCharType="end"/>
    </w:r>
    <w:r w:rsidRPr="00E92FD2">
      <w:rPr>
        <w:rStyle w:val="SidhuvudUtskott"/>
      </w:rPr>
      <w:t>:</w:t>
    </w:r>
    <w:r w:rsidRPr="00E92FD2">
      <w:rPr>
        <w:rStyle w:val="SidhuvudUtskott"/>
      </w:rPr>
      <w:fldChar w:fldCharType="begin" w:fldLock="1"/>
    </w:r>
    <w:r w:rsidRPr="00E92FD2">
      <w:rPr>
        <w:rStyle w:val="SidhuvudUtskott"/>
      </w:rPr>
      <w:instrText xml:space="preserve"> DOCPROPERTY Utskott</w:instrText>
    </w:r>
    <w:r w:rsidRPr="00E92FD2">
      <w:rPr>
        <w:rStyle w:val="SidhuvudUtskott"/>
      </w:rPr>
      <w:fldChar w:fldCharType="separate"/>
    </w:r>
    <w:r w:rsidRPr="00E92FD2">
      <w:rPr>
        <w:rStyle w:val="SidhuvudUtskott"/>
      </w:rPr>
      <w:t>SoU</w: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DOCPROPERTY BetänkandeNr</w:instrText>
    </w:r>
    <w:r w:rsidRPr="00E92FD2">
      <w:rPr>
        <w:rStyle w:val="SidhuvudUtskott"/>
      </w:rPr>
      <w:fldChar w:fldCharType="separate"/>
    </w:r>
    <w:r w:rsidRPr="00E92FD2">
      <w:rPr>
        <w:rStyle w:val="SidhuvudUtskott"/>
      </w:rPr>
      <w:t>8</w:t>
    </w:r>
    <w:r w:rsidRPr="00E92FD2">
      <w:rPr>
        <w:rStyle w:val="SidhuvudUtskott"/>
      </w:rPr>
      <w:fldChar w:fldCharType="end"/>
    </w:r>
    <w:r w:rsidRPr="00E92FD2">
      <w:t xml:space="preserve">     </w:t>
    </w:r>
    <w:r w:rsidRPr="00E92FD2">
      <w:rPr>
        <w:rStyle w:val="SidhuvudBilaga"/>
      </w:rPr>
      <w:t xml:space="preserve"> </w:t>
    </w:r>
    <w:r w:rsidRPr="00E92FD2">
      <w:rPr>
        <w:rStyle w:val="SidhuvudRubrikReferens"/>
      </w:rPr>
      <w:fldChar w:fldCharType="begin" w:fldLock="1"/>
    </w:r>
    <w:r w:rsidRPr="00E92FD2">
      <w:rPr>
        <w:rStyle w:val="SidhuvudRubrikReferens"/>
      </w:rPr>
      <w:instrText xml:space="preserve"> StyleREF "Rubrik 1" </w:instrText>
    </w:r>
    <w:r w:rsidRPr="00E92FD2">
      <w:rPr>
        <w:rStyle w:val="SidhuvudRubrikReferens"/>
      </w:rPr>
      <w:fldChar w:fldCharType="separate"/>
    </w:r>
    <w:r w:rsidRPr="00E92FD2">
      <w:rPr>
        <w:rStyle w:val="SidhuvudRubrikReferens"/>
      </w:rPr>
      <w:t>Sammanfattning</w:t>
    </w:r>
    <w:r w:rsidRPr="00E92FD2">
      <w:rPr>
        <w:rStyle w:val="SidhuvudRubrikReferens"/>
      </w:rPr>
      <w:fldChar w:fldCharType="end"/>
    </w:r>
  </w:p>
  <w:p w:rsidR="0009494B" w:rsidRPr="00E92FD2" w:rsidRDefault="0009494B">
    <w:pPr>
      <w:pStyle w:val="SidhuvudKantJmn"/>
      <w:framePr w:w="8732" w:h="567" w:hRule="exact" w:vSpace="0" w:wrap="around" w:vAnchor="page" w:y="341" w:anchorLock="0"/>
    </w:pPr>
    <w:r w:rsidRPr="00E92FD2">
      <w:rPr>
        <w:rStyle w:val="SidhuvudUtskott"/>
      </w:rPr>
      <w:fldChar w:fldCharType="begin" w:fldLock="1"/>
    </w:r>
    <w:r w:rsidRPr="00E92FD2">
      <w:rPr>
        <w:rStyle w:val="SidhuvudUtskott"/>
      </w:rPr>
      <w:instrText xml:space="preserve"> DOCPROPERTY Status</w:instrText>
    </w:r>
    <w:r w:rsidRPr="00E92FD2">
      <w:rPr>
        <w:rStyle w:val="SidhuvudUtskott"/>
      </w:rPr>
      <w:fldChar w:fldCharType="end"/>
    </w:r>
    <w:r w:rsidRPr="00E92FD2">
      <w:rPr>
        <w:rStyle w:val="SidhuvudUtskott"/>
      </w:rPr>
      <w:fldChar w:fldCharType="begin" w:fldLock="1"/>
    </w:r>
    <w:r w:rsidRPr="00E92FD2">
      <w:rPr>
        <w:rStyle w:val="SidhuvudUtskott"/>
      </w:rPr>
      <w:instrText xml:space="preserve"> if </w:instrText>
    </w:r>
    <w:r w:rsidRPr="00E92FD2">
      <w:rPr>
        <w:rStyle w:val="SidhuvudUtskott"/>
      </w:rPr>
      <w:fldChar w:fldCharType="begin" w:fldLock="1"/>
    </w:r>
    <w:r w:rsidRPr="00E92FD2">
      <w:rPr>
        <w:rStyle w:val="SidhuvudUtskott"/>
      </w:rPr>
      <w:instrText xml:space="preserve"> DOCPROPERTY "UtkastDatum"</w:instrText>
    </w:r>
    <w:r w:rsidRPr="00E92FD2">
      <w:rPr>
        <w:rStyle w:val="SidhuvudUtskott"/>
      </w:rPr>
      <w:fldChar w:fldCharType="separate"/>
    </w:r>
    <w:r w:rsidRPr="00E92FD2">
      <w:rPr>
        <w:rStyle w:val="SidhuvudUtskott"/>
      </w:rPr>
      <w:instrText>Nej</w:instrText>
    </w:r>
    <w:r w:rsidRPr="00E92FD2">
      <w:rPr>
        <w:rStyle w:val="SidhuvudUtskott"/>
      </w:rPr>
      <w:fldChar w:fldCharType="end"/>
    </w:r>
    <w:r w:rsidRPr="00E92FD2">
      <w:rPr>
        <w:rStyle w:val="SidhuvudUtskott"/>
      </w:rPr>
      <w:instrText xml:space="preserve"> = "Ja" "    </w:instrText>
    </w:r>
    <w:r w:rsidRPr="00E92FD2">
      <w:rPr>
        <w:rStyle w:val="SidhuvudUtskott"/>
      </w:rPr>
      <w:fldChar w:fldCharType="begin" w:fldLock="1"/>
    </w:r>
    <w:r w:rsidRPr="00E92FD2">
      <w:rPr>
        <w:rStyle w:val="SidhuvudUtskott"/>
      </w:rPr>
      <w:instrText xml:space="preserve"> PRINTDATE \@ "yyyy-MM-dd HH.mm" </w:instrText>
    </w:r>
    <w:r w:rsidRPr="00E92FD2">
      <w:rPr>
        <w:rStyle w:val="SidhuvudUtskott"/>
      </w:rPr>
      <w:fldChar w:fldCharType="separate"/>
    </w:r>
    <w:r w:rsidRPr="00E92FD2">
      <w:rPr>
        <w:rStyle w:val="SidhuvudUtskott"/>
      </w:rPr>
      <w:instrText>2000-08-11 16.42</w:instrText>
    </w:r>
    <w:r w:rsidRPr="00E92FD2">
      <w:rPr>
        <w:rStyle w:val="SidhuvudUtskott"/>
      </w:rPr>
      <w:fldChar w:fldCharType="end"/>
    </w:r>
    <w:r w:rsidRPr="00E92FD2">
      <w:rPr>
        <w:rStyle w:val="SidhuvudUtskott"/>
      </w:rPr>
      <w:instrText xml:space="preserve">" </w:instrText>
    </w:r>
    <w:r w:rsidRPr="00E92FD2">
      <w:rPr>
        <w:rStyle w:val="SidhuvudUtskott"/>
      </w:rPr>
      <w:fldChar w:fldCharType="end"/>
    </w:r>
  </w:p>
  <w:p w:rsidR="0009494B" w:rsidRPr="00E92FD2" w:rsidRDefault="0009494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Udda"/>
      <w:framePr w:w="8732" w:h="567" w:hRule="exact" w:vSpace="0" w:wrap="around" w:vAnchor="page" w:y="341" w:anchorLock="0"/>
    </w:pPr>
    <w:r w:rsidRPr="00E92FD2">
      <w:rPr>
        <w:rStyle w:val="SidhuvudRubrikReferens"/>
      </w:rPr>
      <w:fldChar w:fldCharType="begin" w:fldLock="1"/>
    </w:r>
    <w:r w:rsidRPr="00E92FD2">
      <w:rPr>
        <w:rStyle w:val="SidhuvudRubrikReferens"/>
      </w:rPr>
      <w:instrText xml:space="preserve"> StyleREF "Rubrik 1" </w:instrText>
    </w:r>
    <w:r w:rsidRPr="00E92FD2">
      <w:rPr>
        <w:rStyle w:val="SidhuvudRubrikReferens"/>
      </w:rPr>
      <w:fldChar w:fldCharType="separate"/>
    </w:r>
    <w:r w:rsidRPr="00E92FD2">
      <w:rPr>
        <w:rStyle w:val="SidhuvudRubrikReferens"/>
      </w:rPr>
      <w:t>Sammanfattning</w:t>
    </w:r>
    <w:r w:rsidRPr="00E92FD2">
      <w:rPr>
        <w:rStyle w:val="SidhuvudRubrikReferens"/>
      </w:rPr>
      <w:fldChar w:fldCharType="end"/>
    </w:r>
    <w:r w:rsidRPr="00E92FD2">
      <w:rPr>
        <w:rStyle w:val="SidhuvudBilaga"/>
      </w:rPr>
      <w:t xml:space="preserve"> </w:t>
    </w:r>
    <w:r w:rsidRPr="00E92FD2">
      <w:t xml:space="preserve">     </w:t>
    </w:r>
    <w:r w:rsidRPr="00E92FD2">
      <w:rPr>
        <w:rStyle w:val="SidhuvudUtskott"/>
      </w:rPr>
      <w:fldChar w:fldCharType="begin" w:fldLock="1"/>
    </w:r>
    <w:r w:rsidRPr="00E92FD2">
      <w:rPr>
        <w:rStyle w:val="SidhuvudUtskott"/>
      </w:rPr>
      <w:instrText xml:space="preserve"> DOCPROPERTY BetänkandeÅr</w:instrText>
    </w:r>
    <w:r w:rsidRPr="00E92FD2">
      <w:rPr>
        <w:rStyle w:val="SidhuvudUtskott"/>
      </w:rPr>
      <w:fldChar w:fldCharType="separate"/>
    </w:r>
    <w:r w:rsidRPr="00E92FD2">
      <w:rPr>
        <w:rStyle w:val="SidhuvudUtskott"/>
      </w:rPr>
      <w:t>2002/03</w:t>
    </w:r>
    <w:r w:rsidRPr="00E92FD2">
      <w:rPr>
        <w:rStyle w:val="SidhuvudUtskott"/>
      </w:rPr>
      <w:fldChar w:fldCharType="end"/>
    </w:r>
    <w:r w:rsidRPr="00E92FD2">
      <w:rPr>
        <w:rStyle w:val="SidhuvudUtskott"/>
      </w:rPr>
      <w:t>:</w:t>
    </w:r>
    <w:r w:rsidRPr="00E92FD2">
      <w:rPr>
        <w:rStyle w:val="SidhuvudUtskott"/>
      </w:rPr>
      <w:fldChar w:fldCharType="begin" w:fldLock="1"/>
    </w:r>
    <w:r w:rsidRPr="00E92FD2">
      <w:rPr>
        <w:rStyle w:val="SidhuvudUtskott"/>
      </w:rPr>
      <w:instrText xml:space="preserve"> DOCPROPERTY</w:instrText>
    </w:r>
    <w:r w:rsidRPr="00E92FD2">
      <w:instrText xml:space="preserve"> </w:instrText>
    </w:r>
    <w:r w:rsidRPr="00E92FD2">
      <w:rPr>
        <w:rStyle w:val="SidhuvudUtskott"/>
      </w:rPr>
      <w:instrText>Utskott</w:instrText>
    </w:r>
    <w:r w:rsidRPr="00E92FD2">
      <w:rPr>
        <w:rStyle w:val="SidhuvudUtskott"/>
      </w:rPr>
      <w:fldChar w:fldCharType="separate"/>
    </w:r>
    <w:r w:rsidRPr="00E92FD2">
      <w:rPr>
        <w:rStyle w:val="SidhuvudUtskott"/>
      </w:rPr>
      <w:t>SoU</w: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DOCPROPERTY Betä</w:instrText>
    </w:r>
    <w:r w:rsidRPr="00E92FD2">
      <w:rPr>
        <w:rStyle w:val="SidhuvudUtskott"/>
      </w:rPr>
      <w:instrText>n</w:instrText>
    </w:r>
    <w:r w:rsidRPr="00E92FD2">
      <w:rPr>
        <w:rStyle w:val="SidhuvudUtskott"/>
      </w:rPr>
      <w:instrText>kandeNr</w:instrText>
    </w:r>
    <w:r w:rsidRPr="00E92FD2">
      <w:rPr>
        <w:rStyle w:val="SidhuvudUtskott"/>
      </w:rPr>
      <w:fldChar w:fldCharType="separate"/>
    </w:r>
    <w:r w:rsidRPr="00E92FD2">
      <w:rPr>
        <w:rStyle w:val="SidhuvudUtskott"/>
      </w:rPr>
      <w:t>8</w:t>
    </w:r>
    <w:r w:rsidRPr="00E92FD2">
      <w:rPr>
        <w:rStyle w:val="SidhuvudUtskott"/>
      </w:rPr>
      <w:fldChar w:fldCharType="end"/>
    </w:r>
  </w:p>
  <w:p w:rsidR="0009494B" w:rsidRPr="00E92FD2" w:rsidRDefault="0009494B">
    <w:pPr>
      <w:pStyle w:val="SidhuvudKantUdda"/>
      <w:framePr w:w="8732" w:h="567" w:hRule="exact" w:vSpace="0" w:wrap="around" w:vAnchor="page" w:y="341" w:anchorLock="0"/>
    </w:pPr>
    <w:r w:rsidRPr="00E92FD2">
      <w:rPr>
        <w:rStyle w:val="SidhuvudUtskott"/>
      </w:rPr>
      <w:fldChar w:fldCharType="begin" w:fldLock="1"/>
    </w:r>
    <w:r w:rsidRPr="00E92FD2">
      <w:rPr>
        <w:rStyle w:val="SidhuvudUtskott"/>
      </w:rPr>
      <w:instrText xml:space="preserve"> if </w:instrText>
    </w:r>
    <w:r w:rsidRPr="00E92FD2">
      <w:rPr>
        <w:rStyle w:val="SidhuvudUtskott"/>
      </w:rPr>
      <w:fldChar w:fldCharType="begin" w:fldLock="1"/>
    </w:r>
    <w:r w:rsidRPr="00E92FD2">
      <w:rPr>
        <w:rStyle w:val="SidhuvudUtskott"/>
      </w:rPr>
      <w:instrText xml:space="preserve"> DOCPROPERTY "UtkastDatum"</w:instrText>
    </w:r>
    <w:r w:rsidRPr="00E92FD2">
      <w:rPr>
        <w:rStyle w:val="SidhuvudUtskott"/>
      </w:rPr>
      <w:fldChar w:fldCharType="separate"/>
    </w:r>
    <w:r w:rsidRPr="00E92FD2">
      <w:rPr>
        <w:rStyle w:val="SidhuvudUtskott"/>
      </w:rPr>
      <w:instrText>Nej</w:instrText>
    </w:r>
    <w:r w:rsidRPr="00E92FD2">
      <w:rPr>
        <w:rStyle w:val="SidhuvudUtskott"/>
      </w:rPr>
      <w:fldChar w:fldCharType="end"/>
    </w:r>
    <w:r w:rsidRPr="00E92FD2">
      <w:rPr>
        <w:rStyle w:val="SidhuvudUtskott"/>
      </w:rPr>
      <w:instrText xml:space="preserve"> = "Ja" "</w:instrText>
    </w:r>
    <w:r w:rsidRPr="00E92FD2">
      <w:rPr>
        <w:rStyle w:val="SidhuvudUtskott"/>
      </w:rPr>
      <w:fldChar w:fldCharType="begin" w:fldLock="1"/>
    </w:r>
    <w:r w:rsidRPr="00E92FD2">
      <w:rPr>
        <w:rStyle w:val="SidhuvudUtskott"/>
      </w:rPr>
      <w:instrText xml:space="preserve"> PRINTDATE \@ "yyyy-MM-dd HH.mm    " </w:instrText>
    </w:r>
    <w:r w:rsidRPr="00E92FD2">
      <w:rPr>
        <w:rStyle w:val="SidhuvudUtskott"/>
      </w:rPr>
      <w:fldChar w:fldCharType="separate"/>
    </w:r>
    <w:r w:rsidRPr="00E92FD2">
      <w:rPr>
        <w:rStyle w:val="SidhuvudUtskott"/>
      </w:rPr>
      <w:instrText>2000-08-11 16.42</w:instrText>
    </w:r>
    <w:r w:rsidRPr="00E92FD2">
      <w:rPr>
        <w:rStyle w:val="SidhuvudUtskott"/>
      </w:rPr>
      <w:fldChar w:fldCharType="end"/>
    </w:r>
    <w:r w:rsidRPr="00E92FD2">
      <w:rPr>
        <w:rStyle w:val="SidhuvudUtskott"/>
      </w:rPr>
      <w:instrText xml:space="preserve">" </w:instrTex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w:instrText>
    </w:r>
    <w:r w:rsidRPr="00E92FD2">
      <w:rPr>
        <w:rStyle w:val="SidhuvudUtskott"/>
      </w:rPr>
      <w:instrText>O</w:instrText>
    </w:r>
    <w:r w:rsidRPr="00E92FD2">
      <w:rPr>
        <w:rStyle w:val="SidhuvudUtskott"/>
      </w:rPr>
      <w:instrText>PERTY Status</w:instrText>
    </w:r>
    <w:r w:rsidRPr="00E92FD2">
      <w:rPr>
        <w:rStyle w:val="SidhuvudUtskott"/>
      </w:rPr>
      <w:fldChar w:fldCharType="end"/>
    </w:r>
  </w:p>
  <w:p w:rsidR="0009494B" w:rsidRPr="00E92FD2" w:rsidRDefault="0009494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Jmn"/>
      <w:framePr w:w="8732" w:h="567" w:hRule="exact" w:vSpace="0" w:wrap="around" w:vAnchor="page" w:y="341" w:anchorLock="0"/>
    </w:pPr>
    <w:r w:rsidRPr="00E92FD2">
      <w:rPr>
        <w:rStyle w:val="SidhuvudUtskott"/>
      </w:rPr>
      <w:t>2002/03:SoU8</w:t>
    </w:r>
    <w:r w:rsidRPr="00E92FD2">
      <w:t xml:space="preserve">    </w:t>
    </w:r>
  </w:p>
  <w:p w:rsidR="0009494B" w:rsidRPr="00E92FD2" w:rsidRDefault="0009494B">
    <w:pPr>
      <w:pStyle w:val="SidhuvudKantJmn"/>
      <w:framePr w:w="8732" w:h="567" w:hRule="exact" w:vSpace="0" w:wrap="around" w:vAnchor="page" w:y="341" w:anchorLock="0"/>
    </w:pPr>
  </w:p>
  <w:p w:rsidR="0009494B" w:rsidRPr="00E92FD2" w:rsidRDefault="0009494B">
    <w:pPr>
      <w:pStyle w:val="SidhuvudKantUdda"/>
      <w:framePr w:w="8732" w:h="567" w:hRule="exact" w:vSpace="0" w:wrap="around" w:vAnchor="page" w:y="341" w:anchorLock="0"/>
    </w:pPr>
    <w:r w:rsidRPr="00E92FD2">
      <w:rPr>
        <w:rStyle w:val="SidhuvudRubrikReferens"/>
        <w:smallCaps w:val="0"/>
        <w:spacing w:val="0"/>
        <w:sz w:val="19"/>
      </w:rPr>
      <w:t xml:space="preserve"> </w:t>
    </w:r>
  </w:p>
  <w:p w:rsidR="0009494B" w:rsidRPr="00E92FD2" w:rsidRDefault="0009494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Jmn"/>
      <w:framePr w:w="8732" w:h="567" w:hRule="exact" w:vSpace="0" w:wrap="around" w:vAnchor="page" w:y="341" w:anchorLock="0"/>
    </w:pPr>
    <w:r w:rsidRPr="00E92FD2">
      <w:rPr>
        <w:rStyle w:val="SidhuvudUtskott"/>
      </w:rPr>
      <w:fldChar w:fldCharType="begin" w:fldLock="1"/>
    </w:r>
    <w:r w:rsidRPr="00E92FD2">
      <w:rPr>
        <w:rStyle w:val="SidhuvudUtskott"/>
      </w:rPr>
      <w:instrText xml:space="preserve"> DOCPROPERTY BetänkandeÅr</w:instrText>
    </w:r>
    <w:r w:rsidRPr="00E92FD2">
      <w:rPr>
        <w:rStyle w:val="SidhuvudUtskott"/>
      </w:rPr>
      <w:fldChar w:fldCharType="separate"/>
    </w:r>
    <w:r w:rsidRPr="00E92FD2">
      <w:rPr>
        <w:rStyle w:val="SidhuvudUtskott"/>
      </w:rPr>
      <w:t>2002/03</w:t>
    </w:r>
    <w:r w:rsidRPr="00E92FD2">
      <w:rPr>
        <w:rStyle w:val="SidhuvudUtskott"/>
      </w:rPr>
      <w:fldChar w:fldCharType="end"/>
    </w:r>
    <w:r w:rsidRPr="00E92FD2">
      <w:rPr>
        <w:rStyle w:val="SidhuvudUtskott"/>
      </w:rPr>
      <w:t>:</w:t>
    </w:r>
    <w:r w:rsidRPr="00E92FD2">
      <w:rPr>
        <w:rStyle w:val="SidhuvudUtskott"/>
      </w:rPr>
      <w:fldChar w:fldCharType="begin" w:fldLock="1"/>
    </w:r>
    <w:r w:rsidRPr="00E92FD2">
      <w:rPr>
        <w:rStyle w:val="SidhuvudUtskott"/>
      </w:rPr>
      <w:instrText xml:space="preserve"> DOCPROPERTY Utskott</w:instrText>
    </w:r>
    <w:r w:rsidRPr="00E92FD2">
      <w:rPr>
        <w:rStyle w:val="SidhuvudUtskott"/>
      </w:rPr>
      <w:fldChar w:fldCharType="separate"/>
    </w:r>
    <w:r w:rsidRPr="00E92FD2">
      <w:rPr>
        <w:rStyle w:val="SidhuvudUtskott"/>
      </w:rPr>
      <w:t>SoU</w: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DOCPROPERTY BetänkandeNr</w:instrText>
    </w:r>
    <w:r w:rsidRPr="00E92FD2">
      <w:rPr>
        <w:rStyle w:val="SidhuvudUtskott"/>
      </w:rPr>
      <w:fldChar w:fldCharType="separate"/>
    </w:r>
    <w:r w:rsidRPr="00E92FD2">
      <w:rPr>
        <w:rStyle w:val="SidhuvudUtskott"/>
      </w:rPr>
      <w:t>8</w:t>
    </w:r>
    <w:r w:rsidRPr="00E92FD2">
      <w:rPr>
        <w:rStyle w:val="SidhuvudUtskott"/>
      </w:rPr>
      <w:fldChar w:fldCharType="end"/>
    </w:r>
    <w:r w:rsidRPr="00E92FD2">
      <w:t xml:space="preserve">     </w:t>
    </w:r>
    <w:r w:rsidRPr="00E92FD2">
      <w:rPr>
        <w:rStyle w:val="SidhuvudBilaga"/>
      </w:rPr>
      <w:t xml:space="preserve"> </w:t>
    </w:r>
    <w:r w:rsidRPr="00E92FD2">
      <w:rPr>
        <w:rStyle w:val="SidhuvudRubrikReferens"/>
      </w:rPr>
      <w:fldChar w:fldCharType="begin" w:fldLock="1"/>
    </w:r>
    <w:r w:rsidRPr="00E92FD2">
      <w:rPr>
        <w:rStyle w:val="SidhuvudRubrikReferens"/>
      </w:rPr>
      <w:instrText xml:space="preserve"> StyleREF "Rubrik 1" </w:instrText>
    </w:r>
    <w:r w:rsidRPr="00E92FD2">
      <w:rPr>
        <w:rStyle w:val="SidhuvudRubrikReferens"/>
      </w:rPr>
      <w:fldChar w:fldCharType="separate"/>
    </w:r>
    <w:r w:rsidRPr="00E92FD2">
      <w:rPr>
        <w:rStyle w:val="SidhuvudRubrikReferens"/>
      </w:rPr>
      <w:t>Innehållsförteckning</w:t>
    </w:r>
    <w:r w:rsidRPr="00E92FD2">
      <w:rPr>
        <w:rStyle w:val="SidhuvudRubrikReferens"/>
      </w:rPr>
      <w:fldChar w:fldCharType="end"/>
    </w:r>
  </w:p>
  <w:p w:rsidR="0009494B" w:rsidRPr="00E92FD2" w:rsidRDefault="0009494B">
    <w:pPr>
      <w:pStyle w:val="SidhuvudKantJmn"/>
      <w:framePr w:w="8732" w:h="567" w:hRule="exact" w:vSpace="0" w:wrap="around" w:vAnchor="page" w:y="341" w:anchorLock="0"/>
    </w:pPr>
    <w:r w:rsidRPr="00E92FD2">
      <w:rPr>
        <w:rStyle w:val="SidhuvudUtskott"/>
      </w:rPr>
      <w:fldChar w:fldCharType="begin" w:fldLock="1"/>
    </w:r>
    <w:r w:rsidRPr="00E92FD2">
      <w:rPr>
        <w:rStyle w:val="SidhuvudUtskott"/>
      </w:rPr>
      <w:instrText xml:space="preserve"> DOCPROPERTY Status</w:instrText>
    </w:r>
    <w:r w:rsidRPr="00E92FD2">
      <w:rPr>
        <w:rStyle w:val="SidhuvudUtskott"/>
      </w:rPr>
      <w:fldChar w:fldCharType="end"/>
    </w:r>
    <w:r w:rsidRPr="00E92FD2">
      <w:rPr>
        <w:rStyle w:val="SidhuvudUtskott"/>
      </w:rPr>
      <w:fldChar w:fldCharType="begin" w:fldLock="1"/>
    </w:r>
    <w:r w:rsidRPr="00E92FD2">
      <w:rPr>
        <w:rStyle w:val="SidhuvudUtskott"/>
      </w:rPr>
      <w:instrText xml:space="preserve"> if </w:instrText>
    </w:r>
    <w:r w:rsidRPr="00E92FD2">
      <w:rPr>
        <w:rStyle w:val="SidhuvudUtskott"/>
      </w:rPr>
      <w:fldChar w:fldCharType="begin" w:fldLock="1"/>
    </w:r>
    <w:r w:rsidRPr="00E92FD2">
      <w:rPr>
        <w:rStyle w:val="SidhuvudUtskott"/>
      </w:rPr>
      <w:instrText xml:space="preserve"> DOCPROPERTY "UtkastDatum"</w:instrText>
    </w:r>
    <w:r w:rsidRPr="00E92FD2">
      <w:rPr>
        <w:rStyle w:val="SidhuvudUtskott"/>
      </w:rPr>
      <w:fldChar w:fldCharType="separate"/>
    </w:r>
    <w:r w:rsidRPr="00E92FD2">
      <w:rPr>
        <w:rStyle w:val="SidhuvudUtskott"/>
      </w:rPr>
      <w:instrText>Nej</w:instrText>
    </w:r>
    <w:r w:rsidRPr="00E92FD2">
      <w:rPr>
        <w:rStyle w:val="SidhuvudUtskott"/>
      </w:rPr>
      <w:fldChar w:fldCharType="end"/>
    </w:r>
    <w:r w:rsidRPr="00E92FD2">
      <w:rPr>
        <w:rStyle w:val="SidhuvudUtskott"/>
      </w:rPr>
      <w:instrText xml:space="preserve"> = "Ja" "    </w:instrText>
    </w:r>
    <w:r w:rsidRPr="00E92FD2">
      <w:rPr>
        <w:rStyle w:val="SidhuvudUtskott"/>
      </w:rPr>
      <w:fldChar w:fldCharType="begin" w:fldLock="1"/>
    </w:r>
    <w:r w:rsidRPr="00E92FD2">
      <w:rPr>
        <w:rStyle w:val="SidhuvudUtskott"/>
      </w:rPr>
      <w:instrText xml:space="preserve"> PRINTDATE \@ "yyyy-MM-dd HH.mm" </w:instrText>
    </w:r>
    <w:r w:rsidRPr="00E92FD2">
      <w:rPr>
        <w:rStyle w:val="SidhuvudUtskott"/>
      </w:rPr>
      <w:fldChar w:fldCharType="separate"/>
    </w:r>
    <w:r w:rsidRPr="00E92FD2">
      <w:rPr>
        <w:rStyle w:val="SidhuvudUtskott"/>
      </w:rPr>
      <w:instrText>2000-08-11 16.42</w:instrText>
    </w:r>
    <w:r w:rsidRPr="00E92FD2">
      <w:rPr>
        <w:rStyle w:val="SidhuvudUtskott"/>
      </w:rPr>
      <w:fldChar w:fldCharType="end"/>
    </w:r>
    <w:r w:rsidRPr="00E92FD2">
      <w:rPr>
        <w:rStyle w:val="SidhuvudUtskott"/>
      </w:rPr>
      <w:instrText xml:space="preserve">" </w:instrText>
    </w:r>
    <w:r w:rsidRPr="00E92FD2">
      <w:rPr>
        <w:rStyle w:val="SidhuvudUtskott"/>
      </w:rPr>
      <w:fldChar w:fldCharType="end"/>
    </w:r>
  </w:p>
  <w:p w:rsidR="0009494B" w:rsidRPr="00E92FD2" w:rsidRDefault="0009494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Udda"/>
      <w:framePr w:w="8732" w:h="567" w:hRule="exact" w:vSpace="0" w:wrap="around" w:vAnchor="page" w:y="341" w:anchorLock="0"/>
    </w:pPr>
    <w:r w:rsidRPr="00E92FD2">
      <w:rPr>
        <w:rStyle w:val="SidhuvudRubrikReferens"/>
      </w:rPr>
      <w:fldChar w:fldCharType="begin" w:fldLock="1"/>
    </w:r>
    <w:r w:rsidRPr="00E92FD2">
      <w:rPr>
        <w:rStyle w:val="SidhuvudRubrikReferens"/>
      </w:rPr>
      <w:instrText xml:space="preserve"> StyleREF "Rubrik 1" </w:instrText>
    </w:r>
    <w:r w:rsidRPr="00E92FD2">
      <w:rPr>
        <w:rStyle w:val="SidhuvudRubrikReferens"/>
      </w:rPr>
      <w:fldChar w:fldCharType="separate"/>
    </w:r>
    <w:r w:rsidRPr="00E92FD2">
      <w:rPr>
        <w:rStyle w:val="SidhuvudRubrikReferens"/>
      </w:rPr>
      <w:t>Innehållsförteckning</w:t>
    </w:r>
    <w:r w:rsidRPr="00E92FD2">
      <w:rPr>
        <w:rStyle w:val="SidhuvudRubrikReferens"/>
      </w:rPr>
      <w:fldChar w:fldCharType="end"/>
    </w:r>
    <w:r w:rsidRPr="00E92FD2">
      <w:rPr>
        <w:rStyle w:val="SidhuvudBilaga"/>
      </w:rPr>
      <w:t xml:space="preserve"> </w:t>
    </w:r>
    <w:r w:rsidRPr="00E92FD2">
      <w:t xml:space="preserve">     </w:t>
    </w:r>
    <w:r w:rsidRPr="00E92FD2">
      <w:rPr>
        <w:rStyle w:val="SidhuvudUtskott"/>
      </w:rPr>
      <w:fldChar w:fldCharType="begin" w:fldLock="1"/>
    </w:r>
    <w:r w:rsidRPr="00E92FD2">
      <w:rPr>
        <w:rStyle w:val="SidhuvudUtskott"/>
      </w:rPr>
      <w:instrText xml:space="preserve"> DOCPROPERTY BetänkandeÅr</w:instrText>
    </w:r>
    <w:r w:rsidRPr="00E92FD2">
      <w:rPr>
        <w:rStyle w:val="SidhuvudUtskott"/>
      </w:rPr>
      <w:fldChar w:fldCharType="separate"/>
    </w:r>
    <w:r w:rsidRPr="00E92FD2">
      <w:rPr>
        <w:rStyle w:val="SidhuvudUtskott"/>
      </w:rPr>
      <w:t>2002/03</w:t>
    </w:r>
    <w:r w:rsidRPr="00E92FD2">
      <w:rPr>
        <w:rStyle w:val="SidhuvudUtskott"/>
      </w:rPr>
      <w:fldChar w:fldCharType="end"/>
    </w:r>
    <w:r w:rsidRPr="00E92FD2">
      <w:rPr>
        <w:rStyle w:val="SidhuvudUtskott"/>
      </w:rPr>
      <w:t>:</w:t>
    </w:r>
    <w:r w:rsidRPr="00E92FD2">
      <w:rPr>
        <w:rStyle w:val="SidhuvudUtskott"/>
      </w:rPr>
      <w:fldChar w:fldCharType="begin" w:fldLock="1"/>
    </w:r>
    <w:r w:rsidRPr="00E92FD2">
      <w:rPr>
        <w:rStyle w:val="SidhuvudUtskott"/>
      </w:rPr>
      <w:instrText xml:space="preserve"> DOCPROPERTY</w:instrText>
    </w:r>
    <w:r w:rsidRPr="00E92FD2">
      <w:instrText xml:space="preserve"> </w:instrText>
    </w:r>
    <w:r w:rsidRPr="00E92FD2">
      <w:rPr>
        <w:rStyle w:val="SidhuvudUtskott"/>
      </w:rPr>
      <w:instrText>Utskott</w:instrText>
    </w:r>
    <w:r w:rsidRPr="00E92FD2">
      <w:rPr>
        <w:rStyle w:val="SidhuvudUtskott"/>
      </w:rPr>
      <w:fldChar w:fldCharType="separate"/>
    </w:r>
    <w:r w:rsidRPr="00E92FD2">
      <w:rPr>
        <w:rStyle w:val="SidhuvudUtskott"/>
      </w:rPr>
      <w:t>SoU</w: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DOCPROPERTY Betä</w:instrText>
    </w:r>
    <w:r w:rsidRPr="00E92FD2">
      <w:rPr>
        <w:rStyle w:val="SidhuvudUtskott"/>
      </w:rPr>
      <w:instrText>n</w:instrText>
    </w:r>
    <w:r w:rsidRPr="00E92FD2">
      <w:rPr>
        <w:rStyle w:val="SidhuvudUtskott"/>
      </w:rPr>
      <w:instrText>kandeNr</w:instrText>
    </w:r>
    <w:r w:rsidRPr="00E92FD2">
      <w:rPr>
        <w:rStyle w:val="SidhuvudUtskott"/>
      </w:rPr>
      <w:fldChar w:fldCharType="separate"/>
    </w:r>
    <w:r w:rsidRPr="00E92FD2">
      <w:rPr>
        <w:rStyle w:val="SidhuvudUtskott"/>
      </w:rPr>
      <w:t>8</w:t>
    </w:r>
    <w:r w:rsidRPr="00E92FD2">
      <w:rPr>
        <w:rStyle w:val="SidhuvudUtskott"/>
      </w:rPr>
      <w:fldChar w:fldCharType="end"/>
    </w:r>
  </w:p>
  <w:p w:rsidR="0009494B" w:rsidRPr="00E92FD2" w:rsidRDefault="0009494B">
    <w:pPr>
      <w:pStyle w:val="SidhuvudKantUdda"/>
      <w:framePr w:w="8732" w:h="567" w:hRule="exact" w:vSpace="0" w:wrap="around" w:vAnchor="page" w:y="341" w:anchorLock="0"/>
    </w:pPr>
    <w:r w:rsidRPr="00E92FD2">
      <w:rPr>
        <w:rStyle w:val="SidhuvudUtskott"/>
      </w:rPr>
      <w:fldChar w:fldCharType="begin" w:fldLock="1"/>
    </w:r>
    <w:r w:rsidRPr="00E92FD2">
      <w:rPr>
        <w:rStyle w:val="SidhuvudUtskott"/>
      </w:rPr>
      <w:instrText xml:space="preserve"> if </w:instrText>
    </w:r>
    <w:r w:rsidRPr="00E92FD2">
      <w:rPr>
        <w:rStyle w:val="SidhuvudUtskott"/>
      </w:rPr>
      <w:fldChar w:fldCharType="begin" w:fldLock="1"/>
    </w:r>
    <w:r w:rsidRPr="00E92FD2">
      <w:rPr>
        <w:rStyle w:val="SidhuvudUtskott"/>
      </w:rPr>
      <w:instrText xml:space="preserve"> DOCPROPERTY "UtkastDatum"</w:instrText>
    </w:r>
    <w:r w:rsidRPr="00E92FD2">
      <w:rPr>
        <w:rStyle w:val="SidhuvudUtskott"/>
      </w:rPr>
      <w:fldChar w:fldCharType="separate"/>
    </w:r>
    <w:r w:rsidRPr="00E92FD2">
      <w:rPr>
        <w:rStyle w:val="SidhuvudUtskott"/>
      </w:rPr>
      <w:instrText>Nej</w:instrText>
    </w:r>
    <w:r w:rsidRPr="00E92FD2">
      <w:rPr>
        <w:rStyle w:val="SidhuvudUtskott"/>
      </w:rPr>
      <w:fldChar w:fldCharType="end"/>
    </w:r>
    <w:r w:rsidRPr="00E92FD2">
      <w:rPr>
        <w:rStyle w:val="SidhuvudUtskott"/>
      </w:rPr>
      <w:instrText xml:space="preserve"> = "Ja" "</w:instrText>
    </w:r>
    <w:r w:rsidRPr="00E92FD2">
      <w:rPr>
        <w:rStyle w:val="SidhuvudUtskott"/>
      </w:rPr>
      <w:fldChar w:fldCharType="begin" w:fldLock="1"/>
    </w:r>
    <w:r w:rsidRPr="00E92FD2">
      <w:rPr>
        <w:rStyle w:val="SidhuvudUtskott"/>
      </w:rPr>
      <w:instrText xml:space="preserve"> PRINTDATE \@ "yyyy-MM-dd HH.mm    " </w:instrText>
    </w:r>
    <w:r w:rsidRPr="00E92FD2">
      <w:rPr>
        <w:rStyle w:val="SidhuvudUtskott"/>
      </w:rPr>
      <w:fldChar w:fldCharType="separate"/>
    </w:r>
    <w:r w:rsidRPr="00E92FD2">
      <w:rPr>
        <w:rStyle w:val="SidhuvudUtskott"/>
      </w:rPr>
      <w:instrText>2000-08-11 16.42</w:instrText>
    </w:r>
    <w:r w:rsidRPr="00E92FD2">
      <w:rPr>
        <w:rStyle w:val="SidhuvudUtskott"/>
      </w:rPr>
      <w:fldChar w:fldCharType="end"/>
    </w:r>
    <w:r w:rsidRPr="00E92FD2">
      <w:rPr>
        <w:rStyle w:val="SidhuvudUtskott"/>
      </w:rPr>
      <w:instrText xml:space="preserve">" </w:instrText>
    </w:r>
    <w:r w:rsidRPr="00E92FD2">
      <w:rPr>
        <w:rStyle w:val="SidhuvudUtskott"/>
      </w:rPr>
      <w:fldChar w:fldCharType="end"/>
    </w:r>
    <w:r w:rsidRPr="00E92FD2">
      <w:rPr>
        <w:rStyle w:val="SidhuvudUtskott"/>
      </w:rPr>
      <w:fldChar w:fldCharType="begin" w:fldLock="1"/>
    </w:r>
    <w:r w:rsidRPr="00E92FD2">
      <w:rPr>
        <w:rStyle w:val="SidhuvudUtskott"/>
      </w:rPr>
      <w:instrText xml:space="preserve"> DOCPR</w:instrText>
    </w:r>
    <w:r w:rsidRPr="00E92FD2">
      <w:rPr>
        <w:rStyle w:val="SidhuvudUtskott"/>
      </w:rPr>
      <w:instrText>O</w:instrText>
    </w:r>
    <w:r w:rsidRPr="00E92FD2">
      <w:rPr>
        <w:rStyle w:val="SidhuvudUtskott"/>
      </w:rPr>
      <w:instrText>PERTY Status</w:instrText>
    </w:r>
    <w:r w:rsidRPr="00E92FD2">
      <w:rPr>
        <w:rStyle w:val="SidhuvudUtskott"/>
      </w:rPr>
      <w:fldChar w:fldCharType="end"/>
    </w:r>
  </w:p>
  <w:p w:rsidR="0009494B" w:rsidRPr="00E92FD2" w:rsidRDefault="0009494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94B" w:rsidRPr="00E92FD2" w:rsidRDefault="0009494B">
    <w:pPr>
      <w:pStyle w:val="SidhuvudKantUdda"/>
      <w:framePr w:w="8732" w:h="567" w:hRule="exact" w:vSpace="0" w:wrap="around" w:vAnchor="page" w:y="341" w:anchorLock="0"/>
    </w:pPr>
    <w:r w:rsidRPr="00E92FD2">
      <w:t xml:space="preserve">  </w:t>
    </w:r>
    <w:r w:rsidRPr="00E92FD2">
      <w:rPr>
        <w:rStyle w:val="SidhuvudUtskott"/>
      </w:rPr>
      <w:t>2002/03:SoU8</w:t>
    </w:r>
  </w:p>
  <w:p w:rsidR="0009494B" w:rsidRPr="00E92FD2" w:rsidRDefault="0009494B">
    <w:pPr>
      <w:pStyle w:val="SidhuvudKantUdda"/>
      <w:framePr w:w="8732" w:h="567" w:hRule="exact" w:vSpace="0" w:wrap="around" w:vAnchor="page" w:y="341" w:anchorLock="0"/>
    </w:pPr>
  </w:p>
  <w:p w:rsidR="0009494B" w:rsidRPr="00E92FD2" w:rsidRDefault="0009494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51B2576B"/>
    <w:multiLevelType w:val="singleLevel"/>
    <w:tmpl w:val="16B2F498"/>
    <w:lvl w:ilvl="0">
      <w:start w:val="1"/>
      <w:numFmt w:val="decimal"/>
      <w:lvlText w:val="%1."/>
      <w:lvlJc w:val="left"/>
      <w:pPr>
        <w:tabs>
          <w:tab w:val="num" w:pos="360"/>
        </w:tabs>
        <w:ind w:left="360" w:hanging="360"/>
      </w:pPr>
      <w:rPr>
        <w:rFonts w:hint="default"/>
      </w:rPr>
    </w:lvl>
  </w:abstractNum>
  <w:num w:numId="1" w16cid:durableId="792485821">
    <w:abstractNumId w:val="0"/>
  </w:num>
  <w:num w:numId="2" w16cid:durableId="403333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41187E"/>
    <w:rsid w:val="0009494B"/>
    <w:rsid w:val="0041187E"/>
    <w:rsid w:val="00E92F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AF03A6-F453-4155-B2B1-750A9B73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1461</Words>
  <Characters>9268</Characters>
  <Application>Microsoft Office Word</Application>
  <DocSecurity>4</DocSecurity>
  <Lines>272</Lines>
  <Paragraphs>107</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Socialutskottets betänkande</vt:lpstr>
      <vt:lpstr>Sammanfattning</vt:lpstr>
      <vt:lpstr>Innehållsförteckning</vt:lpstr>
      <vt:lpstr>Utskottets förslag till riksdagsbeslut</vt:lpstr>
      <vt:lpstr>Redogörelse för ärendet</vt:lpstr>
      <vt:lpstr>    Propositionens huvudsakliga innehåll</vt:lpstr>
      <vt:lpstr>Utskottets överväganden</vt:lpstr>
      <vt:lpstr>    Propositionen </vt:lpstr>
      <vt:lpstr>    Motion</vt:lpstr>
      <vt:lpstr>    Utskottets ställningstagande</vt:lpstr>
      <vt:lpstr>Reservation</vt:lpstr>
      <vt:lpstr>    Förslaget till lag om ändring i lagen (2002:160) om läkemedelsförmåner m.m. </vt:lpstr>
      <vt:lpstr>Förteckning över behandlade förslag</vt:lpstr>
      <vt:lpstr>    Propositionen</vt:lpstr>
      <vt:lpstr>    Följdmotion</vt:lpstr>
      <vt:lpstr>Regeringens lagförslag</vt:lpstr>
    </vt:vector>
  </TitlesOfParts>
  <Company>Riksdagen</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2003-02-21T10:46:00Z</cp:lastPrinted>
  <dcterms:created xsi:type="dcterms:W3CDTF">2025-12-16T01:37:00Z</dcterms:created>
  <dcterms:modified xsi:type="dcterms:W3CDTF">2025-12-16T01:37:00Z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