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0964D055994E4DA0A21D301EBE176629"/>
        </w:placeholder>
        <w:text/>
      </w:sdtPr>
      <w:sdtEndPr/>
      <w:sdtContent>
        <w:p w:rsidRPr="009B062B" w:rsidR="00AF30DD" w:rsidP="003F4DDA" w:rsidRDefault="00AF30DD" w14:paraId="35A9D68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b326793-7df3-42dc-a5de-0c3857724114"/>
        <w:id w:val="131906735"/>
        <w:lock w:val="sdtLocked"/>
      </w:sdtPr>
      <w:sdtEndPr/>
      <w:sdtContent>
        <w:p w:rsidR="00DB6CA3" w:rsidRDefault="0057476A" w14:paraId="35A9D68B" w14:textId="77777777">
          <w:pPr>
            <w:pStyle w:val="Frslagstext"/>
          </w:pPr>
          <w:r>
            <w:t>Riksdagen ställer sig bakom det som anförs i motionen om att reduktionspliktens procentuella andel inte bör ökas i snabbare takt än tillgången till hållbart biobränsle eller elektrobränsle i Sverige och tillkännager detta för regeringen.</w:t>
          </w:r>
        </w:p>
      </w:sdtContent>
    </w:sdt>
    <w:sdt>
      <w:sdtPr>
        <w:alias w:val="Yrkande 2"/>
        <w:tag w:val="5c65fe8d-00c6-4073-861a-11a3bf6b4ba1"/>
        <w:id w:val="-330524158"/>
        <w:lock w:val="sdtLocked"/>
      </w:sdtPr>
      <w:sdtEndPr/>
      <w:sdtContent>
        <w:p w:rsidR="00DB6CA3" w:rsidRDefault="0057476A" w14:paraId="35A9D68C" w14:textId="77777777">
          <w:pPr>
            <w:pStyle w:val="Frslagstext"/>
          </w:pPr>
          <w:r>
            <w:t>Riksdagen ställer sig bakom det som anförs i motionen om att reduktionsplikten inte får ha oacceptabla kostnadsdrivande effekter för företag eller passagerare och tillkännager detta för regeringen.</w:t>
          </w:r>
        </w:p>
      </w:sdtContent>
    </w:sdt>
    <w:sdt>
      <w:sdtPr>
        <w:alias w:val="Yrkande 3"/>
        <w:tag w:val="041af5ab-4969-42f9-882c-70436ff50ad5"/>
        <w:id w:val="-1730453895"/>
        <w:lock w:val="sdtLocked"/>
      </w:sdtPr>
      <w:sdtEndPr/>
      <w:sdtContent>
        <w:p w:rsidR="00DB6CA3" w:rsidRDefault="0057476A" w14:paraId="35A9D68D" w14:textId="6D65A9B9">
          <w:pPr>
            <w:pStyle w:val="Frslagstext"/>
          </w:pPr>
          <w:r>
            <w:t>Riksdagen ställer sig bakom det som anförs i motionen om att regeringen bör utveckla incitament för företag och markägare att ta fram hållbara svenska biobränslen och elektrobränslen, och att dessa incitament inte får bestå i subventioner som långsiktigt drabbar skattebetalarna,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998215C6DDBA4248B11B61FFFF50A9AF"/>
        </w:placeholder>
        <w:text/>
      </w:sdtPr>
      <w:sdtEndPr/>
      <w:sdtContent>
        <w:p w:rsidRPr="009B062B" w:rsidR="006D79C9" w:rsidP="00333E95" w:rsidRDefault="006D79C9" w14:paraId="35A9D68E" w14:textId="77777777">
          <w:pPr>
            <w:pStyle w:val="Rubrik1"/>
          </w:pPr>
          <w:r>
            <w:t>Motivering</w:t>
          </w:r>
        </w:p>
      </w:sdtContent>
    </w:sdt>
    <w:p w:rsidR="000245D5" w:rsidP="009D3F9F" w:rsidRDefault="005E62B1" w14:paraId="35A9D68F" w14:textId="7FAB2EAA">
      <w:pPr>
        <w:pStyle w:val="Normalutanindragellerluft"/>
      </w:pPr>
      <w:r>
        <w:t xml:space="preserve">Flyget är en viktig del av landets infrastruktur. </w:t>
      </w:r>
      <w:r w:rsidR="00D56109">
        <w:t xml:space="preserve">Sverige är ett glesbefolkat land med mycket stora avstånd, inte minst mellan norr och söder. </w:t>
      </w:r>
      <w:r>
        <w:t>Utan ett effektivt nät av flyg</w:t>
      </w:r>
      <w:r w:rsidR="009D3F9F">
        <w:softHyphen/>
      </w:r>
      <w:r>
        <w:t xml:space="preserve">förbindelser, inte minst inrikes, skulle svenskt näringsliv, svensk </w:t>
      </w:r>
      <w:r w:rsidR="000245D5">
        <w:t>glesbygd</w:t>
      </w:r>
      <w:r>
        <w:t xml:space="preserve"> och levnads</w:t>
      </w:r>
      <w:r w:rsidR="009D3F9F">
        <w:softHyphen/>
      </w:r>
      <w:r>
        <w:t>villkoren i hela landet</w:t>
      </w:r>
      <w:r w:rsidR="000245D5">
        <w:t xml:space="preserve"> </w:t>
      </w:r>
      <w:r>
        <w:t xml:space="preserve">kraftigt försämras. Vi kommer aldrig att få </w:t>
      </w:r>
      <w:r w:rsidR="00E655D4">
        <w:t xml:space="preserve">se </w:t>
      </w:r>
      <w:r>
        <w:t>ett finmaskigt nä</w:t>
      </w:r>
      <w:r w:rsidR="000245D5">
        <w:t>t</w:t>
      </w:r>
      <w:r>
        <w:t xml:space="preserve"> av kostnadseffektiva järnvägar som täcker hela landets behov av transporter. Därför kommer flyget alltid att vara av största betydelse</w:t>
      </w:r>
      <w:r w:rsidR="000245D5">
        <w:t>. I</w:t>
      </w:r>
      <w:r>
        <w:t xml:space="preserve"> väntan på att ny teknik, med el</w:t>
      </w:r>
      <w:r w:rsidR="009D3F9F">
        <w:softHyphen/>
      </w:r>
      <w:r>
        <w:t xml:space="preserve">drivna flygplan och flygplan som kan framföras med vätgas, är det viktigt att </w:t>
      </w:r>
      <w:r w:rsidR="000245D5">
        <w:t xml:space="preserve">dagens </w:t>
      </w:r>
      <w:r>
        <w:t xml:space="preserve">flyg och de människor och företag som är beroende av flyget, inte drabbas av kraftigt </w:t>
      </w:r>
      <w:r w:rsidR="00E655D4">
        <w:t>ökade kostnader</w:t>
      </w:r>
      <w:r w:rsidR="000245D5">
        <w:t>.</w:t>
      </w:r>
    </w:p>
    <w:p w:rsidRPr="00256874" w:rsidR="000245D5" w:rsidP="009D3F9F" w:rsidRDefault="000245D5" w14:paraId="35A9D690" w14:textId="652A228C">
      <w:r>
        <w:t>Sverigedemokraterna ställer sig positiva till alternativa flygbränslen och till en grad</w:t>
      </w:r>
      <w:r w:rsidR="009D3F9F">
        <w:softHyphen/>
      </w:r>
      <w:r>
        <w:t>vis ökning av reduktionsplikten, men med vissa förbehåll.</w:t>
      </w:r>
    </w:p>
    <w:p w:rsidRPr="009D3F9F" w:rsidR="00B23E88" w:rsidP="009D3F9F" w:rsidRDefault="00795CB9" w14:paraId="35A9D691" w14:textId="0683271F">
      <w:pPr>
        <w:rPr>
          <w:spacing w:val="-1"/>
        </w:rPr>
      </w:pPr>
      <w:r w:rsidRPr="009D3F9F">
        <w:rPr>
          <w:spacing w:val="-1"/>
        </w:rPr>
        <w:lastRenderedPageBreak/>
        <w:t>Det är oklart om tillgången på hållbara biobränslen</w:t>
      </w:r>
      <w:r w:rsidRPr="009D3F9F" w:rsidR="00DA4749">
        <w:rPr>
          <w:spacing w:val="-1"/>
        </w:rPr>
        <w:t xml:space="preserve"> och elektrobränslen</w:t>
      </w:r>
      <w:r w:rsidRPr="009D3F9F">
        <w:rPr>
          <w:spacing w:val="-1"/>
        </w:rPr>
        <w:t xml:space="preserve">, i synnerhet de </w:t>
      </w:r>
      <w:r w:rsidRPr="009D3F9F" w:rsidR="000245D5">
        <w:rPr>
          <w:spacing w:val="-1"/>
        </w:rPr>
        <w:t>närmaste</w:t>
      </w:r>
      <w:r w:rsidRPr="009D3F9F">
        <w:rPr>
          <w:spacing w:val="-1"/>
        </w:rPr>
        <w:t xml:space="preserve"> åren, kommer att finnas tillgängliga. Detta kan medföra ett behov av import av </w:t>
      </w:r>
      <w:r w:rsidRPr="009D3F9F" w:rsidR="00F63FD2">
        <w:rPr>
          <w:spacing w:val="-1"/>
        </w:rPr>
        <w:t xml:space="preserve">sådana </w:t>
      </w:r>
      <w:r w:rsidRPr="009D3F9F">
        <w:rPr>
          <w:spacing w:val="-1"/>
        </w:rPr>
        <w:t xml:space="preserve">bränslen och att dessa bränslen inte är hållbara. Det kan därmed ifrågasättas </w:t>
      </w:r>
      <w:r w:rsidRPr="009D3F9F" w:rsidR="003E1241">
        <w:rPr>
          <w:spacing w:val="-1"/>
        </w:rPr>
        <w:t>om</w:t>
      </w:r>
      <w:r w:rsidRPr="009D3F9F">
        <w:rPr>
          <w:spacing w:val="-1"/>
        </w:rPr>
        <w:t xml:space="preserve"> reduktionsplikten </w:t>
      </w:r>
      <w:r w:rsidRPr="009D3F9F" w:rsidR="000245D5">
        <w:rPr>
          <w:spacing w:val="-1"/>
        </w:rPr>
        <w:t>till denna del u</w:t>
      </w:r>
      <w:r w:rsidRPr="009D3F9F">
        <w:rPr>
          <w:spacing w:val="-1"/>
        </w:rPr>
        <w:t xml:space="preserve">ppfyller sitt syfte, </w:t>
      </w:r>
      <w:r w:rsidRPr="009D3F9F" w:rsidR="000245D5">
        <w:rPr>
          <w:spacing w:val="-1"/>
        </w:rPr>
        <w:t>om</w:t>
      </w:r>
      <w:r w:rsidRPr="009D3F9F">
        <w:rPr>
          <w:spacing w:val="-1"/>
        </w:rPr>
        <w:t xml:space="preserve"> de</w:t>
      </w:r>
      <w:r w:rsidRPr="009D3F9F" w:rsidR="00604381">
        <w:rPr>
          <w:spacing w:val="-1"/>
        </w:rPr>
        <w:t>n</w:t>
      </w:r>
      <w:r w:rsidRPr="009D3F9F">
        <w:rPr>
          <w:spacing w:val="-1"/>
        </w:rPr>
        <w:t xml:space="preserve"> inte minskar utsläppen av CO</w:t>
      </w:r>
      <w:r w:rsidRPr="009D3F9F">
        <w:rPr>
          <w:spacing w:val="-1"/>
          <w:vertAlign w:val="subscript"/>
        </w:rPr>
        <w:t>2</w:t>
      </w:r>
      <w:r w:rsidRPr="009D3F9F" w:rsidR="003E1241">
        <w:rPr>
          <w:spacing w:val="-1"/>
        </w:rPr>
        <w:t xml:space="preserve"> globalt</w:t>
      </w:r>
      <w:r w:rsidRPr="009D3F9F" w:rsidR="00832253">
        <w:rPr>
          <w:spacing w:val="-1"/>
        </w:rPr>
        <w:t xml:space="preserve"> eller</w:t>
      </w:r>
      <w:r w:rsidRPr="009D3F9F">
        <w:rPr>
          <w:spacing w:val="-1"/>
        </w:rPr>
        <w:t xml:space="preserve"> </w:t>
      </w:r>
      <w:r w:rsidRPr="009D3F9F" w:rsidR="00604381">
        <w:rPr>
          <w:spacing w:val="-1"/>
        </w:rPr>
        <w:t xml:space="preserve">om bränslena </w:t>
      </w:r>
      <w:r w:rsidRPr="009D3F9F">
        <w:rPr>
          <w:spacing w:val="-1"/>
        </w:rPr>
        <w:t xml:space="preserve">inte kommer från hållbara källor. </w:t>
      </w:r>
      <w:r w:rsidRPr="009D3F9F" w:rsidR="00B23E88">
        <w:rPr>
          <w:spacing w:val="-1"/>
        </w:rPr>
        <w:t xml:space="preserve">En ökad reduktionsplikt i Sverige bör och får inte innebära en rovdrift på känsliga ekosystem </w:t>
      </w:r>
      <w:r w:rsidRPr="009D3F9F" w:rsidR="00604381">
        <w:rPr>
          <w:spacing w:val="-1"/>
        </w:rPr>
        <w:t>eller minskad mat</w:t>
      </w:r>
      <w:r w:rsidR="009D3F9F">
        <w:rPr>
          <w:spacing w:val="-1"/>
        </w:rPr>
        <w:softHyphen/>
      </w:r>
      <w:r w:rsidRPr="009D3F9F" w:rsidR="00604381">
        <w:rPr>
          <w:spacing w:val="-1"/>
        </w:rPr>
        <w:t xml:space="preserve">produktion </w:t>
      </w:r>
      <w:r w:rsidRPr="009D3F9F" w:rsidR="00B23E88">
        <w:rPr>
          <w:spacing w:val="-1"/>
        </w:rPr>
        <w:t>på andra kontinenter.</w:t>
      </w:r>
    </w:p>
    <w:p w:rsidRPr="000245D5" w:rsidR="00422B9E" w:rsidP="009D3F9F" w:rsidRDefault="00795CB9" w14:paraId="35A9D692" w14:textId="5838DD0A">
      <w:r w:rsidRPr="000245D5">
        <w:t>Oavsett källan till biobränslena är det sannolikt att bränslepriserna kommer att stiga, och i synnerhet under tide</w:t>
      </w:r>
      <w:r w:rsidR="00832253">
        <w:t>r</w:t>
      </w:r>
      <w:r w:rsidRPr="000245D5">
        <w:t xml:space="preserve"> som det råder en brist på sådana bränslen. Detta torde kunna gå ut över såväl flygbolag som passagerare och därmed indirekt även över näringslivet och svensk ekonomi</w:t>
      </w:r>
      <w:r w:rsidRPr="000245D5" w:rsidR="003E1241">
        <w:t xml:space="preserve"> i stort</w:t>
      </w:r>
      <w:r w:rsidRPr="000245D5">
        <w:t>.</w:t>
      </w:r>
      <w:r w:rsidRPr="000245D5" w:rsidR="00B23E88">
        <w:t xml:space="preserve"> </w:t>
      </w:r>
      <w:r w:rsidRPr="009D3F9F" w:rsidR="00B23E88">
        <w:rPr>
          <w:spacing w:val="-1"/>
        </w:rPr>
        <w:t xml:space="preserve">Därför anser </w:t>
      </w:r>
      <w:r w:rsidRPr="009D3F9F" w:rsidR="00F63FD2">
        <w:rPr>
          <w:spacing w:val="-1"/>
        </w:rPr>
        <w:t>vi</w:t>
      </w:r>
      <w:r w:rsidRPr="009D3F9F" w:rsidR="00B23E88">
        <w:rPr>
          <w:spacing w:val="-1"/>
        </w:rPr>
        <w:t xml:space="preserve"> att reduktionspliktens krav om procentuell inblandning i flygfotogen bör ökas endast i takt med tillgången på hållbara </w:t>
      </w:r>
      <w:r w:rsidRPr="009D3F9F" w:rsidR="00E655D4">
        <w:rPr>
          <w:spacing w:val="-1"/>
        </w:rPr>
        <w:t>och kostnads</w:t>
      </w:r>
      <w:r w:rsidRPr="009D3F9F" w:rsidR="009D3F9F">
        <w:rPr>
          <w:spacing w:val="-1"/>
        </w:rPr>
        <w:softHyphen/>
      </w:r>
      <w:r w:rsidRPr="009D3F9F" w:rsidR="00E655D4">
        <w:rPr>
          <w:spacing w:val="-1"/>
        </w:rPr>
        <w:t xml:space="preserve">effektiva </w:t>
      </w:r>
      <w:r w:rsidRPr="009D3F9F" w:rsidR="00F63FD2">
        <w:rPr>
          <w:spacing w:val="-1"/>
        </w:rPr>
        <w:t xml:space="preserve">alternativa </w:t>
      </w:r>
      <w:r w:rsidRPr="009D3F9F" w:rsidR="00B23E88">
        <w:rPr>
          <w:spacing w:val="-1"/>
        </w:rPr>
        <w:t>bränslen från svenska källor, men att regeringen med fördel bör ut</w:t>
      </w:r>
      <w:r w:rsidR="009D3F9F">
        <w:rPr>
          <w:spacing w:val="-1"/>
        </w:rPr>
        <w:softHyphen/>
      </w:r>
      <w:r w:rsidRPr="009D3F9F" w:rsidR="00B23E88">
        <w:rPr>
          <w:spacing w:val="-1"/>
        </w:rPr>
        <w:t xml:space="preserve">forma incitament för näringslivet och markägare att öka framställningen av just </w:t>
      </w:r>
      <w:r w:rsidRPr="009D3F9F" w:rsidR="000245D5">
        <w:rPr>
          <w:spacing w:val="-1"/>
        </w:rPr>
        <w:t xml:space="preserve">sådana </w:t>
      </w:r>
      <w:r w:rsidRPr="009D3F9F" w:rsidR="00B23E88">
        <w:rPr>
          <w:spacing w:val="-1"/>
        </w:rPr>
        <w:t>bränslen.</w:t>
      </w:r>
      <w:r w:rsidRPr="009D3F9F" w:rsidR="001361D3">
        <w:rPr>
          <w:spacing w:val="-1"/>
        </w:rPr>
        <w:t xml:space="preserve"> </w:t>
      </w:r>
      <w:r w:rsidRPr="009D3F9F" w:rsidR="000245D5">
        <w:rPr>
          <w:spacing w:val="-1"/>
        </w:rPr>
        <w:t>Dessa</w:t>
      </w:r>
      <w:r w:rsidRPr="009D3F9F" w:rsidR="001361D3">
        <w:rPr>
          <w:spacing w:val="-1"/>
        </w:rPr>
        <w:t xml:space="preserve"> incitament bör dock inte bestå i rena subventioner</w:t>
      </w:r>
      <w:r w:rsidRPr="009D3F9F" w:rsidR="00E655D4">
        <w:rPr>
          <w:spacing w:val="-1"/>
        </w:rPr>
        <w:t xml:space="preserve"> som </w:t>
      </w:r>
      <w:r w:rsidRPr="009D3F9F" w:rsidR="00604381">
        <w:rPr>
          <w:spacing w:val="-1"/>
        </w:rPr>
        <w:t xml:space="preserve">långsiktigt </w:t>
      </w:r>
      <w:r w:rsidRPr="009D3F9F" w:rsidR="00E655D4">
        <w:rPr>
          <w:spacing w:val="-1"/>
        </w:rPr>
        <w:t>drab</w:t>
      </w:r>
      <w:r w:rsidR="009D3F9F">
        <w:rPr>
          <w:spacing w:val="-1"/>
        </w:rPr>
        <w:softHyphen/>
      </w:r>
      <w:r w:rsidRPr="009D3F9F" w:rsidR="00E655D4">
        <w:rPr>
          <w:spacing w:val="-1"/>
        </w:rPr>
        <w:t>bar skattebetalarna.</w:t>
      </w:r>
      <w:r w:rsidRPr="009D3F9F" w:rsidR="00256874">
        <w:rPr>
          <w:spacing w:val="-1"/>
        </w:rPr>
        <w:t xml:space="preserve"> Om reduktionsplikten för flygfotogen ska ökas i Sverige, är det viktigt att det sker i en takt som är praktiskt och ekonomiskt realistisk, men även att det inte får en oacceptabelt kostnadsdrivande effekt för vare sig </w:t>
      </w:r>
      <w:r w:rsidRPr="009D3F9F" w:rsidR="000245D5">
        <w:rPr>
          <w:spacing w:val="-1"/>
        </w:rPr>
        <w:t>flygbolag</w:t>
      </w:r>
      <w:r w:rsidRPr="009D3F9F" w:rsidR="00256874">
        <w:rPr>
          <w:spacing w:val="-1"/>
        </w:rPr>
        <w:t xml:space="preserve"> eller passagerare.</w:t>
      </w:r>
      <w:r w:rsidRPr="000245D5" w:rsidR="00256874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BC73D59F75034261B6D93DFAA43D1B4C"/>
        </w:placeholder>
      </w:sdtPr>
      <w:sdtEndPr/>
      <w:sdtContent>
        <w:p w:rsidR="003F4DDA" w:rsidP="003F4DDA" w:rsidRDefault="003F4DDA" w14:paraId="35A9D694" w14:textId="77777777"/>
        <w:p w:rsidRPr="008E0FE2" w:rsidR="004801AC" w:rsidP="003F4DDA" w:rsidRDefault="00A21374" w14:paraId="35A9D69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Martin Kinnunen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Staffan Eklöf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Mats Nordberg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Runar Filper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Yasmine Eriksson (SD)</w:t>
            </w:r>
          </w:p>
        </w:tc>
      </w:tr>
    </w:tbl>
    <w:p w:rsidR="0081178B" w:rsidRDefault="0081178B" w14:paraId="35A9D69F" w14:textId="77777777"/>
    <w:sectPr w:rsidR="0081178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9D6A1" w14:textId="77777777" w:rsidR="00720834" w:rsidRDefault="00720834" w:rsidP="000C1CAD">
      <w:pPr>
        <w:spacing w:line="240" w:lineRule="auto"/>
      </w:pPr>
      <w:r>
        <w:separator/>
      </w:r>
    </w:p>
  </w:endnote>
  <w:endnote w:type="continuationSeparator" w:id="0">
    <w:p w14:paraId="35A9D6A2" w14:textId="77777777" w:rsidR="00720834" w:rsidRDefault="0072083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9D6A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9D6A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9D6B0" w14:textId="77777777" w:rsidR="00262EA3" w:rsidRPr="003F4DDA" w:rsidRDefault="00262EA3" w:rsidP="003F4DD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9D69F" w14:textId="77777777" w:rsidR="00720834" w:rsidRDefault="00720834" w:rsidP="000C1CAD">
      <w:pPr>
        <w:spacing w:line="240" w:lineRule="auto"/>
      </w:pPr>
      <w:r>
        <w:separator/>
      </w:r>
    </w:p>
  </w:footnote>
  <w:footnote w:type="continuationSeparator" w:id="0">
    <w:p w14:paraId="35A9D6A0" w14:textId="77777777" w:rsidR="00720834" w:rsidRDefault="0072083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5A9D6A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5A9D6B2" wp14:anchorId="35A9D6B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21374" w14:paraId="35A9D6B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204B1DBDADD4B6DB82B7EB1396DB7FA"/>
                              </w:placeholder>
                              <w:text/>
                            </w:sdtPr>
                            <w:sdtEndPr/>
                            <w:sdtContent>
                              <w:r w:rsidR="00BA754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CFB30E678764113A7C77D294E93202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5A9D6B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21374" w14:paraId="35A9D6B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204B1DBDADD4B6DB82B7EB1396DB7FA"/>
                        </w:placeholder>
                        <w:text/>
                      </w:sdtPr>
                      <w:sdtEndPr/>
                      <w:sdtContent>
                        <w:r w:rsidR="00BA754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CFB30E678764113A7C77D294E93202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5A9D6A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5A9D6A5" w14:textId="77777777">
    <w:pPr>
      <w:jc w:val="right"/>
    </w:pPr>
  </w:p>
  <w:p w:rsidR="00262EA3" w:rsidP="00776B74" w:rsidRDefault="00262EA3" w14:paraId="35A9D6A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21374" w14:paraId="35A9D6A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5A9D6B4" wp14:anchorId="35A9D6B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21374" w14:paraId="35A9D6A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A754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A21374" w14:paraId="35A9D6A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21374" w14:paraId="35A9D6A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:3962</w:t>
        </w:r>
      </w:sdtContent>
    </w:sdt>
  </w:p>
  <w:p w:rsidR="00262EA3" w:rsidP="00E03A3D" w:rsidRDefault="00A21374" w14:paraId="35A9D6A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Martin Kinnunen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2EAA82D6C074763A99500088838BDBE"/>
      </w:placeholder>
      <w:text/>
    </w:sdtPr>
    <w:sdtEndPr/>
    <w:sdtContent>
      <w:p w:rsidR="00262EA3" w:rsidP="00283E0F" w:rsidRDefault="0057476A" w14:paraId="35A9D6AE" w14:textId="4FAAFAD5">
        <w:pPr>
          <w:pStyle w:val="FSHRub2"/>
        </w:pPr>
        <w:r>
          <w:t>med anledning av prop. 2020/21:135 Reduktionsplikt för flygfotogen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5A9D6A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2-25"/>
  </w:docVars>
  <w:rsids>
    <w:rsidRoot w:val="00BA754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41A"/>
    <w:rsid w:val="0002068F"/>
    <w:rsid w:val="00022F5C"/>
    <w:rsid w:val="000232AB"/>
    <w:rsid w:val="00024356"/>
    <w:rsid w:val="000243A4"/>
    <w:rsid w:val="000245D5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1D3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874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241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4DDA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76A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2B1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381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64E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1FC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834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CB9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2B50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78B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253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3F9F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374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3E88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42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9CF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109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BB9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4749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6CA3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AF7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5D4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C9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3FD2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2472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5A9D689"/>
  <w15:chartTrackingRefBased/>
  <w15:docId w15:val="{1292CE61-D33F-4D94-B9D0-659DEED0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64D055994E4DA0A21D301EBE1766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8EACF-2D99-4AC0-98F2-F9F871218680}"/>
      </w:docPartPr>
      <w:docPartBody>
        <w:p w:rsidR="00115BCA" w:rsidRDefault="004B2E1B">
          <w:pPr>
            <w:pStyle w:val="0964D055994E4DA0A21D301EBE17662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98215C6DDBA4248B11B61FFFF50A9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FB7DB4-D779-4E7D-9427-C636983611AB}"/>
      </w:docPartPr>
      <w:docPartBody>
        <w:p w:rsidR="00115BCA" w:rsidRDefault="004B2E1B">
          <w:pPr>
            <w:pStyle w:val="998215C6DDBA4248B11B61FFFF50A9A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204B1DBDADD4B6DB82B7EB1396DB7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3700C4-6E90-4B1B-9283-8AA2F8B5DD14}"/>
      </w:docPartPr>
      <w:docPartBody>
        <w:p w:rsidR="00115BCA" w:rsidRDefault="004B2E1B">
          <w:pPr>
            <w:pStyle w:val="6204B1DBDADD4B6DB82B7EB1396DB7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FB30E678764113A7C77D294E9320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952448-86FF-4F0A-BA28-B490AA1E5DB8}"/>
      </w:docPartPr>
      <w:docPartBody>
        <w:p w:rsidR="00115BCA" w:rsidRDefault="004B2E1B">
          <w:pPr>
            <w:pStyle w:val="2CFB30E678764113A7C77D294E93202A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AE3141-C7C0-4C3D-9C8B-55BD0E7E122B}"/>
      </w:docPartPr>
      <w:docPartBody>
        <w:p w:rsidR="00115BCA" w:rsidRDefault="00D53379">
          <w:r w:rsidRPr="00313C9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2EAA82D6C074763A99500088838BD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1A4451-3C0A-45E5-AB9D-D4690AFCF150}"/>
      </w:docPartPr>
      <w:docPartBody>
        <w:p w:rsidR="00115BCA" w:rsidRDefault="00D53379">
          <w:r w:rsidRPr="00313C9A">
            <w:rPr>
              <w:rStyle w:val="Platshllartext"/>
            </w:rPr>
            <w:t>[ange din text här]</w:t>
          </w:r>
        </w:p>
      </w:docPartBody>
    </w:docPart>
    <w:docPart>
      <w:docPartPr>
        <w:name w:val="BC73D59F75034261B6D93DFAA43D1B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ECD845-141F-42D8-9896-C886B971C547}"/>
      </w:docPartPr>
      <w:docPartBody>
        <w:p w:rsidR="00113B5F" w:rsidRDefault="00113B5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379"/>
    <w:rsid w:val="00113B5F"/>
    <w:rsid w:val="00115BCA"/>
    <w:rsid w:val="004B2E1B"/>
    <w:rsid w:val="00D5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53379"/>
    <w:rPr>
      <w:color w:val="F4B083" w:themeColor="accent2" w:themeTint="99"/>
    </w:rPr>
  </w:style>
  <w:style w:type="paragraph" w:customStyle="1" w:styleId="0964D055994E4DA0A21D301EBE176629">
    <w:name w:val="0964D055994E4DA0A21D301EBE176629"/>
  </w:style>
  <w:style w:type="paragraph" w:customStyle="1" w:styleId="AB1161438F2145468DBCE6977FEC8552">
    <w:name w:val="AB1161438F2145468DBCE6977FEC855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CEC426A043046E49FD26DD01010C7B2">
    <w:name w:val="8CEC426A043046E49FD26DD01010C7B2"/>
  </w:style>
  <w:style w:type="paragraph" w:customStyle="1" w:styleId="998215C6DDBA4248B11B61FFFF50A9AF">
    <w:name w:val="998215C6DDBA4248B11B61FFFF50A9AF"/>
  </w:style>
  <w:style w:type="paragraph" w:customStyle="1" w:styleId="D7710481B9874DAAB4B0222244B59A93">
    <w:name w:val="D7710481B9874DAAB4B0222244B59A93"/>
  </w:style>
  <w:style w:type="paragraph" w:customStyle="1" w:styleId="D3B7B9F5FD734D809FA849C86173F606">
    <w:name w:val="D3B7B9F5FD734D809FA849C86173F606"/>
  </w:style>
  <w:style w:type="paragraph" w:customStyle="1" w:styleId="6204B1DBDADD4B6DB82B7EB1396DB7FA">
    <w:name w:val="6204B1DBDADD4B6DB82B7EB1396DB7FA"/>
  </w:style>
  <w:style w:type="paragraph" w:customStyle="1" w:styleId="2CFB30E678764113A7C77D294E93202A">
    <w:name w:val="2CFB30E678764113A7C77D294E9320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5D0F3C-27B1-46AA-8FC7-CD8A3609B14A}"/>
</file>

<file path=customXml/itemProps2.xml><?xml version="1.0" encoding="utf-8"?>
<ds:datastoreItem xmlns:ds="http://schemas.openxmlformats.org/officeDocument/2006/customXml" ds:itemID="{3E7FE9A7-23B1-4350-9124-70247631FB74}"/>
</file>

<file path=customXml/itemProps3.xml><?xml version="1.0" encoding="utf-8"?>
<ds:datastoreItem xmlns:ds="http://schemas.openxmlformats.org/officeDocument/2006/customXml" ds:itemID="{6F69F22A-C292-4DAD-A17E-487C438C1F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487</Words>
  <Characters>2816</Characters>
  <Application>Microsoft Office Word</Application>
  <DocSecurity>0</DocSecurity>
  <Lines>50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  2020 21 135 Reduktionsplikt för flygfotogen</vt:lpstr>
      <vt:lpstr>
      </vt:lpstr>
    </vt:vector>
  </TitlesOfParts>
  <Company>Sveriges riksdag</Company>
  <LinksUpToDate>false</LinksUpToDate>
  <CharactersWithSpaces>3287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