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B84" w:rsidRPr="00D17B84" w:rsidRDefault="00D17B84">
      <w:pPr>
        <w:pStyle w:val="Frslagsrubrik"/>
      </w:pPr>
      <w:r w:rsidRPr="00D17B84">
        <w:t>Förslag till riksdagsbeslut</w:t>
      </w:r>
    </w:p>
    <w:p w:rsidR="00D17B84" w:rsidRPr="00D17B84" w:rsidRDefault="00D17B84">
      <w:pPr>
        <w:pStyle w:val="Hemstlatt"/>
        <w:ind w:left="0"/>
      </w:pPr>
      <w:r w:rsidRPr="00D17B84">
        <w:t>Riksdagen tillkännager för regeringen som sin mening vad som anförs i motionen om att se över regelverket för kosttil</w:t>
      </w:r>
      <w:r w:rsidRPr="00D17B84">
        <w:t>l</w:t>
      </w:r>
      <w:r w:rsidRPr="00D17B84">
        <w:t>skott.</w:t>
      </w:r>
    </w:p>
    <w:p w:rsidR="00D17B84" w:rsidRPr="00D17B84" w:rsidRDefault="00D17B84">
      <w:pPr>
        <w:pStyle w:val="Rubrik1"/>
      </w:pPr>
      <w:r w:rsidRPr="00D17B84">
        <w:t>Motivering</w:t>
      </w:r>
    </w:p>
    <w:p w:rsidR="00D17B84" w:rsidRPr="00D17B84" w:rsidRDefault="00D17B84">
      <w:r w:rsidRPr="00D17B84">
        <w:t>Idag finns det en stor marknad och kraftig marknadsföring för olika medel som påstås vara till nytta vid olika besvär. Det kan vara naturläkemedel, l</w:t>
      </w:r>
      <w:r w:rsidRPr="00D17B84">
        <w:t>ä</w:t>
      </w:r>
      <w:r w:rsidRPr="00D17B84">
        <w:t>kemedel och olika kosttillskott som framhålls som läkande och nödvändiga.</w:t>
      </w:r>
    </w:p>
    <w:p w:rsidR="00D17B84" w:rsidRPr="00D17B84" w:rsidRDefault="00D17B84">
      <w:pPr>
        <w:pStyle w:val="Normaltindrag"/>
      </w:pPr>
      <w:r w:rsidRPr="00D17B84">
        <w:t>Kosttillskott kan liknas vid läkemedel till både utseende, innehåll och med vilka påståenden de säljs. För en del kosttillskott är det bevisat att de hjälper kroppen, till exempel omega 3 och antioxidanter. Men de allra flesta kosttil</w:t>
      </w:r>
      <w:r w:rsidRPr="00D17B84">
        <w:t>l</w:t>
      </w:r>
      <w:r w:rsidRPr="00D17B84">
        <w:t>skotten är inte tillräckligt kontrollerade och kan till och med innebära skador i kombination med utskrivna läkemedel vid olika sjukdomstillstånd.</w:t>
      </w:r>
    </w:p>
    <w:p w:rsidR="00D17B84" w:rsidRPr="00D17B84" w:rsidRDefault="00D17B84">
      <w:pPr>
        <w:pStyle w:val="Normaltindrag"/>
      </w:pPr>
      <w:r w:rsidRPr="00D17B84">
        <w:t>Kosttillskott omfattas av livsmedelslagstiftningen. Det innebär i dagsläget att det inte finns något godkännande eller granskning från myndighetshåll av de enskilda produkternas effekt och säkerhet. Därför kan det vara svårt att få saklig och tillräcklig information om dessa produkter. Det är däremot Läk</w:t>
      </w:r>
      <w:r w:rsidRPr="00D17B84">
        <w:t>e</w:t>
      </w:r>
      <w:r w:rsidRPr="00D17B84">
        <w:t>medelsverket som bedömer om en produkt är ett läkemedel. Om ett kosttil</w:t>
      </w:r>
      <w:r w:rsidRPr="00D17B84">
        <w:t>l</w:t>
      </w:r>
      <w:r w:rsidRPr="00D17B84">
        <w:t>skott säljs med vad Läkemedelsverket anser vara medicinska påståenden har Läkemedelsverket möjlighet att klassificera produkten som ett läkemedel. Det blir då inte längre tillåtet att sälja produkten eftersom den då inte är godkänd av Läkemedelsverket.</w:t>
      </w:r>
    </w:p>
    <w:p w:rsidR="00D17B84" w:rsidRPr="00D17B84" w:rsidRDefault="00D17B84">
      <w:pPr>
        <w:pStyle w:val="Normaltindrag"/>
      </w:pPr>
      <w:r w:rsidRPr="00D17B84">
        <w:t>Mörkertalet för dem som drabbas av biverkningar eller annan påverkan vid intag av kosttillskott är troligen stort. De flesta söker och provar olika prep</w:t>
      </w:r>
      <w:r w:rsidRPr="00D17B84">
        <w:t>a</w:t>
      </w:r>
      <w:r w:rsidRPr="00D17B84">
        <w:t>rat i en desperat jakt efter lindring av sina besvär, kanske utan att meddela eller rådfråga sin läkare, vilket kan få allvarliga konsekvenser. Någon anm</w:t>
      </w:r>
      <w:r w:rsidRPr="00D17B84">
        <w:t>ä</w:t>
      </w:r>
      <w:r w:rsidRPr="00D17B84">
        <w:t>lan sker sällan och därmed är kunskapen om biverkningar dålig.</w:t>
      </w:r>
    </w:p>
    <w:p w:rsidR="00D17B84" w:rsidRPr="00D17B84" w:rsidRDefault="00D17B84">
      <w:pPr>
        <w:pStyle w:val="Normaltindrag"/>
      </w:pPr>
      <w:r w:rsidRPr="00D17B84">
        <w:lastRenderedPageBreak/>
        <w:t>För att komma till bukt med preparat ute på marknaden som kan vara ska</w:t>
      </w:r>
      <w:r w:rsidRPr="00D17B84">
        <w:t>d</w:t>
      </w:r>
      <w:r w:rsidRPr="00D17B84">
        <w:t>liga bör regelverket för kosttillskott ses över. Det är av yttersta vikt att inn</w:t>
      </w:r>
      <w:r w:rsidRPr="00D17B84">
        <w:t>e</w:t>
      </w:r>
      <w:r w:rsidRPr="00D17B84">
        <w:t>hållet i kosttillskott deklareras ännu mer noggrant än vad som görs idag samt att det innehåller varningstexter när så är påkallat.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B84">
        <w:trPr>
          <w:cantSplit/>
        </w:trPr>
        <w:tc>
          <w:tcPr>
            <w:tcW w:w="3046" w:type="dxa"/>
          </w:tcPr>
          <w:p w:rsidR="00D17B84" w:rsidRPr="00D17B84" w:rsidRDefault="00D17B84">
            <w:pPr>
              <w:pStyle w:val="UnderskriftDatum"/>
              <w:spacing w:before="240"/>
            </w:pPr>
            <w:r w:rsidRPr="00D17B84">
              <w:t>Stockholm den 25 oktober 2010</w:t>
            </w:r>
          </w:p>
        </w:tc>
        <w:tc>
          <w:tcPr>
            <w:tcW w:w="3047" w:type="dxa"/>
          </w:tcPr>
          <w:p w:rsidR="00D17B84" w:rsidRPr="00D17B84" w:rsidRDefault="00D17B84">
            <w:pPr>
              <w:pStyle w:val="Underskrifter"/>
              <w:spacing w:before="240"/>
            </w:pPr>
          </w:p>
        </w:tc>
      </w:tr>
      <w:tr w:rsidR="00000000" w:rsidRPr="00D17B84">
        <w:trPr>
          <w:cantSplit/>
        </w:trPr>
        <w:tc>
          <w:tcPr>
            <w:tcW w:w="3046" w:type="dxa"/>
          </w:tcPr>
          <w:p w:rsidR="00D17B84" w:rsidRPr="00D17B84" w:rsidRDefault="00D17B84">
            <w:pPr>
              <w:pStyle w:val="Underskrifter"/>
            </w:pPr>
            <w:r w:rsidRPr="00D17B84">
              <w:t>Katarina Brännström (M)</w:t>
            </w:r>
          </w:p>
        </w:tc>
        <w:tc>
          <w:tcPr>
            <w:tcW w:w="3046" w:type="dxa"/>
          </w:tcPr>
          <w:p w:rsidR="00D17B84" w:rsidRPr="00D17B84" w:rsidRDefault="00D17B84">
            <w:pPr>
              <w:pStyle w:val="Underskrifter"/>
            </w:pPr>
          </w:p>
        </w:tc>
      </w:tr>
    </w:tbl>
    <w:p w:rsidR="00D17B84" w:rsidRPr="00D17B84" w:rsidRDefault="00D17B84">
      <w:pPr>
        <w:pStyle w:val="Normaltindrag"/>
      </w:pPr>
    </w:p>
    <w:sectPr w:rsidR="00000000" w:rsidRPr="00D17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B84" w:rsidRPr="00D17B84" w:rsidRDefault="00D17B84">
      <w:r w:rsidRPr="00D17B84">
        <w:separator/>
      </w:r>
    </w:p>
  </w:endnote>
  <w:endnote w:type="continuationSeparator" w:id="0">
    <w:p w:rsidR="00D17B84" w:rsidRPr="00D17B84" w:rsidRDefault="00D17B84">
      <w:r w:rsidRPr="00D17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fot"/>
    </w:pPr>
    <w:r w:rsidRPr="00D17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806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B84" w:rsidRDefault="00D17B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fot"/>
    </w:pPr>
    <w:r w:rsidRPr="00D17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954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B84" w:rsidRDefault="00D17B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fot"/>
    </w:pPr>
    <w:r w:rsidRPr="00D17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589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B84" w:rsidRDefault="00D17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B84" w:rsidRPr="00D17B84" w:rsidRDefault="00D17B84">
      <w:r w:rsidRPr="00D17B84">
        <w:separator/>
      </w:r>
    </w:p>
  </w:footnote>
  <w:footnote w:type="continuationSeparator" w:id="0">
    <w:p w:rsidR="00D17B84" w:rsidRPr="00D17B84" w:rsidRDefault="00D17B84">
      <w:r w:rsidRPr="00D17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huvud"/>
    </w:pPr>
    <w:r w:rsidRPr="00D17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389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B84" w:rsidRDefault="00D17B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huvud"/>
    </w:pPr>
    <w:r w:rsidRPr="00D17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679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B84" w:rsidRDefault="00D17B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FSHNormal"/>
      <w:tabs>
        <w:tab w:val="right" w:pos="5840"/>
      </w:tabs>
    </w:pPr>
    <w:r w:rsidRPr="00D17B84">
      <w:br/>
    </w:r>
    <w:r w:rsidRPr="00D17B84">
      <w:fldChar w:fldCharType="begin" w:fldLock="1"/>
    </w:r>
    <w:r w:rsidRPr="00D17B84">
      <w:instrText xml:space="preserve"> DOCPROPERTY</w:instrText>
    </w:r>
    <w:r w:rsidRPr="00D17B84">
      <w:rPr>
        <w:sz w:val="18"/>
      </w:rPr>
      <w:instrText xml:space="preserve"> "YearUser" *\charformat </w:instrText>
    </w:r>
    <w:r w:rsidRPr="00D17B84">
      <w:fldChar w:fldCharType="separate"/>
    </w:r>
    <w:r w:rsidRPr="00D17B84">
      <w:t>2010/11</w:t>
    </w:r>
    <w:r w:rsidRPr="00D17B84">
      <w:fldChar w:fldCharType="end"/>
    </w:r>
    <w:r w:rsidRPr="00D17B84">
      <w:t xml:space="preserve"> </w:t>
    </w:r>
    <w:r w:rsidRPr="00D17B84">
      <w:tab/>
      <w:t xml:space="preserve">mnr: </w:t>
    </w:r>
    <w:r w:rsidRPr="00D17B84">
      <w:fldChar w:fldCharType="begin" w:fldLock="1"/>
    </w:r>
    <w:r w:rsidRPr="00D17B84">
      <w:instrText xml:space="preserve"> DOCPROPERTY</w:instrText>
    </w:r>
    <w:r w:rsidRPr="00D17B84">
      <w:rPr>
        <w:sz w:val="18"/>
      </w:rPr>
      <w:instrText xml:space="preserve"> "Motionsnummer" *\charformat </w:instrText>
    </w:r>
    <w:r w:rsidRPr="00D17B84">
      <w:fldChar w:fldCharType="separate"/>
    </w:r>
    <w:r w:rsidRPr="00D17B84">
      <w:t>MJ255</w:t>
    </w:r>
    <w:r w:rsidRPr="00D17B84">
      <w:fldChar w:fldCharType="end"/>
    </w:r>
    <w:r w:rsidRPr="00D17B84">
      <w:br/>
    </w:r>
    <w:r w:rsidRPr="00D17B84">
      <w:fldChar w:fldCharType="begin" w:fldLock="1"/>
    </w:r>
    <w:r w:rsidRPr="00D17B84">
      <w:instrText xml:space="preserve"> DOCPROPERTY</w:instrText>
    </w:r>
    <w:r w:rsidRPr="00D17B84">
      <w:rPr>
        <w:sz w:val="18"/>
      </w:rPr>
      <w:instrText xml:space="preserve"> "Samling" *\charformat </w:instrText>
    </w:r>
    <w:r w:rsidRPr="00D17B84">
      <w:fldChar w:fldCharType="end"/>
    </w:r>
    <w:r w:rsidRPr="00D17B84">
      <w:tab/>
      <w:t xml:space="preserve">pnr: </w:t>
    </w:r>
    <w:r w:rsidRPr="00D17B84">
      <w:fldChar w:fldCharType="begin" w:fldLock="1"/>
    </w:r>
    <w:r w:rsidRPr="00D17B84">
      <w:instrText xml:space="preserve"> DOCPROPERTY</w:instrText>
    </w:r>
    <w:r w:rsidRPr="00D17B84">
      <w:rPr>
        <w:sz w:val="18"/>
      </w:rPr>
      <w:instrText xml:space="preserve"> "Partinummer" *\charformat </w:instrText>
    </w:r>
    <w:r w:rsidRPr="00D17B84">
      <w:fldChar w:fldCharType="separate"/>
    </w:r>
    <w:r w:rsidRPr="00D17B84">
      <w:t>M1060</w:t>
    </w:r>
    <w:r w:rsidRPr="00D17B84">
      <w:fldChar w:fldCharType="end"/>
    </w:r>
  </w:p>
  <w:p w:rsidR="00D17B84" w:rsidRPr="00D17B84" w:rsidRDefault="00D17B84">
    <w:pPr>
      <w:pStyle w:val="FSHRub1"/>
    </w:pPr>
    <w:r w:rsidRPr="00D17B84">
      <w:t>Motion till riksdagen</w:t>
    </w:r>
    <w:r w:rsidRPr="00D17B84">
      <w:br/>
    </w:r>
    <w:r w:rsidRPr="00D17B84">
      <w:fldChar w:fldCharType="begin" w:fldLock="1"/>
    </w:r>
    <w:r w:rsidRPr="00D17B84">
      <w:instrText xml:space="preserve"> DOCPROPERTY "YearUser" *\charformat </w:instrText>
    </w:r>
    <w:r w:rsidRPr="00D17B84">
      <w:fldChar w:fldCharType="separate"/>
    </w:r>
    <w:r w:rsidRPr="00D17B84">
      <w:t>2010/11</w:t>
    </w:r>
    <w:r w:rsidRPr="00D17B84">
      <w:fldChar w:fldCharType="end"/>
    </w:r>
    <w:r w:rsidRPr="00D17B84">
      <w:t>:</w:t>
    </w:r>
    <w:r w:rsidRPr="00D17B84">
      <w:fldChar w:fldCharType="begin" w:fldLock="1"/>
    </w:r>
    <w:r w:rsidRPr="00D17B84">
      <w:instrText xml:space="preserve"> DOCPROPERTY "Motionsnummer" *\charformat </w:instrText>
    </w:r>
    <w:r w:rsidRPr="00D17B84">
      <w:fldChar w:fldCharType="separate"/>
    </w:r>
    <w:r w:rsidRPr="00D17B84">
      <w:t>MJ255</w:t>
    </w:r>
    <w:r w:rsidRPr="00D17B84">
      <w:fldChar w:fldCharType="end"/>
    </w:r>
  </w:p>
  <w:p w:rsidR="00D17B84" w:rsidRPr="00D17B84" w:rsidRDefault="00D17B84">
    <w:pPr>
      <w:pStyle w:val="FSHNormalS5"/>
    </w:pPr>
    <w:r w:rsidRPr="00D17B84">
      <w:fldChar w:fldCharType="begin" w:fldLock="1"/>
    </w:r>
    <w:r w:rsidRPr="00D17B84">
      <w:instrText xml:space="preserve"> DOCPROPERTY "MotionarText" *\charformat </w:instrText>
    </w:r>
    <w:r w:rsidRPr="00D17B84">
      <w:fldChar w:fldCharType="separate"/>
    </w:r>
    <w:r w:rsidRPr="00D17B84">
      <w:t>av Katarina Brännström (M)</w:t>
    </w:r>
    <w:r w:rsidRPr="00D17B84">
      <w:fldChar w:fldCharType="end"/>
    </w:r>
    <w:r w:rsidRPr="00D17B84">
      <w:br/>
    </w:r>
    <w:r w:rsidRPr="00D17B84">
      <w:fldChar w:fldCharType="begin" w:fldLock="1"/>
    </w:r>
    <w:r w:rsidRPr="00D17B84">
      <w:instrText xml:space="preserve"> DOCPROPERTY "SvarFrasKort" *\charformat </w:instrText>
    </w:r>
    <w:r w:rsidRPr="00D17B84">
      <w:fldChar w:fldCharType="end"/>
    </w:r>
  </w:p>
  <w:p w:rsidR="00D17B84" w:rsidRPr="00D17B84" w:rsidRDefault="00D17B84">
    <w:pPr>
      <w:pStyle w:val="FSHTitel"/>
    </w:pPr>
    <w:r w:rsidRPr="00D17B84">
      <w:fldChar w:fldCharType="begin" w:fldLock="1"/>
    </w:r>
    <w:r w:rsidRPr="00D17B84">
      <w:instrText xml:space="preserve"> DOCPROPERTY</w:instrText>
    </w:r>
    <w:r w:rsidRPr="00D17B84">
      <w:rPr>
        <w:sz w:val="18"/>
      </w:rPr>
      <w:instrText xml:space="preserve"> "RubrikSvar" *\charformat </w:instrText>
    </w:r>
    <w:r w:rsidRPr="00D17B84">
      <w:fldChar w:fldCharType="separate"/>
    </w:r>
    <w:r w:rsidRPr="00D17B84">
      <w:t>Kontroll av kosttillskott</w:t>
    </w:r>
    <w:r w:rsidRPr="00D17B84">
      <w:fldChar w:fldCharType="end"/>
    </w:r>
  </w:p>
  <w:p w:rsidR="00D17B84" w:rsidRPr="00D17B84" w:rsidRDefault="00D17B84">
    <w:pPr>
      <w:pStyle w:val="Normal00"/>
    </w:pPr>
  </w:p>
  <w:p w:rsidR="00D17B84" w:rsidRPr="00D17B84" w:rsidRDefault="00D17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3239977">
    <w:abstractNumId w:val="3"/>
  </w:num>
  <w:num w:numId="2" w16cid:durableId="889923698">
    <w:abstractNumId w:val="2"/>
  </w:num>
  <w:num w:numId="3" w16cid:durableId="1740592007">
    <w:abstractNumId w:val="1"/>
  </w:num>
  <w:num w:numId="4" w16cid:durableId="573472067">
    <w:abstractNumId w:val="0"/>
  </w:num>
  <w:num w:numId="5" w16cid:durableId="911426777">
    <w:abstractNumId w:val="7"/>
  </w:num>
  <w:num w:numId="6" w16cid:durableId="1982540783">
    <w:abstractNumId w:val="6"/>
  </w:num>
  <w:num w:numId="7" w16cid:durableId="659188619">
    <w:abstractNumId w:val="5"/>
  </w:num>
  <w:num w:numId="8" w16cid:durableId="338700476">
    <w:abstractNumId w:val="4"/>
  </w:num>
  <w:num w:numId="9" w16cid:durableId="1960379403">
    <w:abstractNumId w:val="8"/>
  </w:num>
  <w:num w:numId="10" w16cid:durableId="1402294358">
    <w:abstractNumId w:val="9"/>
  </w:num>
  <w:num w:numId="11" w16cid:durableId="974022830">
    <w:abstractNumId w:val="10"/>
  </w:num>
  <w:num w:numId="12" w16cid:durableId="951940720">
    <w:abstractNumId w:val="13"/>
  </w:num>
  <w:num w:numId="13" w16cid:durableId="1863736287">
    <w:abstractNumId w:val="15"/>
  </w:num>
  <w:num w:numId="14" w16cid:durableId="1326084003">
    <w:abstractNumId w:val="16"/>
  </w:num>
  <w:num w:numId="15" w16cid:durableId="260652420">
    <w:abstractNumId w:val="11"/>
  </w:num>
  <w:num w:numId="16" w16cid:durableId="544951137">
    <w:abstractNumId w:val="18"/>
  </w:num>
  <w:num w:numId="17" w16cid:durableId="37439544">
    <w:abstractNumId w:val="17"/>
  </w:num>
  <w:num w:numId="18" w16cid:durableId="1227953561">
    <w:abstractNumId w:val="14"/>
  </w:num>
  <w:num w:numId="19" w16cid:durableId="1295600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BF5669"/>
    <w:rsid w:val="00BF5669"/>
    <w:rsid w:val="00D17B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6B9F78-772A-4B7E-9EBA-030E484A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1800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m1060</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m1060</dc:title>
  <dc:subject>m1060</dc:subject>
  <dc:creator>Riksdagen</dc:creator>
  <cp:keywords>Riksdagen</cp:keywords>
  <dc:description>Versal/gemen i partibeteckning. Gemen i tryck för 0910, versal för 1011 och nyare</dc:description>
  <cp:lastModifiedBy>Lars Brink</cp:lastModifiedBy>
  <cp:revision>2</cp:revision>
  <cp:lastPrinted>2010-11-20T09:57:00Z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Kontroll av kosttillskott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kosttillskott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20102011000000000109000010600069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20102011000000000109000010600069</vt:lpwstr>
  </property>
  <property fmtid="{D5CDD505-2E9C-101B-9397-08002B2CF9AE}" pid="50" name="nummer">
    <vt:lpwstr>255</vt:lpwstr>
  </property>
  <property fmtid="{D5CDD505-2E9C-101B-9397-08002B2CF9AE}" pid="51" name="utskottsbeteckning">
    <vt:lpwstr>MJ</vt:lpwstr>
  </property>
  <property fmtid="{D5CDD505-2E9C-101B-9397-08002B2CF9AE}" pid="52" name="GlobalUID">
    <vt:lpwstr>{DE004247-2C92-480A-84F4-11E48CC19F29}</vt:lpwstr>
  </property>
  <property fmtid="{D5CDD505-2E9C-101B-9397-08002B2CF9AE}" pid="53" name="Överföringar">
    <vt:i4>0</vt:i4>
  </property>
  <property fmtid="{D5CDD505-2E9C-101B-9397-08002B2CF9AE}" pid="54" name="Checksum">
    <vt:lpwstr>*1019560185071*</vt:lpwstr>
  </property>
  <property fmtid="{D5CDD505-2E9C-101B-9397-08002B2CF9AE}" pid="55" name="skuggnummer">
    <vt:lpwstr>721</vt:lpwstr>
  </property>
  <property fmtid="{D5CDD505-2E9C-101B-9397-08002B2CF9AE}" pid="56" name="urixVersion">
    <vt:lpwstr>4.3.0.0</vt:lpwstr>
  </property>
  <property fmtid="{D5CDD505-2E9C-101B-9397-08002B2CF9AE}" pid="57" name="urixOrigin">
    <vt:lpwstr>101120 10:57:53.652</vt:lpwstr>
  </property>
  <property fmtid="{D5CDD505-2E9C-101B-9397-08002B2CF9AE}" pid="58" name="urixGuid">
    <vt:lpwstr>{082118EA-DB7D-46BA-8534-1393338DD919}</vt:lpwstr>
  </property>
</Properties>
</file>