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00C" w:rsidRPr="00F4400C" w:rsidRDefault="00F4400C">
      <w:pPr>
        <w:pStyle w:val="Frslagsrubrik"/>
      </w:pPr>
      <w:r w:rsidRPr="00F4400C">
        <w:t>Förslag till riksdagsbeslut</w:t>
      </w:r>
    </w:p>
    <w:p w:rsidR="00F4400C" w:rsidRPr="00F4400C" w:rsidRDefault="00F4400C">
      <w:pPr>
        <w:pStyle w:val="Hemstlatt"/>
        <w:ind w:left="0"/>
      </w:pPr>
      <w:r w:rsidRPr="00F4400C">
        <w:t>Riksdagen tillkännager för regeringen som sin mening vad som anförs i motionen om kommunala musik- och kultursk</w:t>
      </w:r>
      <w:r w:rsidRPr="00F4400C">
        <w:t>o</w:t>
      </w:r>
      <w:r w:rsidRPr="00F4400C">
        <w:t>lan.</w:t>
      </w:r>
    </w:p>
    <w:p w:rsidR="00F4400C" w:rsidRPr="00F4400C" w:rsidRDefault="00F4400C">
      <w:pPr>
        <w:pStyle w:val="Rubrik1"/>
      </w:pPr>
      <w:r w:rsidRPr="00F4400C">
        <w:t>Motivering</w:t>
      </w:r>
    </w:p>
    <w:p w:rsidR="00F4400C" w:rsidRPr="00F4400C" w:rsidRDefault="00F4400C">
      <w:r w:rsidRPr="00F4400C">
        <w:t>Att satsa på musik- och kulturskolan är en investering i framtiden.</w:t>
      </w:r>
    </w:p>
    <w:p w:rsidR="00F4400C" w:rsidRPr="00F4400C" w:rsidRDefault="00F4400C">
      <w:pPr>
        <w:pStyle w:val="Normaltindrag"/>
      </w:pPr>
      <w:r w:rsidRPr="00F4400C">
        <w:t>Musik- och kulturskolan erbjuder fördjupad utbildning för de elever som önskar det, oavsett bakgrund. Den lust och nyfikenhet som grundskolans undervisning väcker för de estetiska ämnena ska musik- och kulturskolan fånga upp för att erbjuda de intresserade eleverna fördjupad utbildning. På så sätt värnar man även mångfald, integration och jämställdhet. Musik- och kulturskolan har avgörande betydelse för att ge barn och ungdomar möjligh</w:t>
      </w:r>
      <w:r w:rsidRPr="00F4400C">
        <w:t>e</w:t>
      </w:r>
      <w:r w:rsidRPr="00F4400C">
        <w:t>ter att utveckla kunskaper och färdigheter inom det estetiska och konstnärliga området, men också för Sverige som kulturnation.</w:t>
      </w:r>
    </w:p>
    <w:p w:rsidR="00F4400C" w:rsidRPr="00F4400C" w:rsidRDefault="00F4400C">
      <w:pPr>
        <w:pStyle w:val="Normaltindrag"/>
      </w:pPr>
      <w:r w:rsidRPr="00F4400C">
        <w:t>Barns rätt till kultur är fastslagen i FN:s barnkonvention i artikel 31 där det står bl.a. ”barns rätt till vila och fritid, till lek och rekreation anpassad till barnets ålder samt rätt att fritt delta i kulturella och det konstnärliga livet”. I Sverige har vi alltsedan 1970-talet haft en bred politisk enighet om satsningar på barn och ungdomar.</w:t>
      </w:r>
    </w:p>
    <w:p w:rsidR="00F4400C" w:rsidRPr="00F4400C" w:rsidRDefault="00F4400C">
      <w:pPr>
        <w:pStyle w:val="Normaltindrag"/>
      </w:pPr>
      <w:r w:rsidRPr="00F4400C">
        <w:rPr>
          <w:spacing w:val="-4"/>
        </w:rPr>
        <w:t>Barns och ungas rätt till kultur skall varken vara en ”lyxfråga” eller en pri</w:t>
      </w:r>
      <w:r w:rsidRPr="00F4400C">
        <w:t>va</w:t>
      </w:r>
      <w:r w:rsidRPr="00F4400C">
        <w:t>t</w:t>
      </w:r>
      <w:r w:rsidRPr="00F4400C">
        <w:t>sak. Målen för politiken bör vara att utveckla och stärka musik- och ku</w:t>
      </w:r>
      <w:r w:rsidRPr="00F4400C">
        <w:t>l</w:t>
      </w:r>
      <w:r w:rsidRPr="00F4400C">
        <w:t>turskolan och stimulera en bredare rekrytering av elever. Musik- och ku</w:t>
      </w:r>
      <w:r w:rsidRPr="00F4400C">
        <w:t>l</w:t>
      </w:r>
      <w:r w:rsidRPr="00F4400C">
        <w:t>turskolan har under en lång tid utvecklats till att bli ett viktigt inslag i barns och ungdomars liv både på fritiden och skolan och därför är det vår uppfat</w:t>
      </w:r>
      <w:r w:rsidRPr="00F4400C">
        <w:t>t</w:t>
      </w:r>
      <w:r w:rsidRPr="00F4400C">
        <w:rPr>
          <w:spacing w:val="-2"/>
        </w:rPr>
        <w:t>ning att musik- och kulturskolan har nått den punkt då det är moget att erkän</w:t>
      </w:r>
      <w:r w:rsidRPr="00F4400C">
        <w:t>na denna verksamhet som en egen skolform inom utbildningsväsendet.</w:t>
      </w:r>
    </w:p>
    <w:p w:rsidR="00F4400C" w:rsidRPr="00F4400C" w:rsidRDefault="00F4400C">
      <w:pPr>
        <w:pStyle w:val="Normaltindrag"/>
      </w:pPr>
      <w:r w:rsidRPr="00F4400C">
        <w:t>Regeringens ambition att i myndigheters verksamhet ha målet att</w:t>
      </w:r>
      <w:r w:rsidRPr="00F4400C">
        <w:t xml:space="preserve"> barnpe</w:t>
      </w:r>
      <w:r w:rsidRPr="00F4400C">
        <w:t>r</w:t>
      </w:r>
      <w:r w:rsidRPr="00F4400C">
        <w:t xml:space="preserve">spektivet ska finnas med förpliktar också till att sätta kraft bakom orden med </w:t>
      </w:r>
      <w:r w:rsidRPr="00F4400C">
        <w:lastRenderedPageBreak/>
        <w:t>ekonomisk satsning på barns och ungas rätt till kulturutövande. Musik- och kulturskolan är en sådan verksamhet som förtjänar ett statligt engagemang. Med ett sådant engagemang skulle musik- och kulturskolan kunna bli en viktig del av regeringens satsning på kulturen i skolan. Låt alla kulturens delar som berör barn och unga tillsammans föra ett samtal om kulturen med bild, dans, drama/teater, musik inom kultur- och utbild</w:t>
      </w:r>
      <w:r w:rsidRPr="00F4400C">
        <w:t>ningsområdet.</w:t>
      </w:r>
    </w:p>
    <w:p w:rsidR="00F4400C" w:rsidRPr="00F4400C" w:rsidRDefault="00F4400C">
      <w:pPr>
        <w:pStyle w:val="Normaltindrag"/>
      </w:pPr>
      <w:r w:rsidRPr="00F4400C">
        <w:t>För att stärka musik- och kulturskolan bör regeringen se över möjligheten att uppfylla nedanstående punkter:</w:t>
      </w:r>
    </w:p>
    <w:p w:rsidR="00F4400C" w:rsidRPr="00F4400C" w:rsidRDefault="00F4400C">
      <w:pPr>
        <w:pStyle w:val="Normaltindrag"/>
      </w:pPr>
      <w:r w:rsidRPr="00F4400C">
        <w:rPr>
          <w:spacing w:val="2"/>
        </w:rPr>
        <w:t>Säkerställa alla barns rättighet att få ta del av musik- och kulturskolans un</w:t>
      </w:r>
      <w:r w:rsidRPr="00F4400C">
        <w:t>dervisning.</w:t>
      </w:r>
    </w:p>
    <w:p w:rsidR="00F4400C" w:rsidRPr="00F4400C" w:rsidRDefault="00F4400C">
      <w:pPr>
        <w:pStyle w:val="Normaltindrag"/>
      </w:pPr>
      <w:r w:rsidRPr="00F4400C">
        <w:rPr>
          <w:spacing w:val="-2"/>
        </w:rPr>
        <w:t>Ta fram ett nationellt måldokument för skolformen musik- och kultursko</w:t>
      </w:r>
      <w:r w:rsidRPr="00F4400C">
        <w:t>la.</w:t>
      </w:r>
    </w:p>
    <w:p w:rsidR="00F4400C" w:rsidRPr="00F4400C" w:rsidRDefault="00F4400C">
      <w:pPr>
        <w:pStyle w:val="Normaltindrag"/>
      </w:pPr>
      <w:r w:rsidRPr="00F4400C">
        <w:t>Inrätta behörighetsregler för lärare inom skolformen.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400C">
        <w:trPr>
          <w:cantSplit/>
        </w:trPr>
        <w:tc>
          <w:tcPr>
            <w:tcW w:w="3046" w:type="dxa"/>
          </w:tcPr>
          <w:p w:rsidR="00F4400C" w:rsidRPr="00F4400C" w:rsidRDefault="00F4400C">
            <w:pPr>
              <w:pStyle w:val="UnderskriftDatum"/>
              <w:spacing w:before="240"/>
            </w:pPr>
            <w:r w:rsidRPr="00F4400C">
              <w:t>Stockholm den 1 oktober 2009</w:t>
            </w:r>
          </w:p>
        </w:tc>
        <w:tc>
          <w:tcPr>
            <w:tcW w:w="3047" w:type="dxa"/>
          </w:tcPr>
          <w:p w:rsidR="00F4400C" w:rsidRPr="00F4400C" w:rsidRDefault="00F4400C">
            <w:pPr>
              <w:pStyle w:val="Underskrifter"/>
              <w:spacing w:before="240"/>
            </w:pPr>
          </w:p>
        </w:tc>
      </w:tr>
      <w:tr w:rsidR="00000000" w:rsidRPr="00F4400C">
        <w:trPr>
          <w:cantSplit/>
        </w:trPr>
        <w:tc>
          <w:tcPr>
            <w:tcW w:w="3046" w:type="dxa"/>
          </w:tcPr>
          <w:p w:rsidR="00F4400C" w:rsidRPr="00F4400C" w:rsidRDefault="00F4400C">
            <w:pPr>
              <w:pStyle w:val="Underskrifter"/>
            </w:pPr>
            <w:r w:rsidRPr="00F4400C">
              <w:t>Jasenko Omanovic (s)</w:t>
            </w:r>
          </w:p>
        </w:tc>
        <w:tc>
          <w:tcPr>
            <w:tcW w:w="3046" w:type="dxa"/>
          </w:tcPr>
          <w:p w:rsidR="00F4400C" w:rsidRPr="00F4400C" w:rsidRDefault="00F4400C">
            <w:pPr>
              <w:pStyle w:val="Underskrifter"/>
            </w:pPr>
            <w:r w:rsidRPr="00F4400C">
              <w:t>Eva Sonidsson (s)</w:t>
            </w:r>
          </w:p>
        </w:tc>
      </w:tr>
    </w:tbl>
    <w:p w:rsidR="00F4400C" w:rsidRPr="00F4400C" w:rsidRDefault="00F4400C">
      <w:pPr>
        <w:pStyle w:val="Normaltindrag"/>
      </w:pPr>
    </w:p>
    <w:sectPr w:rsidR="00000000" w:rsidRPr="00F44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00C" w:rsidRPr="00F4400C" w:rsidRDefault="00F4400C">
      <w:r w:rsidRPr="00F4400C">
        <w:separator/>
      </w:r>
    </w:p>
  </w:endnote>
  <w:endnote w:type="continuationSeparator" w:id="0">
    <w:p w:rsidR="00F4400C" w:rsidRPr="00F4400C" w:rsidRDefault="00F4400C">
      <w:r w:rsidRPr="00F440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00C" w:rsidRPr="00F4400C" w:rsidRDefault="00F4400C">
    <w:pPr>
      <w:pStyle w:val="Sidfot"/>
    </w:pPr>
    <w:r w:rsidRPr="00F440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980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00C" w:rsidRDefault="00F440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400C" w:rsidRDefault="00F440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00C" w:rsidRPr="00F4400C" w:rsidRDefault="00F4400C">
    <w:pPr>
      <w:pStyle w:val="Sidfot"/>
    </w:pPr>
    <w:r w:rsidRPr="00F440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7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00C" w:rsidRDefault="00F440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400C" w:rsidRDefault="00F440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00C" w:rsidRPr="00F4400C" w:rsidRDefault="00F4400C">
    <w:pPr>
      <w:pStyle w:val="Sidfot"/>
    </w:pPr>
    <w:r w:rsidRPr="00F440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3986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00C" w:rsidRDefault="00F440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400C" w:rsidRDefault="00F440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00C" w:rsidRPr="00F4400C" w:rsidRDefault="00F4400C">
      <w:r w:rsidRPr="00F4400C">
        <w:separator/>
      </w:r>
    </w:p>
  </w:footnote>
  <w:footnote w:type="continuationSeparator" w:id="0">
    <w:p w:rsidR="00F4400C" w:rsidRPr="00F4400C" w:rsidRDefault="00F4400C">
      <w:r w:rsidRPr="00F440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00C" w:rsidRPr="00F4400C" w:rsidRDefault="00F4400C">
    <w:pPr>
      <w:pStyle w:val="Sidhuvud"/>
    </w:pPr>
    <w:r w:rsidRPr="00F440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23737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00C" w:rsidRDefault="00F440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400C" w:rsidRDefault="00F440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00C" w:rsidRPr="00F4400C" w:rsidRDefault="00F4400C">
    <w:pPr>
      <w:pStyle w:val="Sidhuvud"/>
    </w:pPr>
    <w:r w:rsidRPr="00F440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8767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00C" w:rsidRDefault="00F440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400C" w:rsidRDefault="00F440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00C" w:rsidRPr="00F4400C" w:rsidRDefault="00F4400C">
    <w:pPr>
      <w:pStyle w:val="FSHNormal"/>
      <w:tabs>
        <w:tab w:val="right" w:pos="5840"/>
      </w:tabs>
    </w:pPr>
    <w:r w:rsidRPr="00F4400C">
      <w:br/>
    </w:r>
    <w:r w:rsidRPr="00F4400C">
      <w:fldChar w:fldCharType="begin" w:fldLock="1"/>
    </w:r>
    <w:r w:rsidRPr="00F4400C">
      <w:instrText xml:space="preserve"> DOCPROPERTY</w:instrText>
    </w:r>
    <w:r w:rsidRPr="00F4400C">
      <w:rPr>
        <w:sz w:val="18"/>
      </w:rPr>
      <w:instrText xml:space="preserve"> "YearUser" *\charformat </w:instrText>
    </w:r>
    <w:r w:rsidRPr="00F4400C">
      <w:fldChar w:fldCharType="separate"/>
    </w:r>
    <w:r w:rsidRPr="00F4400C">
      <w:t>2009/10</w:t>
    </w:r>
    <w:r w:rsidRPr="00F4400C">
      <w:fldChar w:fldCharType="end"/>
    </w:r>
    <w:r w:rsidRPr="00F4400C">
      <w:t xml:space="preserve"> </w:t>
    </w:r>
    <w:r w:rsidRPr="00F4400C">
      <w:tab/>
      <w:t xml:space="preserve">mnr: </w:t>
    </w:r>
    <w:r w:rsidRPr="00F4400C">
      <w:fldChar w:fldCharType="begin" w:fldLock="1"/>
    </w:r>
    <w:r w:rsidRPr="00F4400C">
      <w:instrText xml:space="preserve"> DOCPROPERTY</w:instrText>
    </w:r>
    <w:r w:rsidRPr="00F4400C">
      <w:rPr>
        <w:sz w:val="18"/>
      </w:rPr>
      <w:instrText xml:space="preserve"> "Motionsnummer" *\charformat </w:instrText>
    </w:r>
    <w:r w:rsidRPr="00F4400C">
      <w:fldChar w:fldCharType="separate"/>
    </w:r>
    <w:r w:rsidRPr="00F4400C">
      <w:t>Ub481</w:t>
    </w:r>
    <w:r w:rsidRPr="00F4400C">
      <w:fldChar w:fldCharType="end"/>
    </w:r>
    <w:r w:rsidRPr="00F4400C">
      <w:br/>
    </w:r>
    <w:r w:rsidRPr="00F4400C">
      <w:fldChar w:fldCharType="begin" w:fldLock="1"/>
    </w:r>
    <w:r w:rsidRPr="00F4400C">
      <w:instrText xml:space="preserve"> DOCPROPERTY</w:instrText>
    </w:r>
    <w:r w:rsidRPr="00F4400C">
      <w:rPr>
        <w:sz w:val="18"/>
      </w:rPr>
      <w:instrText xml:space="preserve"> "Samling" *\charformat </w:instrText>
    </w:r>
    <w:r w:rsidRPr="00F4400C">
      <w:fldChar w:fldCharType="end"/>
    </w:r>
    <w:r w:rsidRPr="00F4400C">
      <w:tab/>
      <w:t xml:space="preserve">pnr: </w:t>
    </w:r>
    <w:r w:rsidRPr="00F4400C">
      <w:fldChar w:fldCharType="begin" w:fldLock="1"/>
    </w:r>
    <w:r w:rsidRPr="00F4400C">
      <w:instrText xml:space="preserve"> DOCPROPERTY</w:instrText>
    </w:r>
    <w:r w:rsidRPr="00F4400C">
      <w:rPr>
        <w:sz w:val="18"/>
      </w:rPr>
      <w:instrText xml:space="preserve"> "Partinummer" *\charformat </w:instrText>
    </w:r>
    <w:r w:rsidRPr="00F4400C">
      <w:fldChar w:fldCharType="separate"/>
    </w:r>
    <w:r w:rsidRPr="00F4400C">
      <w:t>s65034</w:t>
    </w:r>
    <w:r w:rsidRPr="00F4400C">
      <w:fldChar w:fldCharType="end"/>
    </w:r>
  </w:p>
  <w:p w:rsidR="00F4400C" w:rsidRPr="00F4400C" w:rsidRDefault="00F4400C">
    <w:pPr>
      <w:pStyle w:val="FSHRub1"/>
    </w:pPr>
    <w:r w:rsidRPr="00F4400C">
      <w:t>Motion till riksdagen</w:t>
    </w:r>
    <w:r w:rsidRPr="00F4400C">
      <w:br/>
    </w:r>
    <w:r w:rsidRPr="00F4400C">
      <w:fldChar w:fldCharType="begin" w:fldLock="1"/>
    </w:r>
    <w:r w:rsidRPr="00F4400C">
      <w:instrText xml:space="preserve"> DOCPROPERTY "YearUser" *\charformat </w:instrText>
    </w:r>
    <w:r w:rsidRPr="00F4400C">
      <w:fldChar w:fldCharType="separate"/>
    </w:r>
    <w:r w:rsidRPr="00F4400C">
      <w:t>2009/10</w:t>
    </w:r>
    <w:r w:rsidRPr="00F4400C">
      <w:fldChar w:fldCharType="end"/>
    </w:r>
    <w:r w:rsidRPr="00F4400C">
      <w:t>:</w:t>
    </w:r>
    <w:r w:rsidRPr="00F4400C">
      <w:fldChar w:fldCharType="begin" w:fldLock="1"/>
    </w:r>
    <w:r w:rsidRPr="00F4400C">
      <w:instrText xml:space="preserve"> DOCPROPERTY "Motionsnummer" *\charformat </w:instrText>
    </w:r>
    <w:r w:rsidRPr="00F4400C">
      <w:fldChar w:fldCharType="separate"/>
    </w:r>
    <w:r w:rsidRPr="00F4400C">
      <w:t>Ub481</w:t>
    </w:r>
    <w:r w:rsidRPr="00F4400C">
      <w:fldChar w:fldCharType="end"/>
    </w:r>
  </w:p>
  <w:p w:rsidR="00F4400C" w:rsidRPr="00F4400C" w:rsidRDefault="00F4400C">
    <w:pPr>
      <w:pStyle w:val="FSHNormalS5"/>
    </w:pPr>
    <w:r w:rsidRPr="00F4400C">
      <w:fldChar w:fldCharType="begin" w:fldLock="1"/>
    </w:r>
    <w:r w:rsidRPr="00F4400C">
      <w:instrText xml:space="preserve"> DOCPROPERTY "MotionarText" *\charformat </w:instrText>
    </w:r>
    <w:r w:rsidRPr="00F4400C">
      <w:fldChar w:fldCharType="separate"/>
    </w:r>
    <w:r w:rsidRPr="00F4400C">
      <w:t>av Jasenko Omanovic och Eva Sonidsson (s)</w:t>
    </w:r>
    <w:r w:rsidRPr="00F4400C">
      <w:fldChar w:fldCharType="end"/>
    </w:r>
    <w:r w:rsidRPr="00F4400C">
      <w:br/>
    </w:r>
    <w:r w:rsidRPr="00F4400C">
      <w:fldChar w:fldCharType="begin" w:fldLock="1"/>
    </w:r>
    <w:r w:rsidRPr="00F4400C">
      <w:instrText xml:space="preserve"> DOCPROPERTY "SvarFrasKort" *\charformat </w:instrText>
    </w:r>
    <w:r w:rsidRPr="00F4400C">
      <w:fldChar w:fldCharType="end"/>
    </w:r>
  </w:p>
  <w:p w:rsidR="00F4400C" w:rsidRPr="00F4400C" w:rsidRDefault="00F4400C">
    <w:pPr>
      <w:pStyle w:val="FSHTitel"/>
    </w:pPr>
    <w:r w:rsidRPr="00F4400C">
      <w:fldChar w:fldCharType="begin" w:fldLock="1"/>
    </w:r>
    <w:r w:rsidRPr="00F4400C">
      <w:instrText xml:space="preserve"> DOCPROPERTY</w:instrText>
    </w:r>
    <w:r w:rsidRPr="00F4400C">
      <w:rPr>
        <w:sz w:val="18"/>
      </w:rPr>
      <w:instrText xml:space="preserve"> "RubrikSvar" *\charformat </w:instrText>
    </w:r>
    <w:r w:rsidRPr="00F4400C">
      <w:fldChar w:fldCharType="separate"/>
    </w:r>
    <w:r w:rsidRPr="00F4400C">
      <w:t>Musik- och kulturskolan</w:t>
    </w:r>
    <w:r w:rsidRPr="00F4400C">
      <w:fldChar w:fldCharType="end"/>
    </w:r>
  </w:p>
  <w:p w:rsidR="00F4400C" w:rsidRPr="00F4400C" w:rsidRDefault="00F4400C">
    <w:pPr>
      <w:pStyle w:val="Normal00"/>
    </w:pPr>
  </w:p>
  <w:p w:rsidR="00F4400C" w:rsidRPr="00F4400C" w:rsidRDefault="00F440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4786317">
    <w:abstractNumId w:val="8"/>
  </w:num>
  <w:num w:numId="2" w16cid:durableId="272635083">
    <w:abstractNumId w:val="9"/>
  </w:num>
  <w:num w:numId="3" w16cid:durableId="1961181055">
    <w:abstractNumId w:val="8"/>
  </w:num>
  <w:num w:numId="4" w16cid:durableId="705716218">
    <w:abstractNumId w:val="9"/>
  </w:num>
  <w:num w:numId="5" w16cid:durableId="840510861">
    <w:abstractNumId w:val="13"/>
  </w:num>
  <w:num w:numId="6" w16cid:durableId="744574741">
    <w:abstractNumId w:val="10"/>
  </w:num>
  <w:num w:numId="7" w16cid:durableId="272906411">
    <w:abstractNumId w:val="11"/>
  </w:num>
  <w:num w:numId="8" w16cid:durableId="790317498">
    <w:abstractNumId w:val="12"/>
  </w:num>
  <w:num w:numId="9" w16cid:durableId="834343929">
    <w:abstractNumId w:val="8"/>
  </w:num>
  <w:num w:numId="10" w16cid:durableId="1761178538">
    <w:abstractNumId w:val="3"/>
  </w:num>
  <w:num w:numId="11" w16cid:durableId="53966946">
    <w:abstractNumId w:val="2"/>
  </w:num>
  <w:num w:numId="12" w16cid:durableId="567300295">
    <w:abstractNumId w:val="1"/>
  </w:num>
  <w:num w:numId="13" w16cid:durableId="513688082">
    <w:abstractNumId w:val="0"/>
  </w:num>
  <w:num w:numId="14" w16cid:durableId="2054961086">
    <w:abstractNumId w:val="9"/>
  </w:num>
  <w:num w:numId="15" w16cid:durableId="627011467">
    <w:abstractNumId w:val="7"/>
  </w:num>
  <w:num w:numId="16" w16cid:durableId="1681347582">
    <w:abstractNumId w:val="6"/>
  </w:num>
  <w:num w:numId="17" w16cid:durableId="42336614">
    <w:abstractNumId w:val="5"/>
  </w:num>
  <w:num w:numId="18" w16cid:durableId="1328288532">
    <w:abstractNumId w:val="4"/>
  </w:num>
  <w:num w:numId="19" w16cid:durableId="660501296">
    <w:abstractNumId w:val="11"/>
  </w:num>
  <w:num w:numId="20" w16cid:durableId="991832436">
    <w:abstractNumId w:val="10"/>
  </w:num>
  <w:num w:numId="21" w16cid:durableId="177893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29FE5090-7C32-4F4F-AEC4-9D001E10322D},{BF9BF603-152B-49FB-915D-59C9FA8B5D71}"/>
  </w:docVars>
  <w:rsids>
    <w:rsidRoot w:val="0031743B"/>
    <w:rsid w:val="0031743B"/>
    <w:rsid w:val="00F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6CA2F3C-D29E-49D0-9D14-F10D69B6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2255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s65034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s65034</dc:title>
  <dc:subject>s65034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2010-01-28T08:27:00Z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Musik- och kulturskolan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Musik- och kulturskolan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Eva Sonidsson (s)</vt:lpwstr>
  </property>
  <property fmtid="{D5CDD505-2E9C-101B-9397-08002B2CF9AE}" pid="26" name="MotionarLista">
    <vt:lpwstr>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20092010000000000115000650340069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20092010000000000115000650340069</vt:lpwstr>
  </property>
  <property fmtid="{D5CDD505-2E9C-101B-9397-08002B2CF9AE}" pid="50" name="nummer">
    <vt:lpwstr>481</vt:lpwstr>
  </property>
  <property fmtid="{D5CDD505-2E9C-101B-9397-08002B2CF9AE}" pid="51" name="utskottsbeteckning">
    <vt:lpwstr>Ub</vt:lpwstr>
  </property>
  <property fmtid="{D5CDD505-2E9C-101B-9397-08002B2CF9AE}" pid="52" name="GlobalUID">
    <vt:lpwstr>{A00BD117-AE96-43D4-80D8-DB6469818421}</vt:lpwstr>
  </property>
  <property fmtid="{D5CDD505-2E9C-101B-9397-08002B2CF9AE}" pid="53" name="Överföringar">
    <vt:i4>0</vt:i4>
  </property>
  <property fmtid="{D5CDD505-2E9C-101B-9397-08002B2CF9AE}" pid="54" name="Checksum">
    <vt:lpwstr>*0017691630553*</vt:lpwstr>
  </property>
  <property fmtid="{D5CDD505-2E9C-101B-9397-08002B2CF9AE}" pid="55" name="skuggnummer">
    <vt:lpwstr>2910</vt:lpwstr>
  </property>
  <property fmtid="{D5CDD505-2E9C-101B-9397-08002B2CF9AE}" pid="56" name="urixVersion">
    <vt:lpwstr>4.1.0.6</vt:lpwstr>
  </property>
  <property fmtid="{D5CDD505-2E9C-101B-9397-08002B2CF9AE}" pid="57" name="urixOrigin">
    <vt:lpwstr>100128 09:28:00.176</vt:lpwstr>
  </property>
  <property fmtid="{D5CDD505-2E9C-101B-9397-08002B2CF9AE}" pid="58" name="urixGuid">
    <vt:lpwstr>{78633CC2-21DA-4A40-BC61-57A65F6E7510}</vt:lpwstr>
  </property>
</Properties>
</file>