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2A3" w:rsidRPr="007E42A3" w:rsidRDefault="007E42A3">
      <w:pPr>
        <w:pStyle w:val="Hemstlrubrik"/>
      </w:pPr>
      <w:r w:rsidRPr="007E42A3">
        <w:t>Förslag till riksdagsbeslut</w:t>
      </w:r>
    </w:p>
    <w:p w:rsidR="007E42A3" w:rsidRPr="007E42A3" w:rsidRDefault="007E42A3">
      <w:pPr>
        <w:pStyle w:val="Hemstlatt"/>
        <w:ind w:left="0"/>
      </w:pPr>
      <w:r w:rsidRPr="007E42A3">
        <w:t>Riksdagen tillkännager för regeringen som sin mening vad som anförs i motionen om skatteneutralitet för olika boendefo</w:t>
      </w:r>
      <w:r w:rsidRPr="007E42A3">
        <w:t>r</w:t>
      </w:r>
      <w:r w:rsidRPr="007E42A3">
        <w:t>mer.</w:t>
      </w:r>
    </w:p>
    <w:p w:rsidR="007E42A3" w:rsidRPr="007E42A3" w:rsidRDefault="007E42A3">
      <w:pPr>
        <w:pStyle w:val="Rubrik1"/>
      </w:pPr>
      <w:r w:rsidRPr="007E42A3">
        <w:t>Motivering</w:t>
      </w:r>
    </w:p>
    <w:p w:rsidR="007E42A3" w:rsidRPr="007E42A3" w:rsidRDefault="007E42A3">
      <w:r w:rsidRPr="007E42A3">
        <w:t>Det finns idag möjlighet att välja mellan att bo med äganderätt, i bostadsrätt och i hyresrätt. Till nästa år väntar också möjligheten att kunna välja ägarl</w:t>
      </w:r>
      <w:r w:rsidRPr="007E42A3">
        <w:t>ä</w:t>
      </w:r>
      <w:r w:rsidRPr="007E42A3">
        <w:t>genheter.</w:t>
      </w:r>
    </w:p>
    <w:p w:rsidR="007E42A3" w:rsidRPr="007E42A3" w:rsidRDefault="007E42A3">
      <w:pPr>
        <w:pStyle w:val="Normaltindrag"/>
      </w:pPr>
      <w:r w:rsidRPr="007E42A3">
        <w:t>Skattereglerna mellan de olika boendeformerna är olika, och allt tyder på att hyresrätten är högre beskattad än övriga upplåtelseformer.</w:t>
      </w:r>
    </w:p>
    <w:p w:rsidR="007E42A3" w:rsidRPr="007E42A3" w:rsidRDefault="007E42A3">
      <w:pPr>
        <w:pStyle w:val="Normaltindrag"/>
      </w:pPr>
      <w:r w:rsidRPr="007E42A3">
        <w:t>Det finns ingen anledning att politiska beslut ska gynna eller missgynna någon eller några boendeformer. Var och en har rättighet att välja sitt boende och ska inte beskattas hårdare eller lättare på grund av det valet.</w:t>
      </w:r>
    </w:p>
    <w:p w:rsidR="007E42A3" w:rsidRPr="007E42A3" w:rsidRDefault="007E42A3">
      <w:pPr>
        <w:pStyle w:val="Normaltindrag"/>
      </w:pPr>
      <w:r w:rsidRPr="007E42A3">
        <w:t>Att det är omöjligt att få en exakt rättvisa må var och en vara införstådd med, men inriktningen mot att så långt möjligt neutralisera dels skatter som berör fastigheter, dels de kommunala fastighetsavgifterna bör ligga fast.</w:t>
      </w:r>
    </w:p>
    <w:p w:rsidR="007E42A3" w:rsidRPr="007E42A3" w:rsidRDefault="007E42A3">
      <w:pPr>
        <w:pStyle w:val="Normaltindrag"/>
      </w:pPr>
      <w:r w:rsidRPr="007E42A3">
        <w:t>Det finns därför skäl att noga analysera den nuvarande situationen och vid behov korrigera uttaget av skatter och avgifter för olika boendeformer för att dessa ska likställas med varandra.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2A3">
        <w:trPr>
          <w:cantSplit/>
        </w:trPr>
        <w:tc>
          <w:tcPr>
            <w:tcW w:w="3046" w:type="dxa"/>
          </w:tcPr>
          <w:p w:rsidR="007E42A3" w:rsidRPr="007E42A3" w:rsidRDefault="007E42A3">
            <w:pPr>
              <w:pStyle w:val="UnderskriftDatum"/>
              <w:spacing w:before="240"/>
            </w:pPr>
            <w:r w:rsidRPr="007E42A3">
              <w:t>Stockholm den 29 september 2008</w:t>
            </w:r>
          </w:p>
        </w:tc>
        <w:tc>
          <w:tcPr>
            <w:tcW w:w="3047" w:type="dxa"/>
          </w:tcPr>
          <w:p w:rsidR="007E42A3" w:rsidRPr="007E42A3" w:rsidRDefault="007E42A3">
            <w:pPr>
              <w:pStyle w:val="Underskrifter"/>
              <w:spacing w:before="240"/>
            </w:pPr>
          </w:p>
        </w:tc>
      </w:tr>
      <w:tr w:rsidR="00000000" w:rsidRPr="007E42A3">
        <w:trPr>
          <w:cantSplit/>
        </w:trPr>
        <w:tc>
          <w:tcPr>
            <w:tcW w:w="3046" w:type="dxa"/>
          </w:tcPr>
          <w:p w:rsidR="007E42A3" w:rsidRPr="007E42A3" w:rsidRDefault="007E42A3">
            <w:pPr>
              <w:pStyle w:val="Underskrifter"/>
            </w:pPr>
            <w:r w:rsidRPr="007E42A3">
              <w:t>Lennart Pettersson (c)</w:t>
            </w:r>
          </w:p>
        </w:tc>
        <w:tc>
          <w:tcPr>
            <w:tcW w:w="3046" w:type="dxa"/>
          </w:tcPr>
          <w:p w:rsidR="007E42A3" w:rsidRPr="007E42A3" w:rsidRDefault="007E42A3">
            <w:pPr>
              <w:pStyle w:val="Underskrifter"/>
            </w:pPr>
            <w:r w:rsidRPr="007E42A3">
              <w:t>Birgitta Sellén (c)</w:t>
            </w:r>
          </w:p>
        </w:tc>
      </w:tr>
    </w:tbl>
    <w:p w:rsidR="007E42A3" w:rsidRPr="007E42A3" w:rsidRDefault="007E42A3">
      <w:pPr>
        <w:pStyle w:val="Normaltindrag"/>
      </w:pPr>
    </w:p>
    <w:sectPr w:rsidR="00000000" w:rsidRPr="007E4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2A3" w:rsidRPr="007E42A3" w:rsidRDefault="007E42A3">
      <w:r w:rsidRPr="007E42A3">
        <w:separator/>
      </w:r>
    </w:p>
  </w:endnote>
  <w:endnote w:type="continuationSeparator" w:id="0">
    <w:p w:rsidR="007E42A3" w:rsidRPr="007E42A3" w:rsidRDefault="007E42A3">
      <w:r w:rsidRPr="007E4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A3" w:rsidRPr="007E42A3" w:rsidRDefault="007E42A3">
    <w:pPr>
      <w:pStyle w:val="Sidfot"/>
    </w:pPr>
    <w:r w:rsidRPr="007E4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2288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2A3" w:rsidRDefault="007E42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2A3" w:rsidRDefault="007E42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A3" w:rsidRPr="007E42A3" w:rsidRDefault="007E42A3">
    <w:pPr>
      <w:pStyle w:val="Sidfot"/>
    </w:pPr>
    <w:r w:rsidRPr="007E4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191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2A3" w:rsidRDefault="007E4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2A3" w:rsidRDefault="007E4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A3" w:rsidRPr="007E42A3" w:rsidRDefault="007E42A3">
    <w:pPr>
      <w:pStyle w:val="Sidfot"/>
    </w:pPr>
    <w:r w:rsidRPr="007E4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354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2A3" w:rsidRDefault="007E4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2A3" w:rsidRDefault="007E4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2A3" w:rsidRPr="007E42A3" w:rsidRDefault="007E42A3">
      <w:r w:rsidRPr="007E42A3">
        <w:separator/>
      </w:r>
    </w:p>
  </w:footnote>
  <w:footnote w:type="continuationSeparator" w:id="0">
    <w:p w:rsidR="007E42A3" w:rsidRPr="007E42A3" w:rsidRDefault="007E42A3">
      <w:r w:rsidRPr="007E4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A3" w:rsidRPr="007E42A3" w:rsidRDefault="007E42A3">
    <w:pPr>
      <w:pStyle w:val="Sidhuvud"/>
    </w:pPr>
    <w:r w:rsidRPr="007E4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456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2A3" w:rsidRDefault="007E42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2A3" w:rsidRDefault="007E42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A3" w:rsidRPr="007E42A3" w:rsidRDefault="007E42A3">
    <w:pPr>
      <w:pStyle w:val="Sidhuvud"/>
    </w:pPr>
    <w:r w:rsidRPr="007E4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942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2A3" w:rsidRDefault="007E42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2A3" w:rsidRDefault="007E42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A3" w:rsidRPr="007E42A3" w:rsidRDefault="007E42A3">
    <w:pPr>
      <w:pStyle w:val="FSHNormal"/>
      <w:tabs>
        <w:tab w:val="right" w:pos="5840"/>
      </w:tabs>
    </w:pPr>
    <w:r w:rsidRPr="007E42A3">
      <w:br/>
    </w:r>
    <w:r w:rsidRPr="007E42A3">
      <w:fldChar w:fldCharType="begin" w:fldLock="1"/>
    </w:r>
    <w:r w:rsidRPr="007E42A3">
      <w:instrText xml:space="preserve"> DOCPROPERTY</w:instrText>
    </w:r>
    <w:r w:rsidRPr="007E42A3">
      <w:rPr>
        <w:sz w:val="18"/>
      </w:rPr>
      <w:instrText xml:space="preserve"> "YearUser" *\charformat </w:instrText>
    </w:r>
    <w:r w:rsidRPr="007E42A3">
      <w:fldChar w:fldCharType="separate"/>
    </w:r>
    <w:r w:rsidRPr="007E42A3">
      <w:t>2008/09</w:t>
    </w:r>
    <w:r w:rsidRPr="007E42A3">
      <w:fldChar w:fldCharType="end"/>
    </w:r>
    <w:r w:rsidRPr="007E42A3">
      <w:t xml:space="preserve"> </w:t>
    </w:r>
    <w:r w:rsidRPr="007E42A3">
      <w:tab/>
      <w:t xml:space="preserve">mnr: </w:t>
    </w:r>
    <w:r w:rsidRPr="007E42A3">
      <w:fldChar w:fldCharType="begin" w:fldLock="1"/>
    </w:r>
    <w:r w:rsidRPr="007E42A3">
      <w:instrText xml:space="preserve"> DOCPROPERTY</w:instrText>
    </w:r>
    <w:r w:rsidRPr="007E42A3">
      <w:rPr>
        <w:sz w:val="18"/>
      </w:rPr>
      <w:instrText xml:space="preserve"> "Motionsnummer" *\charformat </w:instrText>
    </w:r>
    <w:r w:rsidRPr="007E42A3">
      <w:fldChar w:fldCharType="separate"/>
    </w:r>
    <w:r w:rsidRPr="007E42A3">
      <w:t>Sk237</w:t>
    </w:r>
    <w:r w:rsidRPr="007E42A3">
      <w:fldChar w:fldCharType="end"/>
    </w:r>
    <w:r w:rsidRPr="007E42A3">
      <w:br/>
    </w:r>
    <w:r w:rsidRPr="007E42A3">
      <w:fldChar w:fldCharType="begin" w:fldLock="1"/>
    </w:r>
    <w:r w:rsidRPr="007E42A3">
      <w:instrText xml:space="preserve"> DOCPROPERTY</w:instrText>
    </w:r>
    <w:r w:rsidRPr="007E42A3">
      <w:rPr>
        <w:sz w:val="18"/>
      </w:rPr>
      <w:instrText xml:space="preserve"> "Samling" *\charformat </w:instrText>
    </w:r>
    <w:r w:rsidRPr="007E42A3">
      <w:fldChar w:fldCharType="end"/>
    </w:r>
    <w:r w:rsidRPr="007E42A3">
      <w:tab/>
      <w:t xml:space="preserve">pnr: </w:t>
    </w:r>
    <w:r w:rsidRPr="007E42A3">
      <w:fldChar w:fldCharType="begin" w:fldLock="1"/>
    </w:r>
    <w:r w:rsidRPr="007E42A3">
      <w:instrText xml:space="preserve"> DOCPROPERTY</w:instrText>
    </w:r>
    <w:r w:rsidRPr="007E42A3">
      <w:rPr>
        <w:sz w:val="18"/>
      </w:rPr>
      <w:instrText xml:space="preserve"> "Partinummer" *\charformat </w:instrText>
    </w:r>
    <w:r w:rsidRPr="007E42A3">
      <w:fldChar w:fldCharType="separate"/>
    </w:r>
    <w:r w:rsidRPr="007E42A3">
      <w:t>c394</w:t>
    </w:r>
    <w:r w:rsidRPr="007E42A3">
      <w:fldChar w:fldCharType="end"/>
    </w:r>
  </w:p>
  <w:p w:rsidR="007E42A3" w:rsidRPr="007E42A3" w:rsidRDefault="007E42A3">
    <w:pPr>
      <w:pStyle w:val="FSHRub1"/>
    </w:pPr>
    <w:r w:rsidRPr="007E42A3">
      <w:t>Motion till riksdagen</w:t>
    </w:r>
    <w:r w:rsidRPr="007E42A3">
      <w:br/>
    </w:r>
    <w:r w:rsidRPr="007E42A3">
      <w:fldChar w:fldCharType="begin" w:fldLock="1"/>
    </w:r>
    <w:r w:rsidRPr="007E42A3">
      <w:instrText xml:space="preserve"> DOCPROPERTY "YearUser" *\charformat </w:instrText>
    </w:r>
    <w:r w:rsidRPr="007E42A3">
      <w:fldChar w:fldCharType="separate"/>
    </w:r>
    <w:r w:rsidRPr="007E42A3">
      <w:t>2008/09</w:t>
    </w:r>
    <w:r w:rsidRPr="007E42A3">
      <w:fldChar w:fldCharType="end"/>
    </w:r>
    <w:r w:rsidRPr="007E42A3">
      <w:t>:</w:t>
    </w:r>
    <w:r w:rsidRPr="007E42A3">
      <w:fldChar w:fldCharType="begin" w:fldLock="1"/>
    </w:r>
    <w:r w:rsidRPr="007E42A3">
      <w:instrText xml:space="preserve"> DOCPROPERTY "Motionsnummer" *\charformat </w:instrText>
    </w:r>
    <w:r w:rsidRPr="007E42A3">
      <w:fldChar w:fldCharType="separate"/>
    </w:r>
    <w:r w:rsidRPr="007E42A3">
      <w:t>Sk237</w:t>
    </w:r>
    <w:r w:rsidRPr="007E42A3">
      <w:fldChar w:fldCharType="end"/>
    </w:r>
  </w:p>
  <w:p w:rsidR="007E42A3" w:rsidRPr="007E42A3" w:rsidRDefault="007E42A3">
    <w:pPr>
      <w:pStyle w:val="FSHNormalS5"/>
    </w:pPr>
    <w:r w:rsidRPr="007E42A3">
      <w:fldChar w:fldCharType="begin" w:fldLock="1"/>
    </w:r>
    <w:r w:rsidRPr="007E42A3">
      <w:instrText xml:space="preserve"> DOCPROPERTY "MotionarText" *\charformat </w:instrText>
    </w:r>
    <w:r w:rsidRPr="007E42A3">
      <w:fldChar w:fldCharType="separate"/>
    </w:r>
    <w:r w:rsidRPr="007E42A3">
      <w:t>av Lennart Pettersson och Birgitta Sellén (c)</w:t>
    </w:r>
    <w:r w:rsidRPr="007E42A3">
      <w:fldChar w:fldCharType="end"/>
    </w:r>
    <w:r w:rsidRPr="007E42A3">
      <w:br/>
    </w:r>
    <w:r w:rsidRPr="007E42A3">
      <w:fldChar w:fldCharType="begin" w:fldLock="1"/>
    </w:r>
    <w:r w:rsidRPr="007E42A3">
      <w:instrText xml:space="preserve"> DOCPROPERTY "SvarFrasKort" *\charformat </w:instrText>
    </w:r>
    <w:r w:rsidRPr="007E42A3">
      <w:fldChar w:fldCharType="end"/>
    </w:r>
  </w:p>
  <w:p w:rsidR="007E42A3" w:rsidRPr="007E42A3" w:rsidRDefault="007E42A3">
    <w:pPr>
      <w:pStyle w:val="FSHTitel"/>
    </w:pPr>
    <w:r w:rsidRPr="007E42A3">
      <w:fldChar w:fldCharType="begin" w:fldLock="1"/>
    </w:r>
    <w:r w:rsidRPr="007E42A3">
      <w:instrText xml:space="preserve"> DOCPROPERTY</w:instrText>
    </w:r>
    <w:r w:rsidRPr="007E42A3">
      <w:rPr>
        <w:sz w:val="18"/>
      </w:rPr>
      <w:instrText xml:space="preserve"> "RubrikSvar" *\charformat </w:instrText>
    </w:r>
    <w:r w:rsidRPr="007E42A3">
      <w:fldChar w:fldCharType="separate"/>
    </w:r>
    <w:r w:rsidRPr="007E42A3">
      <w:t>Skatteneutralitet för olika boendeformer</w:t>
    </w:r>
    <w:r w:rsidRPr="007E42A3">
      <w:fldChar w:fldCharType="end"/>
    </w:r>
  </w:p>
  <w:p w:rsidR="007E42A3" w:rsidRPr="007E42A3" w:rsidRDefault="007E42A3">
    <w:pPr>
      <w:pStyle w:val="Normal00"/>
    </w:pPr>
  </w:p>
  <w:p w:rsidR="007E42A3" w:rsidRPr="007E42A3" w:rsidRDefault="007E4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0238194">
    <w:abstractNumId w:val="8"/>
  </w:num>
  <w:num w:numId="2" w16cid:durableId="45951397">
    <w:abstractNumId w:val="9"/>
  </w:num>
  <w:num w:numId="3" w16cid:durableId="1527210517">
    <w:abstractNumId w:val="8"/>
  </w:num>
  <w:num w:numId="4" w16cid:durableId="341586565">
    <w:abstractNumId w:val="9"/>
  </w:num>
  <w:num w:numId="5" w16cid:durableId="1176458500">
    <w:abstractNumId w:val="13"/>
  </w:num>
  <w:num w:numId="6" w16cid:durableId="1321542083">
    <w:abstractNumId w:val="10"/>
  </w:num>
  <w:num w:numId="7" w16cid:durableId="1650132602">
    <w:abstractNumId w:val="11"/>
  </w:num>
  <w:num w:numId="8" w16cid:durableId="437332184">
    <w:abstractNumId w:val="12"/>
  </w:num>
  <w:num w:numId="9" w16cid:durableId="810362724">
    <w:abstractNumId w:val="8"/>
  </w:num>
  <w:num w:numId="10" w16cid:durableId="1365599865">
    <w:abstractNumId w:val="3"/>
  </w:num>
  <w:num w:numId="11" w16cid:durableId="1949851493">
    <w:abstractNumId w:val="2"/>
  </w:num>
  <w:num w:numId="12" w16cid:durableId="1914856569">
    <w:abstractNumId w:val="1"/>
  </w:num>
  <w:num w:numId="13" w16cid:durableId="1045058168">
    <w:abstractNumId w:val="0"/>
  </w:num>
  <w:num w:numId="14" w16cid:durableId="2059816387">
    <w:abstractNumId w:val="9"/>
  </w:num>
  <w:num w:numId="15" w16cid:durableId="1808350586">
    <w:abstractNumId w:val="7"/>
  </w:num>
  <w:num w:numId="16" w16cid:durableId="579482882">
    <w:abstractNumId w:val="6"/>
  </w:num>
  <w:num w:numId="17" w16cid:durableId="1190875857">
    <w:abstractNumId w:val="5"/>
  </w:num>
  <w:num w:numId="18" w16cid:durableId="1540899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7F69FF9-D996-4CD9-A5DB-FF0BC6D009D1},{58051EF5-84FC-477F-A10F-62AD0FBE5166}"/>
  </w:docVars>
  <w:rsids>
    <w:rsidRoot w:val="0090447F"/>
    <w:rsid w:val="007E42A3"/>
    <w:rsid w:val="009044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9906366-72AB-4080-9227-92AEBD79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1003</Characters>
  <Application>Microsoft Office Word</Application>
  <DocSecurity>4</DocSecurity>
  <Lines>22</Lines>
  <Paragraphs>12</Paragraphs>
  <ScaleCrop>false</ScaleCrop>
  <HeadingPairs>
    <vt:vector size="2" baseType="variant">
      <vt:variant>
        <vt:lpstr>Rubrik</vt:lpstr>
      </vt:variant>
      <vt:variant>
        <vt:i4>1</vt:i4>
      </vt:variant>
    </vt:vector>
  </HeadingPairs>
  <TitlesOfParts>
    <vt:vector size="1" baseType="lpstr">
      <vt:lpstr>c394</vt:lpstr>
    </vt:vector>
  </TitlesOfParts>
  <Company>Riksdagen</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c394</dc:title>
  <dc:subject>c394</dc:subject>
  <dc:creator>Riksdagen</dc:creator>
  <cp:keywords>Riksdagen</cp:keywords>
  <dc:description>TKG-ktrl, MSMQ4mb, PersReg-Distribution mm b-&gt;ny fplogga</dc:description>
  <cp:lastModifiedBy>Lars Brink</cp:lastModifiedBy>
  <cp:revision>2</cp:revision>
  <cp:lastPrinted>2008-11-26T10:21:00Z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Skatteneutralitet för olika boendeformer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Skatteneutralitet för olika boendeformer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Birgitta Sellén (c)</vt:lpwstr>
  </property>
  <property fmtid="{D5CDD505-2E9C-101B-9397-08002B2CF9AE}" pid="26" name="MotionarLista">
    <vt:lpwstr>Pettersson, Lennart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20082009000000000099000003940069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20082009000000000099000003940069</vt:lpwstr>
  </property>
  <property fmtid="{D5CDD505-2E9C-101B-9397-08002B2CF9AE}" pid="50" name="nummer">
    <vt:lpwstr>237</vt:lpwstr>
  </property>
  <property fmtid="{D5CDD505-2E9C-101B-9397-08002B2CF9AE}" pid="51" name="utskottsbeteckning">
    <vt:lpwstr>Sk</vt:lpwstr>
  </property>
  <property fmtid="{D5CDD505-2E9C-101B-9397-08002B2CF9AE}" pid="52" name="GlobalUID">
    <vt:lpwstr>{3CBCB971-F8DB-4E5E-B8DC-FC6FBFD1BE32}</vt:lpwstr>
  </property>
  <property fmtid="{D5CDD505-2E9C-101B-9397-08002B2CF9AE}" pid="53" name="Överföringar">
    <vt:i4>0</vt:i4>
  </property>
  <property fmtid="{D5CDD505-2E9C-101B-9397-08002B2CF9AE}" pid="54" name="Checksum">
    <vt:lpwstr>*0016906330547*</vt:lpwstr>
  </property>
  <property fmtid="{D5CDD505-2E9C-101B-9397-08002B2CF9AE}" pid="55" name="skuggnummer">
    <vt:lpwstr>546</vt:lpwstr>
  </property>
  <property fmtid="{D5CDD505-2E9C-101B-9397-08002B2CF9AE}" pid="56" name="urixVersion">
    <vt:lpwstr>3.2.0.8</vt:lpwstr>
  </property>
  <property fmtid="{D5CDD505-2E9C-101B-9397-08002B2CF9AE}" pid="57" name="urixOrigin">
    <vt:lpwstr>090402 12:47:42.231</vt:lpwstr>
  </property>
  <property fmtid="{D5CDD505-2E9C-101B-9397-08002B2CF9AE}" pid="58" name="urixGuid">
    <vt:lpwstr>{1D27D0EA-A9C1-4B80-A579-56192E94FF69}</vt:lpwstr>
  </property>
</Properties>
</file>