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09880DCBF24800BC86BC776EAFF51A"/>
        </w:placeholder>
        <w15:appearance w15:val="hidden"/>
        <w:text/>
      </w:sdtPr>
      <w:sdtEndPr/>
      <w:sdtContent>
        <w:p w:rsidRPr="009B062B" w:rsidR="00AF30DD" w:rsidP="009B062B" w:rsidRDefault="00AF30DD" w14:paraId="70FF6330" w14:textId="77777777">
          <w:pPr>
            <w:pStyle w:val="RubrikFrslagTIllRiksdagsbeslut"/>
          </w:pPr>
          <w:r w:rsidRPr="009B062B">
            <w:t>Förslag till riksdagsbeslut</w:t>
          </w:r>
        </w:p>
      </w:sdtContent>
    </w:sdt>
    <w:sdt>
      <w:sdtPr>
        <w:alias w:val="Yrkande 1"/>
        <w:tag w:val="6d351273-a3e4-42d4-81d2-c1d8bc498a5b"/>
        <w:id w:val="-1549519228"/>
        <w:lock w:val="sdtLocked"/>
      </w:sdtPr>
      <w:sdtEndPr/>
      <w:sdtContent>
        <w:p w:rsidR="00643852" w:rsidRDefault="00E078AB" w14:paraId="73DF1FC5" w14:textId="77777777">
          <w:pPr>
            <w:pStyle w:val="Frslagstext"/>
            <w:numPr>
              <w:ilvl w:val="0"/>
              <w:numId w:val="0"/>
            </w:numPr>
          </w:pPr>
          <w:r>
            <w:t>Riksdagen ställer sig bakom det som anförs i motionen om att överväga möjligheten att införa ett skatteavdrag för köp av tjänster av massör, kiropraktor, sjukgymnast, personlig tränare och motsvarande och tillkännager detta för regeringen.</w:t>
          </w:r>
        </w:p>
      </w:sdtContent>
    </w:sdt>
    <w:p w:rsidRPr="009B062B" w:rsidR="00AF30DD" w:rsidP="009B062B" w:rsidRDefault="000156D9" w14:paraId="0DFEBFB6" w14:textId="77777777">
      <w:pPr>
        <w:pStyle w:val="Rubrik1"/>
      </w:pPr>
      <w:bookmarkStart w:name="MotionsStart" w:id="0"/>
      <w:bookmarkEnd w:id="0"/>
      <w:r w:rsidRPr="009B062B">
        <w:t>Motivering</w:t>
      </w:r>
    </w:p>
    <w:p w:rsidRPr="0044700B" w:rsidR="00286C40" w:rsidP="0044700B" w:rsidRDefault="00286C40" w14:paraId="010D61EB" w14:textId="77777777">
      <w:pPr>
        <w:pStyle w:val="Normalutanindragellerluft"/>
      </w:pPr>
      <w:r w:rsidRPr="0044700B">
        <w:t>I dag finns det en gråzon där den enskilde antingen kan ta sjukvårdens offentliga resurser i anspråk eller själv köpa tjänster för att investera i sin egen hälsa. Ryggont kan belasta den offentliga sjukvården likaväl som att den enskilde själv går till kiropraktor, massör eller privat sjukgymnast. Att människor själva är beredda att med egna pengar ta hand om sig är i grunden bra och bör uppmuntras. Insatser av personliga tränare som hjälper sina kunder med träningsprogram för att undvika ryggskador i arbetet är bra både för den enskilde och för samhällsekonomin i stort.</w:t>
      </w:r>
    </w:p>
    <w:p w:rsidR="00286C40" w:rsidP="00286C40" w:rsidRDefault="00286C40" w14:paraId="79721BB5" w14:textId="77777777">
      <w:r>
        <w:t xml:space="preserve">Ett skatteavdrag konstruerat på liknande sätt som RUT- och ROT-avdragen skulle sannolikt innebära att fler nyttjade tjänsterna. Det ger bättre </w:t>
      </w:r>
      <w:r>
        <w:lastRenderedPageBreak/>
        <w:t>välmående för den enskilde och bättre folkhälsa vilket i förlängningen minskar samhällets kostnader i form av sjukskrivningar, sjukfrånvaro och sjukvårdsrelaterade kostnader. Dessutom skapar det fler jobb i tjänstesektorn då större delen av den enskildes kostnader för detta är direkt relaterade till personalkostnader.</w:t>
      </w:r>
    </w:p>
    <w:p w:rsidR="00093F48" w:rsidP="00286C40" w:rsidRDefault="00286C40" w14:paraId="299DD675" w14:textId="448DC109">
      <w:r>
        <w:t>För att stärka en utveckling där ännu fler tar ett</w:t>
      </w:r>
      <w:r w:rsidR="00C73A3A">
        <w:t xml:space="preserve"> ökat personligt och ekonomiskt </w:t>
      </w:r>
      <w:r>
        <w:t xml:space="preserve">ansvar för sin hälsa och sitt välmående kan ett skatteavdrag bidra till att fler nyttjar dessa tjänster. </w:t>
      </w:r>
    </w:p>
    <w:bookmarkStart w:name="_GoBack" w:id="1"/>
    <w:bookmarkEnd w:id="1"/>
    <w:p w:rsidRPr="00093F48" w:rsidR="0044700B" w:rsidP="00286C40" w:rsidRDefault="0044700B" w14:paraId="0D3353C9" w14:textId="77777777"/>
    <w:sdt>
      <w:sdtPr>
        <w:rPr>
          <w:i/>
          <w:noProof/>
        </w:rPr>
        <w:alias w:val="CC_Underskrifter"/>
        <w:tag w:val="CC_Underskrifter"/>
        <w:id w:val="583496634"/>
        <w:lock w:val="sdtContentLocked"/>
        <w:placeholder>
          <w:docPart w:val="3ACBFE468DF047C6A15278F81997B8B7"/>
        </w:placeholder>
        <w15:appearance w15:val="hidden"/>
      </w:sdtPr>
      <w:sdtEndPr>
        <w:rPr>
          <w:i w:val="0"/>
          <w:noProof w:val="0"/>
        </w:rPr>
      </w:sdtEndPr>
      <w:sdtContent>
        <w:p w:rsidR="004801AC" w:rsidP="00E42735" w:rsidRDefault="0044700B" w14:paraId="7AFE1D47" w14:textId="26F016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459DF" w:rsidRDefault="004459DF" w14:paraId="13D05D5D" w14:textId="77777777"/>
    <w:sectPr w:rsidR="004459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BAE50" w14:textId="77777777" w:rsidR="003544E6" w:rsidRDefault="003544E6" w:rsidP="000C1CAD">
      <w:pPr>
        <w:spacing w:line="240" w:lineRule="auto"/>
      </w:pPr>
      <w:r>
        <w:separator/>
      </w:r>
    </w:p>
  </w:endnote>
  <w:endnote w:type="continuationSeparator" w:id="0">
    <w:p w14:paraId="4A5A7EF9" w14:textId="77777777" w:rsidR="003544E6" w:rsidRDefault="00354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45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E9E3" w14:textId="1CC820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0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9873A" w14:textId="77777777" w:rsidR="003544E6" w:rsidRDefault="003544E6" w:rsidP="000C1CAD">
      <w:pPr>
        <w:spacing w:line="240" w:lineRule="auto"/>
      </w:pPr>
      <w:r>
        <w:separator/>
      </w:r>
    </w:p>
  </w:footnote>
  <w:footnote w:type="continuationSeparator" w:id="0">
    <w:p w14:paraId="119258DF" w14:textId="77777777" w:rsidR="003544E6" w:rsidRDefault="00354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FEE0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794CA" wp14:anchorId="4DD67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700B" w14:paraId="0193D4FD" w14:textId="77777777">
                          <w:pPr>
                            <w:jc w:val="right"/>
                          </w:pPr>
                          <w:sdt>
                            <w:sdtPr>
                              <w:alias w:val="CC_Noformat_Partikod"/>
                              <w:tag w:val="CC_Noformat_Partikod"/>
                              <w:id w:val="-53464382"/>
                              <w:placeholder>
                                <w:docPart w:val="F25D13DDF0E5484D920C99B5BA91DB09"/>
                              </w:placeholder>
                              <w:text/>
                            </w:sdtPr>
                            <w:sdtEndPr/>
                            <w:sdtContent>
                              <w:r w:rsidR="00286C40">
                                <w:t>M</w:t>
                              </w:r>
                            </w:sdtContent>
                          </w:sdt>
                          <w:sdt>
                            <w:sdtPr>
                              <w:alias w:val="CC_Noformat_Partinummer"/>
                              <w:tag w:val="CC_Noformat_Partinummer"/>
                              <w:id w:val="-1709555926"/>
                              <w:placeholder>
                                <w:docPart w:val="99D4A215EB384BB2ADC0F1E5B7471AA0"/>
                              </w:placeholder>
                              <w:text/>
                            </w:sdtPr>
                            <w:sdtEndPr/>
                            <w:sdtContent>
                              <w:r w:rsidR="00286C40">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D675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700B" w14:paraId="0193D4FD" w14:textId="77777777">
                    <w:pPr>
                      <w:jc w:val="right"/>
                    </w:pPr>
                    <w:sdt>
                      <w:sdtPr>
                        <w:alias w:val="CC_Noformat_Partikod"/>
                        <w:tag w:val="CC_Noformat_Partikod"/>
                        <w:id w:val="-53464382"/>
                        <w:placeholder>
                          <w:docPart w:val="F25D13DDF0E5484D920C99B5BA91DB09"/>
                        </w:placeholder>
                        <w:text/>
                      </w:sdtPr>
                      <w:sdtEndPr/>
                      <w:sdtContent>
                        <w:r w:rsidR="00286C40">
                          <w:t>M</w:t>
                        </w:r>
                      </w:sdtContent>
                    </w:sdt>
                    <w:sdt>
                      <w:sdtPr>
                        <w:alias w:val="CC_Noformat_Partinummer"/>
                        <w:tag w:val="CC_Noformat_Partinummer"/>
                        <w:id w:val="-1709555926"/>
                        <w:placeholder>
                          <w:docPart w:val="99D4A215EB384BB2ADC0F1E5B7471AA0"/>
                        </w:placeholder>
                        <w:text/>
                      </w:sdtPr>
                      <w:sdtEndPr/>
                      <w:sdtContent>
                        <w:r w:rsidR="00286C40">
                          <w:t>1448</w:t>
                        </w:r>
                      </w:sdtContent>
                    </w:sdt>
                  </w:p>
                </w:txbxContent>
              </v:textbox>
              <w10:wrap anchorx="page"/>
            </v:shape>
          </w:pict>
        </mc:Fallback>
      </mc:AlternateContent>
    </w:r>
  </w:p>
  <w:p w:rsidRPr="00293C4F" w:rsidR="007A5507" w:rsidP="00776B74" w:rsidRDefault="007A5507" w14:paraId="36FCD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700B" w14:paraId="61D4FA83" w14:textId="77777777">
    <w:pPr>
      <w:jc w:val="right"/>
    </w:pPr>
    <w:sdt>
      <w:sdtPr>
        <w:alias w:val="CC_Noformat_Partikod"/>
        <w:tag w:val="CC_Noformat_Partikod"/>
        <w:id w:val="559911109"/>
        <w:text/>
      </w:sdtPr>
      <w:sdtEndPr/>
      <w:sdtContent>
        <w:r w:rsidR="00286C40">
          <w:t>M</w:t>
        </w:r>
      </w:sdtContent>
    </w:sdt>
    <w:sdt>
      <w:sdtPr>
        <w:alias w:val="CC_Noformat_Partinummer"/>
        <w:tag w:val="CC_Noformat_Partinummer"/>
        <w:id w:val="1197820850"/>
        <w:text/>
      </w:sdtPr>
      <w:sdtEndPr/>
      <w:sdtContent>
        <w:r w:rsidR="00286C40">
          <w:t>1448</w:t>
        </w:r>
      </w:sdtContent>
    </w:sdt>
  </w:p>
  <w:p w:rsidR="007A5507" w:rsidP="00776B74" w:rsidRDefault="007A5507" w14:paraId="429B71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700B" w14:paraId="0ECBC1D2" w14:textId="77777777">
    <w:pPr>
      <w:jc w:val="right"/>
    </w:pPr>
    <w:sdt>
      <w:sdtPr>
        <w:alias w:val="CC_Noformat_Partikod"/>
        <w:tag w:val="CC_Noformat_Partikod"/>
        <w:id w:val="1471015553"/>
        <w:text/>
      </w:sdtPr>
      <w:sdtEndPr/>
      <w:sdtContent>
        <w:r w:rsidR="00286C40">
          <w:t>M</w:t>
        </w:r>
      </w:sdtContent>
    </w:sdt>
    <w:sdt>
      <w:sdtPr>
        <w:alias w:val="CC_Noformat_Partinummer"/>
        <w:tag w:val="CC_Noformat_Partinummer"/>
        <w:id w:val="-2014525982"/>
        <w:text/>
      </w:sdtPr>
      <w:sdtEndPr/>
      <w:sdtContent>
        <w:r w:rsidR="00286C40">
          <w:t>1448</w:t>
        </w:r>
      </w:sdtContent>
    </w:sdt>
  </w:p>
  <w:p w:rsidR="007A5507" w:rsidP="00A314CF" w:rsidRDefault="0044700B" w14:paraId="7B045F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4700B" w14:paraId="15BE59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700B" w14:paraId="428E3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:2109</w:t>
        </w:r>
      </w:sdtContent>
    </w:sdt>
  </w:p>
  <w:p w:rsidR="007A5507" w:rsidP="00E03A3D" w:rsidRDefault="0044700B" w14:paraId="6605A7E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286C40" w14:paraId="0206A3E8" w14:textId="77777777">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rsidR="007A5507" w:rsidP="00283E0F" w:rsidRDefault="007A5507" w14:paraId="53CAB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6C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C40"/>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F67"/>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D79"/>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4E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ABD"/>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9DF"/>
    <w:rsid w:val="00446FE9"/>
    <w:rsid w:val="0044700B"/>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2C0"/>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EBA"/>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6EE"/>
    <w:rsid w:val="00635915"/>
    <w:rsid w:val="00642242"/>
    <w:rsid w:val="00642E7D"/>
    <w:rsid w:val="006432AE"/>
    <w:rsid w:val="00643615"/>
    <w:rsid w:val="00643852"/>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634"/>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6A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A3A"/>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000"/>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8AB"/>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73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5C7286"/>
  <w15:chartTrackingRefBased/>
  <w15:docId w15:val="{BDB87B56-253B-4609-B478-7820F506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09880DCBF24800BC86BC776EAFF51A"/>
        <w:category>
          <w:name w:val="Allmänt"/>
          <w:gallery w:val="placeholder"/>
        </w:category>
        <w:types>
          <w:type w:val="bbPlcHdr"/>
        </w:types>
        <w:behaviors>
          <w:behavior w:val="content"/>
        </w:behaviors>
        <w:guid w:val="{EA972839-2C06-4554-83FC-C2709EFA32D6}"/>
      </w:docPartPr>
      <w:docPartBody>
        <w:p w:rsidR="00200ED4" w:rsidRDefault="005E70B8">
          <w:pPr>
            <w:pStyle w:val="EC09880DCBF24800BC86BC776EAFF51A"/>
          </w:pPr>
          <w:r w:rsidRPr="009A726D">
            <w:rPr>
              <w:rStyle w:val="Platshllartext"/>
            </w:rPr>
            <w:t>Klicka här för att ange text.</w:t>
          </w:r>
        </w:p>
      </w:docPartBody>
    </w:docPart>
    <w:docPart>
      <w:docPartPr>
        <w:name w:val="3ACBFE468DF047C6A15278F81997B8B7"/>
        <w:category>
          <w:name w:val="Allmänt"/>
          <w:gallery w:val="placeholder"/>
        </w:category>
        <w:types>
          <w:type w:val="bbPlcHdr"/>
        </w:types>
        <w:behaviors>
          <w:behavior w:val="content"/>
        </w:behaviors>
        <w:guid w:val="{CD92C633-A71F-438B-BB74-8D31750B3EE7}"/>
      </w:docPartPr>
      <w:docPartBody>
        <w:p w:rsidR="00200ED4" w:rsidRDefault="005E70B8">
          <w:pPr>
            <w:pStyle w:val="3ACBFE468DF047C6A15278F81997B8B7"/>
          </w:pPr>
          <w:r w:rsidRPr="002551EA">
            <w:rPr>
              <w:rStyle w:val="Platshllartext"/>
              <w:color w:val="808080" w:themeColor="background1" w:themeShade="80"/>
            </w:rPr>
            <w:t>[Motionärernas namn]</w:t>
          </w:r>
        </w:p>
      </w:docPartBody>
    </w:docPart>
    <w:docPart>
      <w:docPartPr>
        <w:name w:val="F25D13DDF0E5484D920C99B5BA91DB09"/>
        <w:category>
          <w:name w:val="Allmänt"/>
          <w:gallery w:val="placeholder"/>
        </w:category>
        <w:types>
          <w:type w:val="bbPlcHdr"/>
        </w:types>
        <w:behaviors>
          <w:behavior w:val="content"/>
        </w:behaviors>
        <w:guid w:val="{BC1C3CBC-C2C2-4B2D-88C6-DE72206A17D5}"/>
      </w:docPartPr>
      <w:docPartBody>
        <w:p w:rsidR="00200ED4" w:rsidRDefault="005E70B8">
          <w:pPr>
            <w:pStyle w:val="F25D13DDF0E5484D920C99B5BA91DB09"/>
          </w:pPr>
          <w:r>
            <w:rPr>
              <w:rStyle w:val="Platshllartext"/>
            </w:rPr>
            <w:t xml:space="preserve"> </w:t>
          </w:r>
        </w:p>
      </w:docPartBody>
    </w:docPart>
    <w:docPart>
      <w:docPartPr>
        <w:name w:val="99D4A215EB384BB2ADC0F1E5B7471AA0"/>
        <w:category>
          <w:name w:val="Allmänt"/>
          <w:gallery w:val="placeholder"/>
        </w:category>
        <w:types>
          <w:type w:val="bbPlcHdr"/>
        </w:types>
        <w:behaviors>
          <w:behavior w:val="content"/>
        </w:behaviors>
        <w:guid w:val="{017B6745-772B-4BC3-8A03-4A11388F595C}"/>
      </w:docPartPr>
      <w:docPartBody>
        <w:p w:rsidR="00200ED4" w:rsidRDefault="005E70B8">
          <w:pPr>
            <w:pStyle w:val="99D4A215EB384BB2ADC0F1E5B7471A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B8"/>
    <w:rsid w:val="00200ED4"/>
    <w:rsid w:val="0035542C"/>
    <w:rsid w:val="005E70B8"/>
    <w:rsid w:val="00AB5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09880DCBF24800BC86BC776EAFF51A">
    <w:name w:val="EC09880DCBF24800BC86BC776EAFF51A"/>
  </w:style>
  <w:style w:type="paragraph" w:customStyle="1" w:styleId="F37B068F7F134BEAB5335444F5C3848E">
    <w:name w:val="F37B068F7F134BEAB5335444F5C3848E"/>
  </w:style>
  <w:style w:type="paragraph" w:customStyle="1" w:styleId="EA6CDEE040A04806B56AD83343EB0151">
    <w:name w:val="EA6CDEE040A04806B56AD83343EB0151"/>
  </w:style>
  <w:style w:type="paragraph" w:customStyle="1" w:styleId="3ACBFE468DF047C6A15278F81997B8B7">
    <w:name w:val="3ACBFE468DF047C6A15278F81997B8B7"/>
  </w:style>
  <w:style w:type="paragraph" w:customStyle="1" w:styleId="F25D13DDF0E5484D920C99B5BA91DB09">
    <w:name w:val="F25D13DDF0E5484D920C99B5BA91DB09"/>
  </w:style>
  <w:style w:type="paragraph" w:customStyle="1" w:styleId="99D4A215EB384BB2ADC0F1E5B7471AA0">
    <w:name w:val="99D4A215EB384BB2ADC0F1E5B7471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1AAA3-9AE8-4F1D-BC20-A7BF0350850E}"/>
</file>

<file path=customXml/itemProps2.xml><?xml version="1.0" encoding="utf-8"?>
<ds:datastoreItem xmlns:ds="http://schemas.openxmlformats.org/officeDocument/2006/customXml" ds:itemID="{CA599B1B-36F5-4875-8ED9-1A768B4FE1CF}"/>
</file>

<file path=customXml/itemProps3.xml><?xml version="1.0" encoding="utf-8"?>
<ds:datastoreItem xmlns:ds="http://schemas.openxmlformats.org/officeDocument/2006/customXml" ds:itemID="{1FFF2316-522D-4008-8870-BFED1346C958}"/>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1308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201617M1448 Skatteavdrag för sjukgymnastik</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