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2BB" w:rsidRPr="00693E4B" w:rsidRDefault="007042BB" w:rsidP="00975432">
      <w:pPr>
        <w:pStyle w:val="Hemstlrubrik"/>
      </w:pPr>
      <w:r w:rsidRPr="00693E4B">
        <w:t>Förslag till riksdagsbeslut</w:t>
      </w:r>
    </w:p>
    <w:p w:rsidR="007042BB" w:rsidRPr="00693E4B" w:rsidRDefault="007042BB" w:rsidP="00000980">
      <w:pPr>
        <w:pStyle w:val="Hemstlatt"/>
      </w:pPr>
      <w:r w:rsidRPr="00693E4B">
        <w:t>Riksdagen tillkännager för regeringen som sin mening vad i motionen anförs om att harmonisera den svenska och norska lagstiftningen vad gäller tillgänglighet, jakt, friluftsliv och turism.</w:t>
      </w:r>
    </w:p>
    <w:p w:rsidR="007042BB" w:rsidRPr="00693E4B" w:rsidRDefault="007C6092" w:rsidP="00000980">
      <w:pPr>
        <w:pStyle w:val="Rubrik1"/>
      </w:pPr>
      <w:r w:rsidRPr="00693E4B">
        <w:t>Motivering</w:t>
      </w:r>
    </w:p>
    <w:p w:rsidR="007042BB" w:rsidRPr="00693E4B" w:rsidRDefault="007042BB" w:rsidP="00000980">
      <w:r w:rsidRPr="00693E4B">
        <w:t>I vår fjällvärld är det omöjligt att se gränsen mellan Norge och Sverige. Snön är lika vit och solen skiner lika starkt. Det enda som skiljer är re</w:t>
      </w:r>
      <w:r w:rsidRPr="00693E4B">
        <w:t>g</w:t>
      </w:r>
      <w:r w:rsidRPr="00693E4B">
        <w:t xml:space="preserve">lerna för turism, friluftsliv och jakt. På den norska sidan om gränsen finns stränga regler för hur jakt av </w:t>
      </w:r>
      <w:r w:rsidR="00975432" w:rsidRPr="00693E4B">
        <w:t>t.</w:t>
      </w:r>
      <w:r w:rsidRPr="00693E4B">
        <w:t>ex</w:t>
      </w:r>
      <w:r w:rsidR="00975432" w:rsidRPr="00693E4B">
        <w:t>.</w:t>
      </w:r>
      <w:r w:rsidRPr="00693E4B">
        <w:t xml:space="preserve"> ripa får ske.  </w:t>
      </w:r>
    </w:p>
    <w:p w:rsidR="007042BB" w:rsidRPr="00693E4B" w:rsidRDefault="007042BB" w:rsidP="00975432">
      <w:pPr>
        <w:pStyle w:val="Normaltindrag"/>
      </w:pPr>
      <w:r w:rsidRPr="00693E4B">
        <w:t>Svenskar som vill jaga småvilt i Norge tvingas anlita guide för att få til</w:t>
      </w:r>
      <w:r w:rsidRPr="00693E4B">
        <w:t>l</w:t>
      </w:r>
      <w:r w:rsidRPr="00693E4B">
        <w:t>gång till de norska jaktmarkerna. Men den svenska lagstiftningen ser anno</w:t>
      </w:r>
      <w:r w:rsidRPr="00693E4B">
        <w:t>r</w:t>
      </w:r>
      <w:r w:rsidRPr="00693E4B">
        <w:t>lunda ut. I dag måste, förvisso, jäg</w:t>
      </w:r>
      <w:r w:rsidRPr="00693E4B">
        <w:t>a</w:t>
      </w:r>
      <w:r w:rsidRPr="00693E4B">
        <w:t>re från Italien, Spanien eller Tyskland anlita guider. Men i Sverige kräver vi inte att norrmän och finländare anlitar guide för att jaga småvilt ovanför odlingsgränsen. Detta på grund av att län</w:t>
      </w:r>
      <w:r w:rsidRPr="00693E4B">
        <w:t>s</w:t>
      </w:r>
      <w:r w:rsidRPr="00693E4B">
        <w:t>styrelserna i Norr- och Västerbotten har bedömt att så ej är nödvä</w:t>
      </w:r>
      <w:r w:rsidRPr="00693E4B">
        <w:t>n</w:t>
      </w:r>
      <w:r w:rsidRPr="00693E4B">
        <w:t>digt.</w:t>
      </w:r>
    </w:p>
    <w:p w:rsidR="007042BB" w:rsidRPr="00693E4B" w:rsidRDefault="007042BB" w:rsidP="00000980">
      <w:pPr>
        <w:pStyle w:val="Normaltindrag"/>
      </w:pPr>
      <w:r w:rsidRPr="00693E4B">
        <w:t>Man kan med andra ord säga att den svenska lagstiftningen på området är ovanligt gen</w:t>
      </w:r>
      <w:r w:rsidRPr="00693E4B">
        <w:t>e</w:t>
      </w:r>
      <w:r w:rsidRPr="00693E4B">
        <w:t>rös och det har också fått sina konsekvenser. Under ripjakten är mer än hälften av ripjägarna i de svenska fjällen utländska medbo</w:t>
      </w:r>
      <w:r w:rsidRPr="00693E4B">
        <w:t>r</w:t>
      </w:r>
      <w:r w:rsidR="00975432" w:rsidRPr="00693E4B">
        <w:t>gare – 50 </w:t>
      </w:r>
      <w:r w:rsidRPr="00693E4B">
        <w:t xml:space="preserve">% av jägarna är norrmän. </w:t>
      </w:r>
    </w:p>
    <w:p w:rsidR="007042BB" w:rsidRPr="00693E4B" w:rsidRDefault="007042BB" w:rsidP="00000980">
      <w:pPr>
        <w:pStyle w:val="Normaltindrag"/>
      </w:pPr>
      <w:r w:rsidRPr="00693E4B">
        <w:t>Ett annat område där skillnaderna mellan länderna gör sig påtaglig</w:t>
      </w:r>
      <w:r w:rsidR="00975432" w:rsidRPr="00693E4B">
        <w:t>a</w:t>
      </w:r>
      <w:r w:rsidRPr="00693E4B">
        <w:t xml:space="preserve"> gäller skotertrafiken, som är starkt regl</w:t>
      </w:r>
      <w:r w:rsidRPr="00693E4B">
        <w:t>e</w:t>
      </w:r>
      <w:r w:rsidRPr="00693E4B">
        <w:t>rad i Norge. Däremot är det fullt tillåtet för norrmännen att köra skoter i den svenska fjällvärlden – på samma villkor som svenskar – vilket gör att den norska skotertrafiken i den svenska fjäl</w:t>
      </w:r>
      <w:r w:rsidRPr="00693E4B">
        <w:t>l</w:t>
      </w:r>
      <w:r w:rsidRPr="00693E4B">
        <w:t xml:space="preserve">världen är mycket frekvent. </w:t>
      </w:r>
    </w:p>
    <w:p w:rsidR="007042BB" w:rsidRPr="00693E4B" w:rsidRDefault="007042BB" w:rsidP="00975432">
      <w:pPr>
        <w:pStyle w:val="Normaltindrag"/>
      </w:pPr>
      <w:r w:rsidRPr="00693E4B">
        <w:t>Självklart ska gränsen mellan Sverige och Norge fortsätta</w:t>
      </w:r>
      <w:r w:rsidR="00975432" w:rsidRPr="00693E4B">
        <w:t xml:space="preserve"> att</w:t>
      </w:r>
      <w:r w:rsidRPr="00693E4B">
        <w:t xml:space="preserve"> vara ”osy</w:t>
      </w:r>
      <w:r w:rsidRPr="00693E4B">
        <w:t>n</w:t>
      </w:r>
      <w:r w:rsidRPr="00693E4B">
        <w:t>lig”</w:t>
      </w:r>
      <w:r w:rsidR="00D050BC" w:rsidRPr="00693E4B">
        <w:t>,</w:t>
      </w:r>
      <w:r w:rsidRPr="00693E4B">
        <w:t xml:space="preserve"> men samma regler </w:t>
      </w:r>
      <w:r w:rsidR="00D050BC" w:rsidRPr="00693E4B">
        <w:t>bör gälla</w:t>
      </w:r>
      <w:r w:rsidRPr="00693E4B">
        <w:t xml:space="preserve"> i de båda grannländerna.  </w:t>
      </w:r>
      <w:r w:rsidR="00D050BC" w:rsidRPr="00693E4B">
        <w:t>Jag anser därför att lagstiftningen på nämnda o</w:t>
      </w:r>
      <w:r w:rsidR="00D050BC" w:rsidRPr="00693E4B">
        <w:t>m</w:t>
      </w:r>
      <w:r w:rsidR="00D050BC" w:rsidRPr="00693E4B">
        <w:t xml:space="preserve">råden bör harmoniseras de båda länderna </w:t>
      </w:r>
      <w:r w:rsidR="00D050BC" w:rsidRPr="00693E4B">
        <w:lastRenderedPageBreak/>
        <w:t xml:space="preserve">emellan. </w:t>
      </w:r>
      <w:r w:rsidRPr="00693E4B">
        <w:t>Att skapa lika villkor på båda s</w:t>
      </w:r>
      <w:r w:rsidRPr="00693E4B">
        <w:t>i</w:t>
      </w:r>
      <w:r w:rsidRPr="00693E4B">
        <w:t>dorna av gränsen ger svenska företag möjlighet att växa. Exempelvis ges de små företag som idag ägnar sig åt jak</w:t>
      </w:r>
      <w:r w:rsidRPr="00693E4B">
        <w:t>t</w:t>
      </w:r>
      <w:r w:rsidRPr="00693E4B">
        <w:t>turism bättre förutsättningar att utveckla sin verksamhet. Dessu</w:t>
      </w:r>
      <w:r w:rsidRPr="00693E4B">
        <w:t>t</w:t>
      </w:r>
      <w:r w:rsidRPr="00693E4B">
        <w:t>om skapas en större möjlighet att utveckla turistnäringen och möjligheterna till ett rikt fr</w:t>
      </w:r>
      <w:r w:rsidRPr="00693E4B">
        <w:t>i</w:t>
      </w:r>
      <w:r w:rsidRPr="00693E4B">
        <w:t>luftsliv på båda sidor av gränsen.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5432" w:rsidRPr="00693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5432" w:rsidRPr="00693E4B" w:rsidRDefault="00975432" w:rsidP="00975432">
            <w:pPr>
              <w:pStyle w:val="UnderskriftDatum"/>
              <w:spacing w:before="240"/>
            </w:pPr>
            <w:r w:rsidRPr="00693E4B">
              <w:t>Stockholm den 22 september 2005</w:t>
            </w:r>
          </w:p>
        </w:tc>
        <w:tc>
          <w:tcPr>
            <w:tcW w:w="3047" w:type="dxa"/>
          </w:tcPr>
          <w:p w:rsidR="00975432" w:rsidRPr="00693E4B" w:rsidRDefault="00975432" w:rsidP="00975432">
            <w:pPr>
              <w:pStyle w:val="Underskrifter"/>
              <w:spacing w:before="240"/>
            </w:pPr>
          </w:p>
        </w:tc>
      </w:tr>
      <w:tr w:rsidR="00975432" w:rsidRPr="00693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5432" w:rsidRPr="00693E4B" w:rsidRDefault="00975432" w:rsidP="00975432">
            <w:pPr>
              <w:pStyle w:val="Underskrifter"/>
            </w:pPr>
            <w:r w:rsidRPr="00693E4B">
              <w:t>Anna Grönlund Krantz (fp)</w:t>
            </w:r>
          </w:p>
        </w:tc>
        <w:tc>
          <w:tcPr>
            <w:tcW w:w="3047" w:type="dxa"/>
          </w:tcPr>
          <w:p w:rsidR="00975432" w:rsidRPr="00693E4B" w:rsidRDefault="00975432" w:rsidP="00975432">
            <w:pPr>
              <w:pStyle w:val="Underskrifter"/>
            </w:pPr>
          </w:p>
        </w:tc>
      </w:tr>
    </w:tbl>
    <w:p w:rsidR="007042BB" w:rsidRPr="00693E4B" w:rsidRDefault="007042BB" w:rsidP="00975432">
      <w:pPr>
        <w:pStyle w:val="Normaltindrag"/>
      </w:pPr>
    </w:p>
    <w:sectPr w:rsidR="007042BB" w:rsidRPr="00693E4B" w:rsidSect="00975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6CC" w:rsidRPr="00693E4B" w:rsidRDefault="007756CC">
      <w:r w:rsidRPr="00693E4B">
        <w:separator/>
      </w:r>
    </w:p>
  </w:endnote>
  <w:endnote w:type="continuationSeparator" w:id="0">
    <w:p w:rsidR="007756CC" w:rsidRPr="00693E4B" w:rsidRDefault="007756CC">
      <w:r w:rsidRPr="00693E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B0" w:rsidRPr="00693E4B" w:rsidRDefault="00693E4B" w:rsidP="00975432">
    <w:pPr>
      <w:pStyle w:val="Sidfot"/>
    </w:pPr>
    <w:r w:rsidRPr="00693E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24699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432" w:rsidRDefault="009754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5432" w:rsidRDefault="009754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B0" w:rsidRPr="00693E4B" w:rsidRDefault="00693E4B" w:rsidP="00975432">
    <w:pPr>
      <w:pStyle w:val="Sidfot"/>
    </w:pPr>
    <w:r w:rsidRPr="00693E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76152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432" w:rsidRDefault="009754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5432" w:rsidRDefault="009754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B0" w:rsidRPr="00693E4B" w:rsidRDefault="00693E4B" w:rsidP="00975432">
    <w:pPr>
      <w:pStyle w:val="Sidfot"/>
    </w:pPr>
    <w:r w:rsidRPr="00693E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7004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432" w:rsidRDefault="009754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5432" w:rsidRDefault="009754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6CC" w:rsidRPr="00693E4B" w:rsidRDefault="007756CC">
      <w:r w:rsidRPr="00693E4B">
        <w:separator/>
      </w:r>
    </w:p>
  </w:footnote>
  <w:footnote w:type="continuationSeparator" w:id="0">
    <w:p w:rsidR="007756CC" w:rsidRPr="00693E4B" w:rsidRDefault="007756CC">
      <w:r w:rsidRPr="00693E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B0" w:rsidRPr="00693E4B" w:rsidRDefault="00693E4B" w:rsidP="00975432">
    <w:pPr>
      <w:pStyle w:val="Sidhuvud"/>
    </w:pPr>
    <w:r w:rsidRPr="00693E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317018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432" w:rsidRDefault="009754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5432" w:rsidRDefault="009754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B0" w:rsidRPr="00693E4B" w:rsidRDefault="00693E4B" w:rsidP="00975432">
    <w:pPr>
      <w:pStyle w:val="Sidhuvud"/>
    </w:pPr>
    <w:r w:rsidRPr="00693E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44103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432" w:rsidRDefault="009754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5432" w:rsidRDefault="009754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432" w:rsidRPr="00693E4B" w:rsidRDefault="00975432">
    <w:pPr>
      <w:pStyle w:val="FSHNormal"/>
      <w:tabs>
        <w:tab w:val="right" w:pos="5840"/>
      </w:tabs>
    </w:pPr>
    <w:r w:rsidRPr="00693E4B">
      <w:br/>
    </w:r>
    <w:r w:rsidRPr="00693E4B">
      <w:fldChar w:fldCharType="begin" w:fldLock="1"/>
    </w:r>
    <w:r w:rsidRPr="00693E4B">
      <w:instrText xml:space="preserve"> DOCPROPERTY</w:instrText>
    </w:r>
    <w:r w:rsidRPr="00693E4B">
      <w:rPr>
        <w:sz w:val="18"/>
      </w:rPr>
      <w:instrText xml:space="preserve"> "YearUser" *\charformat </w:instrText>
    </w:r>
    <w:r w:rsidRPr="00693E4B">
      <w:fldChar w:fldCharType="separate"/>
    </w:r>
    <w:r w:rsidRPr="00693E4B">
      <w:t>2005/06</w:t>
    </w:r>
    <w:r w:rsidRPr="00693E4B">
      <w:fldChar w:fldCharType="end"/>
    </w:r>
    <w:r w:rsidRPr="00693E4B">
      <w:t xml:space="preserve"> </w:t>
    </w:r>
    <w:r w:rsidRPr="00693E4B">
      <w:tab/>
      <w:t xml:space="preserve">mnr: </w:t>
    </w:r>
    <w:r w:rsidRPr="00693E4B">
      <w:fldChar w:fldCharType="begin" w:fldLock="1"/>
    </w:r>
    <w:r w:rsidRPr="00693E4B">
      <w:instrText xml:space="preserve"> DOCPROPERTY</w:instrText>
    </w:r>
    <w:r w:rsidRPr="00693E4B">
      <w:rPr>
        <w:sz w:val="18"/>
      </w:rPr>
      <w:instrText xml:space="preserve"> "Motionsnummer" *\charformat </w:instrText>
    </w:r>
    <w:r w:rsidRPr="00693E4B">
      <w:fldChar w:fldCharType="separate"/>
    </w:r>
    <w:r w:rsidRPr="00693E4B">
      <w:t>MJ265</w:t>
    </w:r>
    <w:r w:rsidRPr="00693E4B">
      <w:fldChar w:fldCharType="end"/>
    </w:r>
    <w:r w:rsidRPr="00693E4B">
      <w:br/>
    </w:r>
    <w:r w:rsidRPr="00693E4B">
      <w:fldChar w:fldCharType="begin" w:fldLock="1"/>
    </w:r>
    <w:r w:rsidRPr="00693E4B">
      <w:instrText xml:space="preserve"> DOCPROPERTY</w:instrText>
    </w:r>
    <w:r w:rsidRPr="00693E4B">
      <w:rPr>
        <w:sz w:val="18"/>
      </w:rPr>
      <w:instrText xml:space="preserve"> "Samling" *\charformat </w:instrText>
    </w:r>
    <w:r w:rsidRPr="00693E4B">
      <w:fldChar w:fldCharType="end"/>
    </w:r>
    <w:r w:rsidRPr="00693E4B">
      <w:tab/>
      <w:t xml:space="preserve">pnr: </w:t>
    </w:r>
    <w:r w:rsidRPr="00693E4B">
      <w:fldChar w:fldCharType="begin" w:fldLock="1"/>
    </w:r>
    <w:r w:rsidRPr="00693E4B">
      <w:instrText xml:space="preserve"> DOCPROPERTY</w:instrText>
    </w:r>
    <w:r w:rsidRPr="00693E4B">
      <w:rPr>
        <w:sz w:val="18"/>
      </w:rPr>
      <w:instrText xml:space="preserve"> "Partinummer" *\charformat </w:instrText>
    </w:r>
    <w:r w:rsidRPr="00693E4B">
      <w:fldChar w:fldCharType="separate"/>
    </w:r>
    <w:r w:rsidRPr="00693E4B">
      <w:t>fp733</w:t>
    </w:r>
    <w:r w:rsidRPr="00693E4B">
      <w:fldChar w:fldCharType="end"/>
    </w:r>
  </w:p>
  <w:p w:rsidR="00975432" w:rsidRPr="00693E4B" w:rsidRDefault="00975432">
    <w:pPr>
      <w:pStyle w:val="FSHRub1"/>
    </w:pPr>
    <w:r w:rsidRPr="00693E4B">
      <w:t>Motion till riksdagen</w:t>
    </w:r>
    <w:r w:rsidRPr="00693E4B">
      <w:br/>
    </w:r>
    <w:r w:rsidRPr="00693E4B">
      <w:fldChar w:fldCharType="begin" w:fldLock="1"/>
    </w:r>
    <w:r w:rsidRPr="00693E4B">
      <w:instrText xml:space="preserve"> DOCPROPERTY "YearUser" *\charformat </w:instrText>
    </w:r>
    <w:r w:rsidRPr="00693E4B">
      <w:fldChar w:fldCharType="separate"/>
    </w:r>
    <w:r w:rsidRPr="00693E4B">
      <w:t>2005/06</w:t>
    </w:r>
    <w:r w:rsidRPr="00693E4B">
      <w:fldChar w:fldCharType="end"/>
    </w:r>
    <w:r w:rsidRPr="00693E4B">
      <w:t>:</w:t>
    </w:r>
    <w:r w:rsidRPr="00693E4B">
      <w:fldChar w:fldCharType="begin" w:fldLock="1"/>
    </w:r>
    <w:r w:rsidRPr="00693E4B">
      <w:instrText xml:space="preserve"> DOCPROPERTY "Motionsnummer" *\charformat </w:instrText>
    </w:r>
    <w:r w:rsidRPr="00693E4B">
      <w:fldChar w:fldCharType="separate"/>
    </w:r>
    <w:r w:rsidRPr="00693E4B">
      <w:t>MJ265</w:t>
    </w:r>
    <w:r w:rsidRPr="00693E4B">
      <w:fldChar w:fldCharType="end"/>
    </w:r>
  </w:p>
  <w:p w:rsidR="00975432" w:rsidRPr="00693E4B" w:rsidRDefault="00975432">
    <w:pPr>
      <w:pStyle w:val="FSHNormalS5"/>
    </w:pPr>
    <w:r w:rsidRPr="00693E4B">
      <w:fldChar w:fldCharType="begin" w:fldLock="1"/>
    </w:r>
    <w:r w:rsidRPr="00693E4B">
      <w:instrText xml:space="preserve"> DOCPROPERTY "MotionarText" *\charformat </w:instrText>
    </w:r>
    <w:r w:rsidRPr="00693E4B">
      <w:fldChar w:fldCharType="separate"/>
    </w:r>
    <w:r w:rsidRPr="00693E4B">
      <w:t>av Anna Grönlund Krantz (fp)</w:t>
    </w:r>
    <w:r w:rsidRPr="00693E4B">
      <w:fldChar w:fldCharType="end"/>
    </w:r>
    <w:r w:rsidRPr="00693E4B">
      <w:br/>
    </w:r>
    <w:r w:rsidRPr="00693E4B">
      <w:fldChar w:fldCharType="begin" w:fldLock="1"/>
    </w:r>
    <w:r w:rsidRPr="00693E4B">
      <w:instrText xml:space="preserve"> DOCPROPERTY "SvarFrasKort" *\charformat </w:instrText>
    </w:r>
    <w:r w:rsidRPr="00693E4B">
      <w:fldChar w:fldCharType="end"/>
    </w:r>
  </w:p>
  <w:p w:rsidR="00975432" w:rsidRPr="00693E4B" w:rsidRDefault="00975432">
    <w:pPr>
      <w:pStyle w:val="FSHTitel"/>
    </w:pPr>
    <w:r w:rsidRPr="00693E4B">
      <w:fldChar w:fldCharType="begin" w:fldLock="1"/>
    </w:r>
    <w:r w:rsidRPr="00693E4B">
      <w:instrText xml:space="preserve"> DOCPROPERTY</w:instrText>
    </w:r>
    <w:r w:rsidRPr="00693E4B">
      <w:rPr>
        <w:sz w:val="18"/>
      </w:rPr>
      <w:instrText xml:space="preserve"> "RubrikSvar" *\charformat </w:instrText>
    </w:r>
    <w:r w:rsidRPr="00693E4B">
      <w:fldChar w:fldCharType="separate"/>
    </w:r>
    <w:r w:rsidRPr="00693E4B">
      <w:t>Den svenska och norska lagstiftningen gällande fjällvärlden</w:t>
    </w:r>
    <w:r w:rsidRPr="00693E4B">
      <w:fldChar w:fldCharType="end"/>
    </w:r>
  </w:p>
  <w:p w:rsidR="00975432" w:rsidRPr="00693E4B" w:rsidRDefault="00975432" w:rsidP="009754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C528EC"/>
    <w:multiLevelType w:val="hybridMultilevel"/>
    <w:tmpl w:val="504E5946"/>
    <w:lvl w:ilvl="0" w:tplc="16E00FD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7829669">
    <w:abstractNumId w:val="14"/>
  </w:num>
  <w:num w:numId="2" w16cid:durableId="129787318">
    <w:abstractNumId w:val="10"/>
  </w:num>
  <w:num w:numId="3" w16cid:durableId="975914781">
    <w:abstractNumId w:val="11"/>
  </w:num>
  <w:num w:numId="4" w16cid:durableId="1839148756">
    <w:abstractNumId w:val="13"/>
  </w:num>
  <w:num w:numId="5" w16cid:durableId="706684801">
    <w:abstractNumId w:val="8"/>
  </w:num>
  <w:num w:numId="6" w16cid:durableId="888880476">
    <w:abstractNumId w:val="3"/>
  </w:num>
  <w:num w:numId="7" w16cid:durableId="1066301255">
    <w:abstractNumId w:val="2"/>
  </w:num>
  <w:num w:numId="8" w16cid:durableId="1115245316">
    <w:abstractNumId w:val="1"/>
  </w:num>
  <w:num w:numId="9" w16cid:durableId="776220332">
    <w:abstractNumId w:val="0"/>
  </w:num>
  <w:num w:numId="10" w16cid:durableId="922177315">
    <w:abstractNumId w:val="9"/>
  </w:num>
  <w:num w:numId="11" w16cid:durableId="1213999222">
    <w:abstractNumId w:val="7"/>
  </w:num>
  <w:num w:numId="12" w16cid:durableId="1660111140">
    <w:abstractNumId w:val="6"/>
  </w:num>
  <w:num w:numId="13" w16cid:durableId="740561247">
    <w:abstractNumId w:val="5"/>
  </w:num>
  <w:num w:numId="14" w16cid:durableId="409229640">
    <w:abstractNumId w:val="4"/>
  </w:num>
  <w:num w:numId="15" w16cid:durableId="1710184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4318C9"/>
    <w:rsid w:val="00000980"/>
    <w:rsid w:val="00064BC3"/>
    <w:rsid w:val="00066775"/>
    <w:rsid w:val="00072FB9"/>
    <w:rsid w:val="00100531"/>
    <w:rsid w:val="00201DFB"/>
    <w:rsid w:val="00204A63"/>
    <w:rsid w:val="00212FF1"/>
    <w:rsid w:val="00230193"/>
    <w:rsid w:val="0024121C"/>
    <w:rsid w:val="0025068A"/>
    <w:rsid w:val="002818D3"/>
    <w:rsid w:val="002D11A8"/>
    <w:rsid w:val="004318C9"/>
    <w:rsid w:val="00445271"/>
    <w:rsid w:val="004A0504"/>
    <w:rsid w:val="004E38D9"/>
    <w:rsid w:val="00693E4B"/>
    <w:rsid w:val="007042BB"/>
    <w:rsid w:val="00740D6D"/>
    <w:rsid w:val="007756CC"/>
    <w:rsid w:val="00794149"/>
    <w:rsid w:val="007B67A7"/>
    <w:rsid w:val="007C6092"/>
    <w:rsid w:val="007D5DB0"/>
    <w:rsid w:val="00931F19"/>
    <w:rsid w:val="00975432"/>
    <w:rsid w:val="00A053C6"/>
    <w:rsid w:val="00B13BF0"/>
    <w:rsid w:val="00B82694"/>
    <w:rsid w:val="00C1285C"/>
    <w:rsid w:val="00C27B7D"/>
    <w:rsid w:val="00D050BC"/>
    <w:rsid w:val="00D1174F"/>
    <w:rsid w:val="00DC6C70"/>
    <w:rsid w:val="00DE087C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784E0C-8A08-4054-BEAF-152D0FF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098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098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098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098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098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098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098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098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0980"/>
    <w:pPr>
      <w:outlineLvl w:val="7"/>
    </w:pPr>
  </w:style>
  <w:style w:type="paragraph" w:styleId="Rubrik9">
    <w:name w:val="heading 9"/>
    <w:basedOn w:val="Rubrik8"/>
    <w:next w:val="Normal"/>
    <w:qFormat/>
    <w:rsid w:val="00000980"/>
    <w:pPr>
      <w:outlineLvl w:val="8"/>
    </w:pPr>
  </w:style>
  <w:style w:type="character" w:default="1" w:styleId="Standardstycketeckensnitt">
    <w:name w:val="Default Paragraph Font"/>
    <w:semiHidden/>
    <w:rsid w:val="0000098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00980"/>
  </w:style>
  <w:style w:type="paragraph" w:styleId="Citat">
    <w:name w:val="Quote"/>
    <w:basedOn w:val="Normal"/>
    <w:next w:val="Normal"/>
    <w:qFormat/>
    <w:rsid w:val="0000098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0980"/>
    <w:pPr>
      <w:spacing w:before="0"/>
      <w:ind w:firstLine="227"/>
    </w:pPr>
  </w:style>
  <w:style w:type="paragraph" w:customStyle="1" w:styleId="FSHNormal">
    <w:name w:val="FSH_Normal"/>
    <w:semiHidden/>
    <w:rsid w:val="0000098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098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098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0098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098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098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098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543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00980"/>
    <w:pPr>
      <w:keepLines/>
      <w:spacing w:before="0"/>
      <w:ind w:left="340"/>
    </w:pPr>
  </w:style>
  <w:style w:type="paragraph" w:customStyle="1" w:styleId="KantRubrikS5H">
    <w:name w:val="KantRubrikS5H"/>
    <w:semiHidden/>
    <w:rsid w:val="0000098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0098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0098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0098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00980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000980"/>
    <w:pPr>
      <w:ind w:firstLine="170"/>
    </w:pPr>
  </w:style>
  <w:style w:type="paragraph" w:customStyle="1" w:styleId="Lagtextrubrik">
    <w:name w:val="Lagtext_rubrik"/>
    <w:basedOn w:val="Normal"/>
    <w:next w:val="Normal"/>
    <w:rsid w:val="0000098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0098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0098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098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0098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0098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0098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098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0098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0098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00980"/>
  </w:style>
  <w:style w:type="paragraph" w:customStyle="1" w:styleId="RubrikInnehllsf">
    <w:name w:val="RubrikInnehållsf"/>
    <w:basedOn w:val="RubrikSammanf"/>
    <w:next w:val="Normal"/>
    <w:rsid w:val="00000980"/>
  </w:style>
  <w:style w:type="paragraph" w:customStyle="1" w:styleId="Tabellochbildrubrik">
    <w:name w:val="Tabell och bildrubrik"/>
    <w:basedOn w:val="Normal"/>
    <w:next w:val="Normal"/>
    <w:rsid w:val="0000098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098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098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0098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0098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0098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0980"/>
    <w:pPr>
      <w:ind w:left="284"/>
    </w:pPr>
  </w:style>
  <w:style w:type="paragraph" w:styleId="Innehll3">
    <w:name w:val="toc 3"/>
    <w:basedOn w:val="Innehll2"/>
    <w:next w:val="Innehll4"/>
    <w:semiHidden/>
    <w:rsid w:val="00000980"/>
    <w:pPr>
      <w:ind w:left="567"/>
    </w:pPr>
  </w:style>
  <w:style w:type="paragraph" w:styleId="Innehll4">
    <w:name w:val="toc 4"/>
    <w:basedOn w:val="Innehll3"/>
    <w:next w:val="Normal"/>
    <w:semiHidden/>
    <w:rsid w:val="00000980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098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000980"/>
    <w:rPr>
      <w:color w:val="0000FF"/>
      <w:u w:val="single"/>
    </w:rPr>
  </w:style>
  <w:style w:type="paragraph" w:styleId="Indragetstycke">
    <w:name w:val="Block Text"/>
    <w:basedOn w:val="Normal"/>
    <w:semiHidden/>
    <w:rsid w:val="0000098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000980"/>
  </w:style>
  <w:style w:type="paragraph" w:styleId="Lista">
    <w:name w:val="List"/>
    <w:basedOn w:val="Normal"/>
    <w:semiHidden/>
    <w:rsid w:val="0000098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0980"/>
    <w:rPr>
      <w:szCs w:val="24"/>
    </w:rPr>
  </w:style>
  <w:style w:type="paragraph" w:styleId="Numreradlista">
    <w:name w:val="List Number"/>
    <w:basedOn w:val="Normal"/>
    <w:semiHidden/>
    <w:rsid w:val="0000098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098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0980"/>
  </w:style>
  <w:style w:type="character" w:styleId="Sidnummer">
    <w:name w:val="page number"/>
    <w:basedOn w:val="Standardstycketeckensnitt"/>
    <w:semiHidden/>
    <w:rsid w:val="00000980"/>
  </w:style>
  <w:style w:type="paragraph" w:styleId="Signatur">
    <w:name w:val="Signature"/>
    <w:basedOn w:val="Normal"/>
    <w:semiHidden/>
    <w:rsid w:val="0000098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098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340</Words>
  <Characters>1837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MJ265</vt:lpstr>
    </vt:vector>
  </TitlesOfParts>
  <Company>Riksdagen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MJ265</dc:title>
  <dc:subject>MJ265</dc:subject>
  <dc:creator>Riksdagen</dc:creator>
  <cp:keywords>Riksdagen</cp:keywords>
  <dc:description/>
  <cp:lastModifiedBy>Lars Brink</cp:lastModifiedBy>
  <cp:revision>2</cp:revision>
  <cp:lastPrinted>2005-11-02T08:44:00Z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Den svenska och norska lagstiftningen gällande fjällvärlden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och norska lagstiftningen gällande fjällvärlden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20052006000001020112000007330069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20052006000001020112000007330069</vt:lpwstr>
  </property>
  <property fmtid="{D5CDD505-2E9C-101B-9397-08002B2CF9AE}" pid="50" name="nummer">
    <vt:lpwstr>265</vt:lpwstr>
  </property>
  <property fmtid="{D5CDD505-2E9C-101B-9397-08002B2CF9AE}" pid="51" name="utskottsbeteckning">
    <vt:lpwstr>MJ</vt:lpwstr>
  </property>
</Properties>
</file>