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FF3D27" w:rsidRDefault="00BB4DE6" w14:paraId="2EA9D590" w14:textId="77777777">
      <w:pPr>
        <w:pStyle w:val="RubrikFrslagTIllRiksdagsbeslut"/>
      </w:pPr>
      <w:sdt>
        <w:sdtPr>
          <w:alias w:val="CC_Boilerplate_4"/>
          <w:tag w:val="CC_Boilerplate_4"/>
          <w:id w:val="-1644581176"/>
          <w:lock w:val="sdtContentLocked"/>
          <w:placeholder>
            <w:docPart w:val="FBE437105D5D4663A2C95A3EDB1367C2"/>
          </w:placeholder>
          <w:text/>
        </w:sdtPr>
        <w:sdtEndPr/>
        <w:sdtContent>
          <w:r w:rsidRPr="009B062B" w:rsidR="00AF30DD">
            <w:t>Förslag till riksdagsbeslut</w:t>
          </w:r>
        </w:sdtContent>
      </w:sdt>
      <w:bookmarkEnd w:id="0"/>
      <w:bookmarkEnd w:id="1"/>
    </w:p>
    <w:sdt>
      <w:sdtPr>
        <w:alias w:val="Yrkande 1"/>
        <w:tag w:val="b18b7513-b00c-48dc-a76c-ea155401d517"/>
        <w:id w:val="-13390094"/>
        <w:lock w:val="sdtLocked"/>
      </w:sdtPr>
      <w:sdtEndPr/>
      <w:sdtContent>
        <w:p w:rsidR="00AE0825" w:rsidRDefault="006C50AE" w14:paraId="33E8A8A2" w14:textId="77777777">
          <w:pPr>
            <w:pStyle w:val="Frslagstext"/>
            <w:numPr>
              <w:ilvl w:val="0"/>
              <w:numId w:val="0"/>
            </w:numPr>
          </w:pPr>
          <w:r>
            <w:t>Riksdagen ställer sig bakom det som anförs i motionen om att höja ambitionsnivån i äldreomsorgen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14EDEE161CD460D96D2D7645EB739CF"/>
        </w:placeholder>
        <w:text/>
      </w:sdtPr>
      <w:sdtEndPr/>
      <w:sdtContent>
        <w:p w:rsidRPr="009B062B" w:rsidR="006D79C9" w:rsidP="00333E95" w:rsidRDefault="006D79C9" w14:paraId="007F7F81" w14:textId="77777777">
          <w:pPr>
            <w:pStyle w:val="Rubrik1"/>
          </w:pPr>
          <w:r>
            <w:t>Motivering</w:t>
          </w:r>
        </w:p>
      </w:sdtContent>
    </w:sdt>
    <w:bookmarkEnd w:displacedByCustomXml="prev" w:id="3"/>
    <w:bookmarkEnd w:displacedByCustomXml="prev" w:id="4"/>
    <w:p w:rsidR="003F20B5" w:rsidP="003F20B5" w:rsidRDefault="003F20B5" w14:paraId="051264C8" w14:textId="6D0455CE">
      <w:pPr>
        <w:pStyle w:val="Normalutanindragellerluft"/>
      </w:pPr>
      <w:r>
        <w:t xml:space="preserve">Att vara årsrik ska inte betyda att man förlorar sin frihet. Vi behöver stärka människors rätt till självbestämmande inom äldreomsorgen och se till att även den sista delen av livet präglas av kvalitet, valfrihet och värdighet och inte bara </w:t>
      </w:r>
      <w:r w:rsidR="00666FFB">
        <w:t xml:space="preserve">av </w:t>
      </w:r>
      <w:r>
        <w:t>nödvändighet.</w:t>
      </w:r>
    </w:p>
    <w:p w:rsidR="003F20B5" w:rsidP="00666FFB" w:rsidRDefault="003F20B5" w14:paraId="2DB0F2DF" w14:textId="092F7AD9">
      <w:r>
        <w:t>I</w:t>
      </w:r>
      <w:r w:rsidR="00666FFB">
        <w:t xml:space="preserve"> </w:t>
      </w:r>
      <w:r>
        <w:t>dag är socialtjänstlagens krav på att enbart tillgodose ”skäliga levnadsvillkor</w:t>
      </w:r>
      <w:r w:rsidR="00666FFB">
        <w:t>”</w:t>
      </w:r>
      <w:r>
        <w:t xml:space="preserve"> styrande för äldreomsorgen. Det innebär i praktiken att äldre ibland bara får det allra nödvändigaste men inte mer. Det är en ambitionsnivå som vi inte borde nöja oss med.</w:t>
      </w:r>
    </w:p>
    <w:p w:rsidR="003F20B5" w:rsidP="00666FFB" w:rsidRDefault="003F20B5" w14:paraId="786220E9" w14:textId="06CA48E3">
      <w:r>
        <w:t>Detta påverkar vardagen för många. Äldre som bor på särskilda boenden har inte alltid möjlighet att själva välja när och hur de vill komma ut i friska luften, besöka vänner, gå till frisören eller åka i väg och köpa nya kläder. I vissa fall får de klippa sig endast när en frisör tillfälligt kommer till boendet, inte när de själva vill eller behöver</w:t>
      </w:r>
      <w:r w:rsidR="00666FFB">
        <w:t xml:space="preserve"> det</w:t>
      </w:r>
      <w:r>
        <w:t>.</w:t>
      </w:r>
    </w:p>
    <w:p w:rsidR="003F20B5" w:rsidP="00666FFB" w:rsidRDefault="003F20B5" w14:paraId="67958AEB" w14:textId="195AF260">
      <w:r>
        <w:t>För äldre som bor kvar hemma och är beroende av hemtjänst är det ofta svårt att få inflytande över hur stödet utformas. Valfriheten är begränsad och egenmakten svag. En tur till graven för en älskad make/maka kan vara mycket mer värt än andra insatser man får beviljade men detta ingår sällan utan erbjuds bara av vissa hemtjänstföretag antingen som en extra tjänst eller som en guldkant om man har tur. Långt ifrån alla har den möjligheten. Det är inte värdigt ett liberalt samhälle.</w:t>
      </w:r>
    </w:p>
    <w:p w:rsidR="00BB6339" w:rsidP="00BB4DE6" w:rsidRDefault="007479A3" w14:paraId="7B82C905" w14:textId="34098817">
      <w:r>
        <w:t>Vi</w:t>
      </w:r>
      <w:r w:rsidR="003F20B5">
        <w:t xml:space="preserve"> står för valfrihet, självbestämmande och människors rätt att leva sitt liv utifrån egna önskemål och förutsättningar oavsett ålder. En omsorg som bara strävar efter att ge det </w:t>
      </w:r>
      <w:r w:rsidR="00666FFB">
        <w:t>”</w:t>
      </w:r>
      <w:r w:rsidR="003F20B5">
        <w:t>skäliga</w:t>
      </w:r>
      <w:r w:rsidR="00666FFB">
        <w:t>”</w:t>
      </w:r>
      <w:r w:rsidR="003F20B5">
        <w:t xml:space="preserve"> är inte tillräcklig i ett modernt, humant och välfärdsinriktat samhälle. Vår politik måste i</w:t>
      </w:r>
      <w:r w:rsidR="00666FFB">
        <w:t xml:space="preserve"> </w:t>
      </w:r>
      <w:r w:rsidR="003F20B5">
        <w:t xml:space="preserve">stället sträva efter att skapa förutsättningar för en god levnadsstandard där livskvalitet, självbestämmande och social delaktighet står i centrum och där en god levnadsstandard ska vara målet. Det kräver en ändring i socialtjänstlagen men också ett </w:t>
      </w:r>
      <w:r w:rsidR="003F20B5">
        <w:lastRenderedPageBreak/>
        <w:t>nytt politiskt synsätt: att äldre inte bara ska ”omhändertas” utan ges förutsättningar att leva.</w:t>
      </w:r>
    </w:p>
    <w:sdt>
      <w:sdtPr>
        <w:rPr>
          <w:i/>
          <w:noProof/>
        </w:rPr>
        <w:alias w:val="CC_Underskrifter"/>
        <w:tag w:val="CC_Underskrifter"/>
        <w:id w:val="583496634"/>
        <w:lock w:val="sdtContentLocked"/>
        <w:placeholder>
          <w:docPart w:val="52D45433A8F4479A983602088C8FF216"/>
        </w:placeholder>
      </w:sdtPr>
      <w:sdtEndPr/>
      <w:sdtContent>
        <w:p w:rsidR="00FF3D27" w:rsidP="00FF3D27" w:rsidRDefault="00FF3D27" w14:paraId="7374B767" w14:textId="77777777"/>
        <w:p w:rsidR="00FF3D27" w:rsidP="00FF3D27" w:rsidRDefault="00BB4DE6" w14:paraId="06885C8E" w14:textId="248E34F5"/>
      </w:sdtContent>
    </w:sdt>
    <w:tbl>
      <w:tblPr>
        <w:tblW w:w="5000" w:type="pct"/>
        <w:tblLook w:val="04A0" w:firstRow="1" w:lastRow="0" w:firstColumn="1" w:lastColumn="0" w:noHBand="0" w:noVBand="1"/>
        <w:tblCaption w:val="underskrifter"/>
      </w:tblPr>
      <w:tblGrid>
        <w:gridCol w:w="4252"/>
        <w:gridCol w:w="4252"/>
      </w:tblGrid>
      <w:tr w:rsidR="00AE0825" w14:paraId="5BE6E2F2" w14:textId="77777777">
        <w:trPr>
          <w:cantSplit/>
        </w:trPr>
        <w:tc>
          <w:tcPr>
            <w:tcW w:w="50" w:type="pct"/>
            <w:vAlign w:val="bottom"/>
          </w:tcPr>
          <w:p w:rsidR="00AE0825" w:rsidRDefault="006C50AE" w14:paraId="75D76CEF" w14:textId="77777777">
            <w:pPr>
              <w:pStyle w:val="Underskrifter"/>
              <w:spacing w:after="0"/>
            </w:pPr>
            <w:r>
              <w:t>Malin Danielsson (L)</w:t>
            </w:r>
          </w:p>
        </w:tc>
        <w:tc>
          <w:tcPr>
            <w:tcW w:w="50" w:type="pct"/>
            <w:vAlign w:val="bottom"/>
          </w:tcPr>
          <w:p w:rsidR="00AE0825" w:rsidRDefault="006C50AE" w14:paraId="647AF3C6" w14:textId="77777777">
            <w:pPr>
              <w:pStyle w:val="Underskrifter"/>
              <w:spacing w:after="0"/>
            </w:pPr>
            <w:r>
              <w:t>Cecilia Rönn (L)</w:t>
            </w:r>
          </w:p>
        </w:tc>
      </w:tr>
    </w:tbl>
    <w:p w:rsidRPr="008E0FE2" w:rsidR="004801AC" w:rsidP="00DF3554" w:rsidRDefault="004801AC" w14:paraId="75F22165" w14:textId="3853797F"/>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4A1FF0" w14:textId="77777777" w:rsidR="003F20B5" w:rsidRDefault="003F20B5" w:rsidP="000C1CAD">
      <w:pPr>
        <w:spacing w:line="240" w:lineRule="auto"/>
      </w:pPr>
      <w:r>
        <w:separator/>
      </w:r>
    </w:p>
  </w:endnote>
  <w:endnote w:type="continuationSeparator" w:id="0">
    <w:p w14:paraId="10341ACF" w14:textId="77777777" w:rsidR="003F20B5" w:rsidRDefault="003F20B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B537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138B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CC938" w14:textId="27D13311" w:rsidR="00262EA3" w:rsidRPr="00FF3D27" w:rsidRDefault="00262EA3" w:rsidP="00FF3D2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FB1C64" w14:textId="77777777" w:rsidR="003F20B5" w:rsidRDefault="003F20B5" w:rsidP="000C1CAD">
      <w:pPr>
        <w:spacing w:line="240" w:lineRule="auto"/>
      </w:pPr>
      <w:r>
        <w:separator/>
      </w:r>
    </w:p>
  </w:footnote>
  <w:footnote w:type="continuationSeparator" w:id="0">
    <w:p w14:paraId="4FAA63C6" w14:textId="77777777" w:rsidR="003F20B5" w:rsidRDefault="003F20B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6B8F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8BBC84A" wp14:editId="76FF766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E6F4258" w14:textId="3CD3CF66" w:rsidR="00262EA3" w:rsidRDefault="00BB4DE6" w:rsidP="008103B5">
                          <w:pPr>
                            <w:jc w:val="right"/>
                          </w:pPr>
                          <w:sdt>
                            <w:sdtPr>
                              <w:alias w:val="CC_Noformat_Partikod"/>
                              <w:tag w:val="CC_Noformat_Partikod"/>
                              <w:id w:val="-53464382"/>
                              <w:placeholder>
                                <w:docPart w:val="7359743B52CD4B17B3400ABABB5E544D"/>
                              </w:placeholder>
                              <w:text/>
                            </w:sdtPr>
                            <w:sdtEndPr/>
                            <w:sdtContent>
                              <w:r w:rsidR="003F20B5">
                                <w:t>L</w:t>
                              </w:r>
                            </w:sdtContent>
                          </w:sdt>
                          <w:sdt>
                            <w:sdtPr>
                              <w:alias w:val="CC_Noformat_Partinummer"/>
                              <w:tag w:val="CC_Noformat_Partinummer"/>
                              <w:id w:val="-1709555926"/>
                              <w:placeholder>
                                <w:docPart w:val="E796CB83139F4342BD62831722236BC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8BBC84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E6F4258" w14:textId="3CD3CF66" w:rsidR="00262EA3" w:rsidRDefault="00BB4DE6" w:rsidP="008103B5">
                    <w:pPr>
                      <w:jc w:val="right"/>
                    </w:pPr>
                    <w:sdt>
                      <w:sdtPr>
                        <w:alias w:val="CC_Noformat_Partikod"/>
                        <w:tag w:val="CC_Noformat_Partikod"/>
                        <w:id w:val="-53464382"/>
                        <w:placeholder>
                          <w:docPart w:val="7359743B52CD4B17B3400ABABB5E544D"/>
                        </w:placeholder>
                        <w:text/>
                      </w:sdtPr>
                      <w:sdtEndPr/>
                      <w:sdtContent>
                        <w:r w:rsidR="003F20B5">
                          <w:t>L</w:t>
                        </w:r>
                      </w:sdtContent>
                    </w:sdt>
                    <w:sdt>
                      <w:sdtPr>
                        <w:alias w:val="CC_Noformat_Partinummer"/>
                        <w:tag w:val="CC_Noformat_Partinummer"/>
                        <w:id w:val="-1709555926"/>
                        <w:placeholder>
                          <w:docPart w:val="E796CB83139F4342BD62831722236BCA"/>
                        </w:placeholder>
                        <w:showingPlcHdr/>
                        <w:text/>
                      </w:sdtPr>
                      <w:sdtEndPr/>
                      <w:sdtContent>
                        <w:r w:rsidR="00262EA3">
                          <w:t xml:space="preserve"> </w:t>
                        </w:r>
                      </w:sdtContent>
                    </w:sdt>
                  </w:p>
                </w:txbxContent>
              </v:textbox>
              <w10:wrap anchorx="page"/>
            </v:shape>
          </w:pict>
        </mc:Fallback>
      </mc:AlternateContent>
    </w:r>
  </w:p>
  <w:p w14:paraId="58E3AFE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3DB35" w14:textId="77777777" w:rsidR="00262EA3" w:rsidRDefault="00262EA3" w:rsidP="008563AC">
    <w:pPr>
      <w:jc w:val="right"/>
    </w:pPr>
  </w:p>
  <w:p w14:paraId="3ABD8CE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0C9FA" w14:textId="77777777" w:rsidR="00262EA3" w:rsidRDefault="00BB4DE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16E3E1C" wp14:editId="3D51993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6716D7D" w14:textId="31976644" w:rsidR="00262EA3" w:rsidRDefault="00BB4DE6" w:rsidP="00A314CF">
    <w:pPr>
      <w:pStyle w:val="FSHNormal"/>
      <w:spacing w:before="40"/>
    </w:pPr>
    <w:sdt>
      <w:sdtPr>
        <w:alias w:val="CC_Noformat_Motionstyp"/>
        <w:tag w:val="CC_Noformat_Motionstyp"/>
        <w:id w:val="1162973129"/>
        <w:lock w:val="sdtContentLocked"/>
        <w15:appearance w15:val="hidden"/>
        <w:text/>
      </w:sdtPr>
      <w:sdtEndPr/>
      <w:sdtContent>
        <w:r w:rsidR="00FF3D27">
          <w:t>Enskild motion</w:t>
        </w:r>
      </w:sdtContent>
    </w:sdt>
    <w:r w:rsidR="00821B36">
      <w:t xml:space="preserve"> </w:t>
    </w:r>
    <w:sdt>
      <w:sdtPr>
        <w:alias w:val="CC_Noformat_Partikod"/>
        <w:tag w:val="CC_Noformat_Partikod"/>
        <w:id w:val="1471015553"/>
        <w:text/>
      </w:sdtPr>
      <w:sdtEndPr/>
      <w:sdtContent>
        <w:r w:rsidR="003F20B5">
          <w:t>L</w:t>
        </w:r>
      </w:sdtContent>
    </w:sdt>
    <w:sdt>
      <w:sdtPr>
        <w:alias w:val="CC_Noformat_Partinummer"/>
        <w:tag w:val="CC_Noformat_Partinummer"/>
        <w:id w:val="-2014525982"/>
        <w:showingPlcHdr/>
        <w:text/>
      </w:sdtPr>
      <w:sdtEndPr/>
      <w:sdtContent>
        <w:r w:rsidR="00821B36">
          <w:t xml:space="preserve"> </w:t>
        </w:r>
      </w:sdtContent>
    </w:sdt>
  </w:p>
  <w:p w14:paraId="38821CF1" w14:textId="77777777" w:rsidR="00262EA3" w:rsidRPr="008227B3" w:rsidRDefault="00BB4DE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29D1CCB" w14:textId="3FC13586" w:rsidR="00262EA3" w:rsidRPr="008227B3" w:rsidRDefault="00BB4DE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F3D2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F3D27">
          <w:t>:1587</w:t>
        </w:r>
      </w:sdtContent>
    </w:sdt>
  </w:p>
  <w:p w14:paraId="10669062" w14:textId="3B57A67A" w:rsidR="00262EA3" w:rsidRDefault="00BB4DE6" w:rsidP="00E03A3D">
    <w:pPr>
      <w:pStyle w:val="Motionr"/>
    </w:pPr>
    <w:sdt>
      <w:sdtPr>
        <w:alias w:val="CC_Noformat_Avtext"/>
        <w:tag w:val="CC_Noformat_Avtext"/>
        <w:id w:val="-2020768203"/>
        <w:lock w:val="sdtContentLocked"/>
        <w:placeholder>
          <w:docPart w:val="7359743B52CD4B17B3400ABABB5E544D"/>
        </w:placeholder>
        <w15:appearance w15:val="hidden"/>
        <w:text/>
      </w:sdtPr>
      <w:sdtEndPr/>
      <w:sdtContent>
        <w:r w:rsidR="00FF3D27">
          <w:t>av Malin Danielsson och Cecilia Rönn (båda L)</w:t>
        </w:r>
      </w:sdtContent>
    </w:sdt>
  </w:p>
  <w:sdt>
    <w:sdtPr>
      <w:alias w:val="CC_Noformat_Rubtext"/>
      <w:tag w:val="CC_Noformat_Rubtext"/>
      <w:id w:val="-218060500"/>
      <w:lock w:val="sdtLocked"/>
      <w:placeholder>
        <w:docPart w:val="E796CB83139F4342BD62831722236BCA"/>
      </w:placeholder>
      <w:text/>
    </w:sdtPr>
    <w:sdtEndPr/>
    <w:sdtContent>
      <w:p w14:paraId="49BDC429" w14:textId="24243629" w:rsidR="00262EA3" w:rsidRDefault="003F20B5" w:rsidP="00283E0F">
        <w:pPr>
          <w:pStyle w:val="FSHRub2"/>
        </w:pPr>
        <w:r>
          <w:t>Höjd ambitionsnivå i äldreomsorgen</w:t>
        </w:r>
      </w:p>
    </w:sdtContent>
  </w:sdt>
  <w:sdt>
    <w:sdtPr>
      <w:alias w:val="CC_Boilerplate_3"/>
      <w:tag w:val="CC_Boilerplate_3"/>
      <w:id w:val="1606463544"/>
      <w:lock w:val="sdtContentLocked"/>
      <w15:appearance w15:val="hidden"/>
      <w:text w:multiLine="1"/>
    </w:sdtPr>
    <w:sdtEndPr/>
    <w:sdtContent>
      <w:p w14:paraId="101B3A7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47414852">
    <w:abstractNumId w:val="9"/>
  </w:num>
  <w:num w:numId="2" w16cid:durableId="888372671">
    <w:abstractNumId w:val="8"/>
  </w:num>
  <w:num w:numId="3" w16cid:durableId="405348150">
    <w:abstractNumId w:val="16"/>
  </w:num>
  <w:num w:numId="4" w16cid:durableId="1453354447">
    <w:abstractNumId w:val="14"/>
  </w:num>
  <w:num w:numId="5" w16cid:durableId="1180853677">
    <w:abstractNumId w:val="17"/>
  </w:num>
  <w:num w:numId="6" w16cid:durableId="411778480">
    <w:abstractNumId w:val="18"/>
  </w:num>
  <w:num w:numId="7" w16cid:durableId="188027126">
    <w:abstractNumId w:val="11"/>
  </w:num>
  <w:num w:numId="8" w16cid:durableId="1412392758">
    <w:abstractNumId w:val="12"/>
  </w:num>
  <w:num w:numId="9" w16cid:durableId="492724411">
    <w:abstractNumId w:val="15"/>
  </w:num>
  <w:num w:numId="10" w16cid:durableId="366833720">
    <w:abstractNumId w:val="22"/>
  </w:num>
  <w:num w:numId="11" w16cid:durableId="2002733937">
    <w:abstractNumId w:val="21"/>
  </w:num>
  <w:num w:numId="12" w16cid:durableId="367881415">
    <w:abstractNumId w:val="21"/>
  </w:num>
  <w:num w:numId="13" w16cid:durableId="313334108">
    <w:abstractNumId w:val="3"/>
  </w:num>
  <w:num w:numId="14" w16cid:durableId="1761635954">
    <w:abstractNumId w:val="2"/>
  </w:num>
  <w:num w:numId="15" w16cid:durableId="1786190328">
    <w:abstractNumId w:val="1"/>
  </w:num>
  <w:num w:numId="16" w16cid:durableId="1560903523">
    <w:abstractNumId w:val="0"/>
  </w:num>
  <w:num w:numId="17" w16cid:durableId="501815783">
    <w:abstractNumId w:val="7"/>
  </w:num>
  <w:num w:numId="18" w16cid:durableId="608515359">
    <w:abstractNumId w:val="6"/>
  </w:num>
  <w:num w:numId="19" w16cid:durableId="775751376">
    <w:abstractNumId w:val="5"/>
  </w:num>
  <w:num w:numId="20" w16cid:durableId="285506637">
    <w:abstractNumId w:val="4"/>
  </w:num>
  <w:num w:numId="21" w16cid:durableId="352271072">
    <w:abstractNumId w:val="21"/>
  </w:num>
  <w:num w:numId="22" w16cid:durableId="626591281">
    <w:abstractNumId w:val="21"/>
  </w:num>
  <w:num w:numId="23" w16cid:durableId="1890679119">
    <w:abstractNumId w:val="21"/>
  </w:num>
  <w:num w:numId="24" w16cid:durableId="1582375297">
    <w:abstractNumId w:val="21"/>
  </w:num>
  <w:num w:numId="25" w16cid:durableId="2006585231">
    <w:abstractNumId w:val="21"/>
  </w:num>
  <w:num w:numId="26" w16cid:durableId="5640402">
    <w:abstractNumId w:val="22"/>
  </w:num>
  <w:num w:numId="27" w16cid:durableId="1687251618">
    <w:abstractNumId w:val="22"/>
  </w:num>
  <w:num w:numId="28" w16cid:durableId="2075659976">
    <w:abstractNumId w:val="22"/>
  </w:num>
  <w:num w:numId="29" w16cid:durableId="803616306">
    <w:abstractNumId w:val="22"/>
  </w:num>
  <w:num w:numId="30" w16cid:durableId="1131827581">
    <w:abstractNumId w:val="21"/>
  </w:num>
  <w:num w:numId="31" w16cid:durableId="1866868379">
    <w:abstractNumId w:val="21"/>
  </w:num>
  <w:num w:numId="32" w16cid:durableId="1088504596">
    <w:abstractNumId w:val="22"/>
  </w:num>
  <w:num w:numId="33" w16cid:durableId="1309745577">
    <w:abstractNumId w:val="21"/>
  </w:num>
  <w:num w:numId="34" w16cid:durableId="2019386027">
    <w:abstractNumId w:val="18"/>
  </w:num>
  <w:num w:numId="35" w16cid:durableId="1623414934">
    <w:abstractNumId w:val="18"/>
    <w:lvlOverride w:ilvl="0">
      <w:startOverride w:val="1"/>
    </w:lvlOverride>
  </w:num>
  <w:num w:numId="36" w16cid:durableId="1998414079">
    <w:abstractNumId w:val="19"/>
  </w:num>
  <w:num w:numId="37" w16cid:durableId="2066834102">
    <w:abstractNumId w:val="18"/>
    <w:lvlOverride w:ilvl="0">
      <w:startOverride w:val="1"/>
    </w:lvlOverride>
  </w:num>
  <w:num w:numId="38" w16cid:durableId="1436636621">
    <w:abstractNumId w:val="13"/>
  </w:num>
  <w:num w:numId="39" w16cid:durableId="512841156">
    <w:abstractNumId w:val="10"/>
  </w:num>
  <w:num w:numId="40" w16cid:durableId="1103964241">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F20B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0B5"/>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6FFB"/>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C36"/>
    <w:rsid w:val="006C2E6D"/>
    <w:rsid w:val="006C31D1"/>
    <w:rsid w:val="006C37E6"/>
    <w:rsid w:val="006C3B16"/>
    <w:rsid w:val="006C4B9F"/>
    <w:rsid w:val="006C4E9A"/>
    <w:rsid w:val="006C50AE"/>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479A3"/>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825"/>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9"/>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DE6"/>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576B4"/>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4CD3"/>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3D27"/>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EC3D6B1"/>
  <w15:chartTrackingRefBased/>
  <w15:docId w15:val="{F55BED45-C769-461C-BAC5-9AE60B86C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650984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BE437105D5D4663A2C95A3EDB1367C2"/>
        <w:category>
          <w:name w:val="Allmänt"/>
          <w:gallery w:val="placeholder"/>
        </w:category>
        <w:types>
          <w:type w:val="bbPlcHdr"/>
        </w:types>
        <w:behaviors>
          <w:behavior w:val="content"/>
        </w:behaviors>
        <w:guid w:val="{5CA287B4-E12C-46C0-95E1-0B3FDF21D825}"/>
      </w:docPartPr>
      <w:docPartBody>
        <w:p w:rsidR="00F03681" w:rsidRDefault="00F03681">
          <w:pPr>
            <w:pStyle w:val="FBE437105D5D4663A2C95A3EDB1367C2"/>
          </w:pPr>
          <w:r w:rsidRPr="005A0A93">
            <w:rPr>
              <w:rStyle w:val="Platshllartext"/>
            </w:rPr>
            <w:t>Förslag till riksdagsbeslut</w:t>
          </w:r>
        </w:p>
      </w:docPartBody>
    </w:docPart>
    <w:docPart>
      <w:docPartPr>
        <w:name w:val="C14EDEE161CD460D96D2D7645EB739CF"/>
        <w:category>
          <w:name w:val="Allmänt"/>
          <w:gallery w:val="placeholder"/>
        </w:category>
        <w:types>
          <w:type w:val="bbPlcHdr"/>
        </w:types>
        <w:behaviors>
          <w:behavior w:val="content"/>
        </w:behaviors>
        <w:guid w:val="{B4A77819-51DE-449B-9325-66E3418B41BC}"/>
      </w:docPartPr>
      <w:docPartBody>
        <w:p w:rsidR="00F03681" w:rsidRDefault="00F03681">
          <w:pPr>
            <w:pStyle w:val="C14EDEE161CD460D96D2D7645EB739CF"/>
          </w:pPr>
          <w:r w:rsidRPr="005A0A93">
            <w:rPr>
              <w:rStyle w:val="Platshllartext"/>
            </w:rPr>
            <w:t>Motivering</w:t>
          </w:r>
        </w:p>
      </w:docPartBody>
    </w:docPart>
    <w:docPart>
      <w:docPartPr>
        <w:name w:val="7359743B52CD4B17B3400ABABB5E544D"/>
        <w:category>
          <w:name w:val="Allmänt"/>
          <w:gallery w:val="placeholder"/>
        </w:category>
        <w:types>
          <w:type w:val="bbPlcHdr"/>
        </w:types>
        <w:behaviors>
          <w:behavior w:val="content"/>
        </w:behaviors>
        <w:guid w:val="{C8A02DBC-7125-47EE-8E71-D89BC9C74B76}"/>
      </w:docPartPr>
      <w:docPartBody>
        <w:p w:rsidR="00F03681" w:rsidRDefault="00F03681">
          <w:pPr>
            <w:pStyle w:val="7359743B52CD4B17B3400ABABB5E544D"/>
          </w:pPr>
          <w:r>
            <w:rPr>
              <w:rStyle w:val="Platshllartext"/>
            </w:rPr>
            <w:t xml:space="preserve"> </w:t>
          </w:r>
        </w:p>
      </w:docPartBody>
    </w:docPart>
    <w:docPart>
      <w:docPartPr>
        <w:name w:val="E796CB83139F4342BD62831722236BCA"/>
        <w:category>
          <w:name w:val="Allmänt"/>
          <w:gallery w:val="placeholder"/>
        </w:category>
        <w:types>
          <w:type w:val="bbPlcHdr"/>
        </w:types>
        <w:behaviors>
          <w:behavior w:val="content"/>
        </w:behaviors>
        <w:guid w:val="{7C374368-5C2C-456B-B9B6-A5B6E7694DC2}"/>
      </w:docPartPr>
      <w:docPartBody>
        <w:p w:rsidR="00F03681" w:rsidRDefault="00F03681">
          <w:pPr>
            <w:pStyle w:val="E796CB83139F4342BD62831722236BCA"/>
          </w:pPr>
          <w:r>
            <w:t xml:space="preserve"> </w:t>
          </w:r>
        </w:p>
      </w:docPartBody>
    </w:docPart>
    <w:docPart>
      <w:docPartPr>
        <w:name w:val="52D45433A8F4479A983602088C8FF216"/>
        <w:category>
          <w:name w:val="Allmänt"/>
          <w:gallery w:val="placeholder"/>
        </w:category>
        <w:types>
          <w:type w:val="bbPlcHdr"/>
        </w:types>
        <w:behaviors>
          <w:behavior w:val="content"/>
        </w:behaviors>
        <w:guid w:val="{67BC6A16-E0A8-4681-840C-AF2FE2086313}"/>
      </w:docPartPr>
      <w:docPartBody>
        <w:p w:rsidR="00D2077A" w:rsidRDefault="00D2077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681"/>
    <w:rsid w:val="00AF5B29"/>
    <w:rsid w:val="00E576B4"/>
    <w:rsid w:val="00F0368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FBE437105D5D4663A2C95A3EDB1367C2">
    <w:name w:val="FBE437105D5D4663A2C95A3EDB1367C2"/>
  </w:style>
  <w:style w:type="paragraph" w:customStyle="1" w:styleId="C14EDEE161CD460D96D2D7645EB739CF">
    <w:name w:val="C14EDEE161CD460D96D2D7645EB739CF"/>
  </w:style>
  <w:style w:type="paragraph" w:customStyle="1" w:styleId="7359743B52CD4B17B3400ABABB5E544D">
    <w:name w:val="7359743B52CD4B17B3400ABABB5E544D"/>
  </w:style>
  <w:style w:type="paragraph" w:customStyle="1" w:styleId="E796CB83139F4342BD62831722236BCA">
    <w:name w:val="E796CB83139F4342BD62831722236B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F25B79B-6A5F-48B7-99A8-2AAD1FF475BD}"/>
</file>

<file path=customXml/itemProps2.xml><?xml version="1.0" encoding="utf-8"?>
<ds:datastoreItem xmlns:ds="http://schemas.openxmlformats.org/officeDocument/2006/customXml" ds:itemID="{8357F92D-31CE-419E-BA54-5F638F7CF494}"/>
</file>

<file path=customXml/itemProps3.xml><?xml version="1.0" encoding="utf-8"?>
<ds:datastoreItem xmlns:ds="http://schemas.openxmlformats.org/officeDocument/2006/customXml" ds:itemID="{F6E685CA-D0CE-4715-B0C7-4F66B2415BE8}"/>
</file>

<file path=docProps/app.xml><?xml version="1.0" encoding="utf-8"?>
<Properties xmlns="http://schemas.openxmlformats.org/officeDocument/2006/extended-properties" xmlns:vt="http://schemas.openxmlformats.org/officeDocument/2006/docPropsVTypes">
  <Template>Normal</Template>
  <TotalTime>17</TotalTime>
  <Pages>2</Pages>
  <Words>353</Words>
  <Characters>1855</Characters>
  <Application>Microsoft Office Word</Application>
  <DocSecurity>0</DocSecurity>
  <Lines>35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Höj ambitionsnivån i äldreomsorgen</vt:lpstr>
      <vt:lpstr>
      </vt:lpstr>
    </vt:vector>
  </TitlesOfParts>
  <Company>Sveriges riksdag</Company>
  <LinksUpToDate>false</LinksUpToDate>
  <CharactersWithSpaces>2197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