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641" w:rsidRPr="00A93641" w:rsidRDefault="00A93641">
      <w:pPr>
        <w:pStyle w:val="Frslagsrubrik"/>
      </w:pPr>
      <w:r w:rsidRPr="00A93641">
        <w:t>Förslag till riksdagsbeslut</w:t>
      </w:r>
    </w:p>
    <w:p w:rsidR="00A93641" w:rsidRPr="00A93641" w:rsidRDefault="00A93641">
      <w:pPr>
        <w:pStyle w:val="Hemstlatt"/>
      </w:pPr>
      <w:r w:rsidRPr="00A93641">
        <w:t>Riksdagen tillkännager för regeringen som sin mening vad som anförs i motionen om arbetsmiljöarbetet.</w:t>
      </w:r>
    </w:p>
    <w:p w:rsidR="00A93641" w:rsidRPr="00A93641" w:rsidRDefault="00A93641">
      <w:pPr>
        <w:pStyle w:val="Rubrik1"/>
      </w:pPr>
      <w:r w:rsidRPr="00A93641">
        <w:t>Motivering</w:t>
      </w:r>
    </w:p>
    <w:p w:rsidR="00A93641" w:rsidRPr="00A93641" w:rsidRDefault="00A93641">
      <w:r w:rsidRPr="00A93641">
        <w:t>Asbest kan ge upphov till flera dödliga sjukdomar, och på grund av riskerna infördes ett totalt asbestförbud i Sverige 1982. Men fortfarande utsätts byg</w:t>
      </w:r>
      <w:r w:rsidRPr="00A93641">
        <w:t>g</w:t>
      </w:r>
      <w:r w:rsidRPr="00A93641">
        <w:t>nadsarbetare för asbest; vid reparationer, ombyggnader och rivningar. Idag söks tillstånd för cirka 6 000 asbestsaneringar varje år i Sverige. Men i bra</w:t>
      </w:r>
      <w:r w:rsidRPr="00A93641">
        <w:t>n</w:t>
      </w:r>
      <w:r w:rsidRPr="00A93641">
        <w:t>schen vittnas det också om ett mycket stort antal olagliga saneringar.</w:t>
      </w:r>
    </w:p>
    <w:p w:rsidR="00A93641" w:rsidRPr="00A93641" w:rsidRDefault="00A93641">
      <w:pPr>
        <w:pStyle w:val="Normaltindrag"/>
      </w:pPr>
      <w:r w:rsidRPr="00A93641">
        <w:t>Den som exponeras för asbestdamm ökar risken att få mesoteliom, lun</w:t>
      </w:r>
      <w:r w:rsidRPr="00A93641">
        <w:t>g</w:t>
      </w:r>
      <w:r w:rsidRPr="00A93641">
        <w:t>cancer och asbestos. Mesoteliom är en asbestorsakad cancer i lungsäck och bukhinna.</w:t>
      </w:r>
    </w:p>
    <w:p w:rsidR="00A93641" w:rsidRPr="00A93641" w:rsidRDefault="00A93641">
      <w:pPr>
        <w:pStyle w:val="Normaltindrag"/>
      </w:pPr>
      <w:r w:rsidRPr="00A93641">
        <w:t>Det vanligaste är att dessa sjukdomar uppträder efter pensionering och då syns de inte alls i Arbetsmiljöverkets statistik. Det tar 20–45 år efter expon</w:t>
      </w:r>
      <w:r w:rsidRPr="00A93641">
        <w:t>e</w:t>
      </w:r>
      <w:r w:rsidRPr="00A93641">
        <w:t>ring innan en sjukdom som mesoteliom visar sig.</w:t>
      </w:r>
    </w:p>
    <w:p w:rsidR="00A93641" w:rsidRPr="00A93641" w:rsidRDefault="00A93641">
      <w:pPr>
        <w:pStyle w:val="Normaltindrag"/>
      </w:pPr>
      <w:r w:rsidRPr="00A93641">
        <w:t>Trots lagar och regler hur man ska slippa utsätta arbetare för asbest stöter fortfarande Arbetsmiljöverket på anställda som arbetar utan skyddsutrustning, trots att de borde ha haft handskar, mask och overall enligt föreskrifterna. För att alls få utföra sådana arbeten måste företaget som utför arbetet dessutom ha tillstånd från Arbetsmiljöverket. De som utför arbetet måste ha fått godkänd utbildning och medicinska kontroller av lungorna.</w:t>
      </w:r>
    </w:p>
    <w:p w:rsidR="00A93641" w:rsidRPr="00A93641" w:rsidRDefault="00A93641">
      <w:pPr>
        <w:pStyle w:val="Normaltindrag"/>
      </w:pPr>
      <w:r w:rsidRPr="00A93641">
        <w:t>Men när det gäller utländska arbetare kan arbetsgivarna hävda att de a</w:t>
      </w:r>
      <w:r w:rsidRPr="00A93641">
        <w:t>n</w:t>
      </w:r>
      <w:r w:rsidRPr="00A93641">
        <w:t>ställda fått utbildning och medicinsk kontroll i ett annat EU-land, och därmed försvårar man möjligheterna till utredningar då papper inte alltid finns som kan styrka arbetsgivarens påstående.</w:t>
      </w:r>
    </w:p>
    <w:p w:rsidR="00A93641" w:rsidRPr="00A93641" w:rsidRDefault="00A93641">
      <w:pPr>
        <w:pStyle w:val="Normaltindrag"/>
      </w:pPr>
      <w:r w:rsidRPr="00A93641">
        <w:lastRenderedPageBreak/>
        <w:t>Det är viktigt att samma regler gäller för alla som arbetar i Sverige och att den som kommer till Sverige för att arbeta inte ska vara mindre skyddad. Det handlar om allas lika värde. Vi kan inte ha lagar och föreskrifter som bara skyddar några och inte alla. Regeringen bör se till att utländska gästarbetare följer d</w:t>
      </w:r>
      <w:r w:rsidRPr="00A93641">
        <w:t>e lagar och regler vi har i Sverige för arbete med asbest.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641">
        <w:trPr>
          <w:cantSplit/>
        </w:trPr>
        <w:tc>
          <w:tcPr>
            <w:tcW w:w="3046" w:type="dxa"/>
          </w:tcPr>
          <w:p w:rsidR="00A93641" w:rsidRPr="00A93641" w:rsidRDefault="00A93641">
            <w:pPr>
              <w:pStyle w:val="UnderskriftDatum"/>
              <w:spacing w:before="240"/>
            </w:pPr>
            <w:r w:rsidRPr="00A93641">
              <w:t>Stockholm den 22 oktober 2010</w:t>
            </w:r>
          </w:p>
        </w:tc>
        <w:tc>
          <w:tcPr>
            <w:tcW w:w="3047" w:type="dxa"/>
          </w:tcPr>
          <w:p w:rsidR="00A93641" w:rsidRPr="00A93641" w:rsidRDefault="00A93641">
            <w:pPr>
              <w:pStyle w:val="Underskrifter"/>
              <w:spacing w:before="240"/>
            </w:pPr>
          </w:p>
        </w:tc>
      </w:tr>
      <w:tr w:rsidR="00000000" w:rsidRPr="00A93641">
        <w:trPr>
          <w:cantSplit/>
        </w:trPr>
        <w:tc>
          <w:tcPr>
            <w:tcW w:w="3046" w:type="dxa"/>
          </w:tcPr>
          <w:p w:rsidR="00A93641" w:rsidRPr="00A93641" w:rsidRDefault="00A93641">
            <w:pPr>
              <w:pStyle w:val="Underskrifter"/>
            </w:pPr>
            <w:r w:rsidRPr="00A93641">
              <w:t>Lars Mejern Larsson (S)</w:t>
            </w:r>
          </w:p>
        </w:tc>
        <w:tc>
          <w:tcPr>
            <w:tcW w:w="3046" w:type="dxa"/>
          </w:tcPr>
          <w:p w:rsidR="00A93641" w:rsidRPr="00A93641" w:rsidRDefault="00A93641">
            <w:pPr>
              <w:pStyle w:val="Underskrifter"/>
            </w:pPr>
            <w:r w:rsidRPr="00A93641">
              <w:t>Ann-Kristine Johansson (S)</w:t>
            </w:r>
          </w:p>
        </w:tc>
      </w:tr>
    </w:tbl>
    <w:p w:rsidR="00A93641" w:rsidRPr="00A93641" w:rsidRDefault="00A93641">
      <w:pPr>
        <w:pStyle w:val="Normaltindrag"/>
      </w:pPr>
    </w:p>
    <w:sectPr w:rsidR="00000000" w:rsidRPr="00A936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641" w:rsidRPr="00A93641" w:rsidRDefault="00A93641">
      <w:r w:rsidRPr="00A93641">
        <w:separator/>
      </w:r>
    </w:p>
  </w:endnote>
  <w:endnote w:type="continuationSeparator" w:id="0">
    <w:p w:rsidR="00A93641" w:rsidRPr="00A93641" w:rsidRDefault="00A93641">
      <w:r w:rsidRPr="00A936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641" w:rsidRPr="00A93641" w:rsidRDefault="00A93641">
    <w:pPr>
      <w:pStyle w:val="Sidfot"/>
    </w:pPr>
    <w:r w:rsidRPr="00A936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199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641" w:rsidRDefault="00A936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641" w:rsidRDefault="00A936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641" w:rsidRPr="00A93641" w:rsidRDefault="00A93641">
    <w:pPr>
      <w:pStyle w:val="Sidfot"/>
    </w:pPr>
    <w:r w:rsidRPr="00A936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040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641" w:rsidRDefault="00A936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641" w:rsidRDefault="00A936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641" w:rsidRPr="00A93641" w:rsidRDefault="00A93641">
    <w:pPr>
      <w:pStyle w:val="Sidfot"/>
    </w:pPr>
    <w:r w:rsidRPr="00A936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48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641" w:rsidRDefault="00A93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641" w:rsidRDefault="00A93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641" w:rsidRPr="00A93641" w:rsidRDefault="00A93641">
      <w:r w:rsidRPr="00A93641">
        <w:separator/>
      </w:r>
    </w:p>
  </w:footnote>
  <w:footnote w:type="continuationSeparator" w:id="0">
    <w:p w:rsidR="00A93641" w:rsidRPr="00A93641" w:rsidRDefault="00A93641">
      <w:r w:rsidRPr="00A936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641" w:rsidRPr="00A93641" w:rsidRDefault="00A93641">
    <w:pPr>
      <w:pStyle w:val="Sidhuvud"/>
    </w:pPr>
    <w:r w:rsidRPr="00A936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821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641" w:rsidRDefault="00A936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641" w:rsidRDefault="00A9364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641" w:rsidRPr="00A93641" w:rsidRDefault="00A93641">
    <w:pPr>
      <w:pStyle w:val="Sidhuvud"/>
    </w:pPr>
    <w:r w:rsidRPr="00A936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450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641" w:rsidRDefault="00A936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641" w:rsidRDefault="00A9364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641" w:rsidRPr="00A93641" w:rsidRDefault="00A93641">
    <w:pPr>
      <w:pStyle w:val="FSHNormal"/>
      <w:tabs>
        <w:tab w:val="right" w:pos="5840"/>
      </w:tabs>
    </w:pPr>
    <w:r w:rsidRPr="00A93641">
      <w:br/>
    </w:r>
    <w:r w:rsidRPr="00A93641">
      <w:fldChar w:fldCharType="begin" w:fldLock="1"/>
    </w:r>
    <w:r w:rsidRPr="00A93641">
      <w:instrText xml:space="preserve"> DOCPROPERTY</w:instrText>
    </w:r>
    <w:r w:rsidRPr="00A93641">
      <w:rPr>
        <w:sz w:val="18"/>
      </w:rPr>
      <w:instrText xml:space="preserve"> "YearUser" *\charformat </w:instrText>
    </w:r>
    <w:r w:rsidRPr="00A93641">
      <w:fldChar w:fldCharType="separate"/>
    </w:r>
    <w:r w:rsidRPr="00A93641">
      <w:t>2010/11</w:t>
    </w:r>
    <w:r w:rsidRPr="00A93641">
      <w:fldChar w:fldCharType="end"/>
    </w:r>
    <w:r w:rsidRPr="00A93641">
      <w:t xml:space="preserve"> </w:t>
    </w:r>
    <w:r w:rsidRPr="00A93641">
      <w:tab/>
      <w:t xml:space="preserve">mnr: </w:t>
    </w:r>
    <w:r w:rsidRPr="00A93641">
      <w:fldChar w:fldCharType="begin" w:fldLock="1"/>
    </w:r>
    <w:r w:rsidRPr="00A93641">
      <w:instrText xml:space="preserve"> DOCPROPERTY</w:instrText>
    </w:r>
    <w:r w:rsidRPr="00A93641">
      <w:rPr>
        <w:sz w:val="18"/>
      </w:rPr>
      <w:instrText xml:space="preserve"> "Motionsnummer" *\charformat </w:instrText>
    </w:r>
    <w:r w:rsidRPr="00A93641">
      <w:fldChar w:fldCharType="separate"/>
    </w:r>
    <w:r w:rsidRPr="00A93641">
      <w:t>A324</w:t>
    </w:r>
    <w:r w:rsidRPr="00A93641">
      <w:fldChar w:fldCharType="end"/>
    </w:r>
    <w:r w:rsidRPr="00A93641">
      <w:br/>
    </w:r>
    <w:r w:rsidRPr="00A93641">
      <w:fldChar w:fldCharType="begin" w:fldLock="1"/>
    </w:r>
    <w:r w:rsidRPr="00A93641">
      <w:instrText xml:space="preserve"> DOCPROPERTY</w:instrText>
    </w:r>
    <w:r w:rsidRPr="00A93641">
      <w:rPr>
        <w:sz w:val="18"/>
      </w:rPr>
      <w:instrText xml:space="preserve"> "Samling" *\charformat </w:instrText>
    </w:r>
    <w:r w:rsidRPr="00A93641">
      <w:fldChar w:fldCharType="end"/>
    </w:r>
    <w:r w:rsidRPr="00A93641">
      <w:tab/>
      <w:t xml:space="preserve">pnr: </w:t>
    </w:r>
    <w:r w:rsidRPr="00A93641">
      <w:fldChar w:fldCharType="begin" w:fldLock="1"/>
    </w:r>
    <w:r w:rsidRPr="00A93641">
      <w:instrText xml:space="preserve"> DOCPROPERTY</w:instrText>
    </w:r>
    <w:r w:rsidRPr="00A93641">
      <w:rPr>
        <w:sz w:val="18"/>
      </w:rPr>
      <w:instrText xml:space="preserve"> "Partinummer" *\charformat </w:instrText>
    </w:r>
    <w:r w:rsidRPr="00A93641">
      <w:fldChar w:fldCharType="separate"/>
    </w:r>
    <w:r w:rsidRPr="00A93641">
      <w:t>S27055</w:t>
    </w:r>
    <w:r w:rsidRPr="00A93641">
      <w:fldChar w:fldCharType="end"/>
    </w:r>
  </w:p>
  <w:p w:rsidR="00A93641" w:rsidRPr="00A93641" w:rsidRDefault="00A93641">
    <w:pPr>
      <w:pStyle w:val="FSHRub1"/>
    </w:pPr>
    <w:r w:rsidRPr="00A93641">
      <w:t>Motion till riksdagen</w:t>
    </w:r>
    <w:r w:rsidRPr="00A93641">
      <w:br/>
    </w:r>
    <w:r w:rsidRPr="00A93641">
      <w:fldChar w:fldCharType="begin" w:fldLock="1"/>
    </w:r>
    <w:r w:rsidRPr="00A93641">
      <w:instrText xml:space="preserve"> DOCPROPERTY "YearUser" *\charformat </w:instrText>
    </w:r>
    <w:r w:rsidRPr="00A93641">
      <w:fldChar w:fldCharType="separate"/>
    </w:r>
    <w:r w:rsidRPr="00A93641">
      <w:t>2010/11</w:t>
    </w:r>
    <w:r w:rsidRPr="00A93641">
      <w:fldChar w:fldCharType="end"/>
    </w:r>
    <w:r w:rsidRPr="00A93641">
      <w:t>:</w:t>
    </w:r>
    <w:r w:rsidRPr="00A93641">
      <w:fldChar w:fldCharType="begin" w:fldLock="1"/>
    </w:r>
    <w:r w:rsidRPr="00A93641">
      <w:instrText xml:space="preserve"> DOCPROPERTY "Motionsnummer" *\charformat </w:instrText>
    </w:r>
    <w:r w:rsidRPr="00A93641">
      <w:fldChar w:fldCharType="separate"/>
    </w:r>
    <w:r w:rsidRPr="00A93641">
      <w:t>A324</w:t>
    </w:r>
    <w:r w:rsidRPr="00A93641">
      <w:fldChar w:fldCharType="end"/>
    </w:r>
  </w:p>
  <w:p w:rsidR="00A93641" w:rsidRPr="00A93641" w:rsidRDefault="00A93641">
    <w:pPr>
      <w:pStyle w:val="FSHNormalS5"/>
    </w:pPr>
    <w:r w:rsidRPr="00A93641">
      <w:fldChar w:fldCharType="begin" w:fldLock="1"/>
    </w:r>
    <w:r w:rsidRPr="00A93641">
      <w:instrText xml:space="preserve"> DOCPROPERTY "MotionarText" *\charformat </w:instrText>
    </w:r>
    <w:r w:rsidRPr="00A93641">
      <w:fldChar w:fldCharType="separate"/>
    </w:r>
    <w:r w:rsidRPr="00A93641">
      <w:t>av Lars Mejern Larsson och Ann-Kristine Johansson (S)</w:t>
    </w:r>
    <w:r w:rsidRPr="00A93641">
      <w:fldChar w:fldCharType="end"/>
    </w:r>
    <w:r w:rsidRPr="00A93641">
      <w:br/>
    </w:r>
    <w:r w:rsidRPr="00A93641">
      <w:fldChar w:fldCharType="begin" w:fldLock="1"/>
    </w:r>
    <w:r w:rsidRPr="00A93641">
      <w:instrText xml:space="preserve"> DOCPROPERTY "SvarFrasKort" *\charformat </w:instrText>
    </w:r>
    <w:r w:rsidRPr="00A93641">
      <w:fldChar w:fldCharType="end"/>
    </w:r>
  </w:p>
  <w:p w:rsidR="00A93641" w:rsidRPr="00A93641" w:rsidRDefault="00A93641">
    <w:pPr>
      <w:pStyle w:val="FSHTitel"/>
    </w:pPr>
    <w:r w:rsidRPr="00A93641">
      <w:fldChar w:fldCharType="begin" w:fldLock="1"/>
    </w:r>
    <w:r w:rsidRPr="00A93641">
      <w:instrText xml:space="preserve"> DOCPROPERTY</w:instrText>
    </w:r>
    <w:r w:rsidRPr="00A93641">
      <w:rPr>
        <w:sz w:val="18"/>
      </w:rPr>
      <w:instrText xml:space="preserve"> "RubrikSvar" *\charformat </w:instrText>
    </w:r>
    <w:r w:rsidRPr="00A93641">
      <w:fldChar w:fldCharType="separate"/>
    </w:r>
    <w:r w:rsidRPr="00A93641">
      <w:t>Arbetsmiljöarbete på lika villkor</w:t>
    </w:r>
    <w:r w:rsidRPr="00A93641">
      <w:fldChar w:fldCharType="end"/>
    </w:r>
  </w:p>
  <w:p w:rsidR="00A93641" w:rsidRPr="00A93641" w:rsidRDefault="00A93641">
    <w:pPr>
      <w:pStyle w:val="Normal00"/>
    </w:pPr>
  </w:p>
  <w:p w:rsidR="00A93641" w:rsidRPr="00A93641" w:rsidRDefault="00A936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7119407">
    <w:abstractNumId w:val="3"/>
  </w:num>
  <w:num w:numId="2" w16cid:durableId="601958439">
    <w:abstractNumId w:val="2"/>
  </w:num>
  <w:num w:numId="3" w16cid:durableId="453257895">
    <w:abstractNumId w:val="1"/>
  </w:num>
  <w:num w:numId="4" w16cid:durableId="88359006">
    <w:abstractNumId w:val="0"/>
  </w:num>
  <w:num w:numId="5" w16cid:durableId="97795075">
    <w:abstractNumId w:val="7"/>
  </w:num>
  <w:num w:numId="6" w16cid:durableId="178351746">
    <w:abstractNumId w:val="6"/>
  </w:num>
  <w:num w:numId="7" w16cid:durableId="813764664">
    <w:abstractNumId w:val="5"/>
  </w:num>
  <w:num w:numId="8" w16cid:durableId="1450780311">
    <w:abstractNumId w:val="4"/>
  </w:num>
  <w:num w:numId="9" w16cid:durableId="985740639">
    <w:abstractNumId w:val="8"/>
  </w:num>
  <w:num w:numId="10" w16cid:durableId="828640753">
    <w:abstractNumId w:val="9"/>
  </w:num>
  <w:num w:numId="11" w16cid:durableId="364411626">
    <w:abstractNumId w:val="10"/>
  </w:num>
  <w:num w:numId="12" w16cid:durableId="903494519">
    <w:abstractNumId w:val="13"/>
  </w:num>
  <w:num w:numId="13" w16cid:durableId="93288478">
    <w:abstractNumId w:val="15"/>
  </w:num>
  <w:num w:numId="14" w16cid:durableId="2031492793">
    <w:abstractNumId w:val="16"/>
  </w:num>
  <w:num w:numId="15" w16cid:durableId="1548294111">
    <w:abstractNumId w:val="11"/>
  </w:num>
  <w:num w:numId="16" w16cid:durableId="133791591">
    <w:abstractNumId w:val="18"/>
  </w:num>
  <w:num w:numId="17" w16cid:durableId="1614365600">
    <w:abstractNumId w:val="17"/>
  </w:num>
  <w:num w:numId="18" w16cid:durableId="615020838">
    <w:abstractNumId w:val="14"/>
  </w:num>
  <w:num w:numId="19" w16cid:durableId="92476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98573A62-87F3-4948-9C7F-DBDBDCA46686},{C0175783-C0E5-4966-B8E8-1DBAD9A35C9A}"/>
  </w:docVars>
  <w:rsids>
    <w:rsidRoot w:val="00D17EAF"/>
    <w:rsid w:val="00A93641"/>
    <w:rsid w:val="00D17E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2E6A2E3-9921-4D19-8C18-66FAE67C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1730</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s27055</vt:lpstr>
    </vt:vector>
  </TitlesOfParts>
  <Company>Riksdagen</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s27055</dc:title>
  <dc:subject>s27055</dc:subject>
  <dc:creator>Riksdagen</dc:creator>
  <cp:keywords>Riksdagen</cp:keywords>
  <dc:description>Versal/gemen i partibeteckning. Gemen i tryck för 0910, versal för 1011 och nyare</dc:description>
  <cp:lastModifiedBy>Lars Brink</cp:lastModifiedBy>
  <cp:revision>2</cp:revision>
  <cp:lastPrinted>2010-11-27T10:55:00Z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Arbetsmiljöarbete på lika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Arbetsmiljöarbete på lika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Ann-Kristine Johansson (S)</vt:lpwstr>
  </property>
  <property fmtid="{D5CDD505-2E9C-101B-9397-08002B2CF9AE}" pid="26" name="MotionarLista">
    <vt:lpwstr>Larsson, Lars Mejern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20102011000000000115000270550069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20102011000000000115000270550069</vt:lpwstr>
  </property>
  <property fmtid="{D5CDD505-2E9C-101B-9397-08002B2CF9AE}" pid="50" name="nummer">
    <vt:lpwstr>324</vt:lpwstr>
  </property>
  <property fmtid="{D5CDD505-2E9C-101B-9397-08002B2CF9AE}" pid="51" name="utskottsbeteckning">
    <vt:lpwstr>A</vt:lpwstr>
  </property>
  <property fmtid="{D5CDD505-2E9C-101B-9397-08002B2CF9AE}" pid="52" name="GlobalUID">
    <vt:lpwstr>{05FE1DFB-EFE2-4F84-9311-780F6C09665F}</vt:lpwstr>
  </property>
  <property fmtid="{D5CDD505-2E9C-101B-9397-08002B2CF9AE}" pid="53" name="Överföringar">
    <vt:i4>0</vt:i4>
  </property>
  <property fmtid="{D5CDD505-2E9C-101B-9397-08002B2CF9AE}" pid="54" name="Checksum">
    <vt:lpwstr>*1013973276548*</vt:lpwstr>
  </property>
  <property fmtid="{D5CDD505-2E9C-101B-9397-08002B2CF9AE}" pid="55" name="skuggnummer">
    <vt:lpwstr>1593</vt:lpwstr>
  </property>
  <property fmtid="{D5CDD505-2E9C-101B-9397-08002B2CF9AE}" pid="56" name="urixVersion">
    <vt:lpwstr>4.3.2.0</vt:lpwstr>
  </property>
  <property fmtid="{D5CDD505-2E9C-101B-9397-08002B2CF9AE}" pid="57" name="urixOrigin">
    <vt:lpwstr>101215 15:59:30.074</vt:lpwstr>
  </property>
  <property fmtid="{D5CDD505-2E9C-101B-9397-08002B2CF9AE}" pid="58" name="urixGuid">
    <vt:lpwstr>{02291898-6C56-411A-A181-20DD22C29FFB}</vt:lpwstr>
  </property>
</Properties>
</file>