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6C1063EEEF84FA28F2702A18F738825"/>
        </w:placeholder>
        <w:text/>
      </w:sdtPr>
      <w:sdtEndPr/>
      <w:sdtContent>
        <w:p w:rsidRPr="009B062B" w:rsidR="00AF30DD" w:rsidP="00DA28CE" w:rsidRDefault="00AF30DD" w14:paraId="54A35F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836336" w:displacedByCustomXml="next" w:id="0"/>
    <w:sdt>
      <w:sdtPr>
        <w:alias w:val="Yrkande 1"/>
        <w:tag w:val="119f630f-8d85-4bae-b62a-b85aabdebcd4"/>
        <w:id w:val="1845665485"/>
        <w:lock w:val="sdtLocked"/>
      </w:sdtPr>
      <w:sdtEndPr/>
      <w:sdtContent>
        <w:p w:rsidR="00F3404C" w:rsidRDefault="00FE1C87" w14:paraId="54A35F93" w14:textId="77777777">
          <w:pPr>
            <w:pStyle w:val="Frslagstext"/>
          </w:pPr>
          <w:r>
            <w:t>Riksdagen ställer sig bakom det som anförs i motionen om att brandberedskapen för skogsbränder måste höjas och tillkännager detta för regeringen.</w:t>
          </w:r>
        </w:p>
      </w:sdtContent>
    </w:sdt>
    <w:bookmarkEnd w:displacedByCustomXml="next" w:id="0"/>
    <w:bookmarkStart w:name="_Hlk20836337" w:displacedByCustomXml="next" w:id="1"/>
    <w:sdt>
      <w:sdtPr>
        <w:alias w:val="Yrkande 2"/>
        <w:tag w:val="5b2371f6-874c-4138-aecc-12490b74dfa6"/>
        <w:id w:val="-1920775489"/>
        <w:lock w:val="sdtLocked"/>
      </w:sdtPr>
      <w:sdtEndPr/>
      <w:sdtContent>
        <w:p w:rsidR="00F3404C" w:rsidRDefault="00FE1C87" w14:paraId="54A35F94" w14:textId="51B92805">
          <w:pPr>
            <w:pStyle w:val="Frslagstext"/>
          </w:pPr>
          <w:r>
            <w:t>Riksdagen ställer sig bakom det som anförs i motionen om att Sverige behöver se över sin brandbekämpningskapacitet med fler flygplan och tillkännager detta för regeringen.</w:t>
          </w:r>
        </w:p>
      </w:sdtContent>
    </w:sdt>
    <w:bookmarkEnd w:displacedByCustomXml="next" w:id="1"/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E8A8D7307D8C49BEA26BB019F696D347"/>
        </w:placeholder>
        <w:text/>
      </w:sdtPr>
      <w:sdtEndPr/>
      <w:sdtContent>
        <w:p w:rsidRPr="009B062B" w:rsidR="006D79C9" w:rsidP="00333E95" w:rsidRDefault="006D79C9" w14:paraId="54A35F95" w14:textId="77777777">
          <w:pPr>
            <w:pStyle w:val="Rubrik1"/>
          </w:pPr>
          <w:r>
            <w:t>Motivering</w:t>
          </w:r>
        </w:p>
      </w:sdtContent>
    </w:sdt>
    <w:p w:rsidR="00767353" w:rsidP="00767353" w:rsidRDefault="00767353" w14:paraId="54A35F96" w14:textId="10B25480">
      <w:pPr>
        <w:pStyle w:val="Normalutanindragellerluft"/>
      </w:pPr>
      <w:r>
        <w:t>Situationen i Sverige under sommaren 2018 med torrt och varmt väder vållade stora problem som i förlängningen kom att äventyra människors egendom och säkerhet. Det är naturligtvis mycket allvarligt att Sverige inte klarade av att skydda sina invånare och landets tillgångar mot stora skador vid bränderna</w:t>
      </w:r>
      <w:r w:rsidR="00D66736">
        <w:t>,</w:t>
      </w:r>
      <w:r>
        <w:t xml:space="preserve"> och detta måste därför med kraft åtgärdas. Sverige måste höja beredskapen och kapaciteten för att bekämpa skogs</w:t>
      </w:r>
      <w:r w:rsidR="00093E5F">
        <w:softHyphen/>
      </w:r>
      <w:r>
        <w:t xml:space="preserve">bränder. </w:t>
      </w:r>
    </w:p>
    <w:p w:rsidRPr="00767353" w:rsidR="00767353" w:rsidP="00767353" w:rsidRDefault="00767353" w14:paraId="54A35F97" w14:textId="54FF4B93">
      <w:r w:rsidRPr="00767353">
        <w:t>S</w:t>
      </w:r>
      <w:bookmarkStart w:name="_GoBack" w:id="3"/>
      <w:bookmarkEnd w:id="3"/>
      <w:r w:rsidRPr="00767353">
        <w:t>ituationen som uppstod under sommarens bränder 2018 där både räddningstjänsten och de drabbade i mångt och mycket tvingades invänta hj</w:t>
      </w:r>
      <w:r>
        <w:t>älp från utlandet är inte accep</w:t>
      </w:r>
      <w:r w:rsidR="008924A6">
        <w:softHyphen/>
      </w:r>
      <w:r w:rsidRPr="00767353">
        <w:t>tabel.</w:t>
      </w:r>
    </w:p>
    <w:p w:rsidRPr="00767353" w:rsidR="00767353" w:rsidP="00767353" w:rsidRDefault="00767353" w14:paraId="54A35F98" w14:textId="033C67A2">
      <w:r w:rsidRPr="00767353">
        <w:t xml:space="preserve">Beslutsvägarna och beredskapen måste trimmas upp och effektiviseras. Dessutom måste Sverige ha tillgång till en ökad släckningskapacitet från fler egna flygplan som kan sättas </w:t>
      </w:r>
      <w:r w:rsidRPr="00767353" w:rsidR="00F51345">
        <w:t>in tidigt</w:t>
      </w:r>
      <w:r w:rsidRPr="00767353">
        <w:t xml:space="preserve"> i arbetet och som snabbt och effektivt kan släcka bränderna för att därmed minska spridningsriskerna. </w:t>
      </w:r>
    </w:p>
    <w:p w:rsidR="00767353" w:rsidP="00767353" w:rsidRDefault="00767353" w14:paraId="54A35F99" w14:textId="2C8A67BC">
      <w:r w:rsidRPr="00767353">
        <w:t>Sveriges skogar är ryggrad</w:t>
      </w:r>
      <w:r w:rsidR="00D66736">
        <w:t>en</w:t>
      </w:r>
      <w:r w:rsidRPr="00767353">
        <w:t xml:space="preserve"> i vår välfärd och det får inte gå förlorat för att vi inte kan släcka bränderna inom rimlig tid.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45036A137B45E99AF05DC9F4F7E8C1"/>
        </w:placeholder>
      </w:sdtPr>
      <w:sdtEndPr>
        <w:rPr>
          <w:i w:val="0"/>
          <w:noProof w:val="0"/>
        </w:rPr>
      </w:sdtEndPr>
      <w:sdtContent>
        <w:p w:rsidR="00F51345" w:rsidP="00F51345" w:rsidRDefault="00F51345" w14:paraId="54A35F9A" w14:textId="77777777"/>
        <w:p w:rsidRPr="008E0FE2" w:rsidR="004801AC" w:rsidP="00F51345" w:rsidRDefault="008924A6" w14:paraId="54A35F9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8045A" w:rsidRDefault="00C8045A" w14:paraId="54A35F9F" w14:textId="77777777"/>
    <w:sectPr w:rsidR="00C8045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35FA1" w14:textId="77777777" w:rsidR="008B2E80" w:rsidRDefault="008B2E80" w:rsidP="000C1CAD">
      <w:pPr>
        <w:spacing w:line="240" w:lineRule="auto"/>
      </w:pPr>
      <w:r>
        <w:separator/>
      </w:r>
    </w:p>
  </w:endnote>
  <w:endnote w:type="continuationSeparator" w:id="0">
    <w:p w14:paraId="54A35FA2" w14:textId="77777777" w:rsidR="008B2E80" w:rsidRDefault="008B2E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35F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35F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D1C9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509F1" w14:textId="77777777" w:rsidR="00C362AD" w:rsidRDefault="00C362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35F9F" w14:textId="77777777" w:rsidR="008B2E80" w:rsidRDefault="008B2E80" w:rsidP="000C1CAD">
      <w:pPr>
        <w:spacing w:line="240" w:lineRule="auto"/>
      </w:pPr>
      <w:r>
        <w:separator/>
      </w:r>
    </w:p>
  </w:footnote>
  <w:footnote w:type="continuationSeparator" w:id="0">
    <w:p w14:paraId="54A35FA0" w14:textId="77777777" w:rsidR="008B2E80" w:rsidRDefault="008B2E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4A35F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A35FB2" wp14:anchorId="54A35F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924A6" w14:paraId="54A35FB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55CA49CBF47472887BD32109B205E86"/>
                              </w:placeholder>
                              <w:text/>
                            </w:sdtPr>
                            <w:sdtEndPr/>
                            <w:sdtContent>
                              <w:r w:rsidR="0076735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6016D63B8C9425EA8B5B84F081AD124"/>
                              </w:placeholder>
                              <w:text/>
                            </w:sdtPr>
                            <w:sdtEndPr/>
                            <w:sdtContent>
                              <w:r w:rsidR="00350FE1">
                                <w:t>1459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A35FB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924A6" w14:paraId="54A35FB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55CA49CBF47472887BD32109B205E86"/>
                        </w:placeholder>
                        <w:text/>
                      </w:sdtPr>
                      <w:sdtEndPr/>
                      <w:sdtContent>
                        <w:r w:rsidR="0076735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6016D63B8C9425EA8B5B84F081AD124"/>
                        </w:placeholder>
                        <w:text/>
                      </w:sdtPr>
                      <w:sdtEndPr/>
                      <w:sdtContent>
                        <w:r w:rsidR="00350FE1">
                          <w:t>1459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A35FA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4A35FA5" w14:textId="77777777">
    <w:pPr>
      <w:jc w:val="right"/>
    </w:pPr>
  </w:p>
  <w:p w:rsidR="00262EA3" w:rsidP="00776B74" w:rsidRDefault="00262EA3" w14:paraId="54A35FA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924A6" w14:paraId="54A35FA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4A35FB4" wp14:anchorId="54A35F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924A6" w14:paraId="54A35FA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6735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0FE1">
          <w:t>1459</w:t>
        </w:r>
      </w:sdtContent>
    </w:sdt>
  </w:p>
  <w:p w:rsidRPr="008227B3" w:rsidR="00262EA3" w:rsidP="008227B3" w:rsidRDefault="008924A6" w14:paraId="54A35F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924A6" w14:paraId="54A35F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:1089</w:t>
        </w:r>
      </w:sdtContent>
    </w:sdt>
  </w:p>
  <w:p w:rsidR="00262EA3" w:rsidP="00E03A3D" w:rsidRDefault="008924A6" w14:paraId="54A35FA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14415E4466F41E8B62318415C7825FB"/>
      </w:placeholder>
      <w:text/>
    </w:sdtPr>
    <w:sdtEndPr/>
    <w:sdtContent>
      <w:p w:rsidR="00262EA3" w:rsidP="00283E0F" w:rsidRDefault="00767353" w14:paraId="54A35FAE" w14:textId="77777777">
        <w:pPr>
          <w:pStyle w:val="FSHRub2"/>
        </w:pPr>
        <w:r>
          <w:t>Ökad brandberedskap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A35FA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7673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EB6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E5F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1C96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0A6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0FE1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D30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212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B7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353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113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24A6"/>
    <w:rsid w:val="00893628"/>
    <w:rsid w:val="00894507"/>
    <w:rsid w:val="008952CB"/>
    <w:rsid w:val="0089649B"/>
    <w:rsid w:val="00896B22"/>
    <w:rsid w:val="0089737D"/>
    <w:rsid w:val="00897767"/>
    <w:rsid w:val="00897D68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2E80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2898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F69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57B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AD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045A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736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709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04C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345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C87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A35F91"/>
  <w15:chartTrackingRefBased/>
  <w15:docId w15:val="{D5E9BDB5-46C8-4F51-BB75-40B61E09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C1063EEEF84FA28F2702A18F7388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6B606D-C1F6-446D-AAB8-A382B34A5E75}"/>
      </w:docPartPr>
      <w:docPartBody>
        <w:p w:rsidR="00A53AAB" w:rsidRDefault="00D63E49">
          <w:pPr>
            <w:pStyle w:val="86C1063EEEF84FA28F2702A18F7388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A8D7307D8C49BEA26BB019F696D3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064FAA-7986-41F4-ADAE-1EAC3863D8CE}"/>
      </w:docPartPr>
      <w:docPartBody>
        <w:p w:rsidR="00A53AAB" w:rsidRDefault="00D63E49">
          <w:pPr>
            <w:pStyle w:val="E8A8D7307D8C49BEA26BB019F696D3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5CA49CBF47472887BD32109B205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51EFE-0EC4-4910-9479-5A79DAA9734C}"/>
      </w:docPartPr>
      <w:docPartBody>
        <w:p w:rsidR="00A53AAB" w:rsidRDefault="00D63E49">
          <w:pPr>
            <w:pStyle w:val="055CA49CBF47472887BD32109B205E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016D63B8C9425EA8B5B84F081AD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1A215-C04A-45C6-8255-9D2607172A5F}"/>
      </w:docPartPr>
      <w:docPartBody>
        <w:p w:rsidR="00A53AAB" w:rsidRDefault="00D63E49">
          <w:pPr>
            <w:pStyle w:val="06016D63B8C9425EA8B5B84F081AD12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DD12E-CFA6-4D0A-8375-63D9A40D136C}"/>
      </w:docPartPr>
      <w:docPartBody>
        <w:p w:rsidR="00A53AAB" w:rsidRDefault="009F3669">
          <w:r w:rsidRPr="002A1D2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4415E4466F41E8B62318415C782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E2BE6-FA44-4AC3-BA7D-99EE7A109AD3}"/>
      </w:docPartPr>
      <w:docPartBody>
        <w:p w:rsidR="00A53AAB" w:rsidRDefault="009F3669">
          <w:r w:rsidRPr="002A1D2A">
            <w:rPr>
              <w:rStyle w:val="Platshllartext"/>
            </w:rPr>
            <w:t>[ange din text här]</w:t>
          </w:r>
        </w:p>
      </w:docPartBody>
    </w:docPart>
    <w:docPart>
      <w:docPartPr>
        <w:name w:val="B645036A137B45E99AF05DC9F4F7E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83049-1269-46B1-95F5-C57EE6D52C98}"/>
      </w:docPartPr>
      <w:docPartBody>
        <w:p w:rsidR="0005682D" w:rsidRDefault="000568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669"/>
    <w:rsid w:val="0005682D"/>
    <w:rsid w:val="002F4F5D"/>
    <w:rsid w:val="0061446F"/>
    <w:rsid w:val="0088753F"/>
    <w:rsid w:val="009F3669"/>
    <w:rsid w:val="00A53AAB"/>
    <w:rsid w:val="00C63A34"/>
    <w:rsid w:val="00D3706F"/>
    <w:rsid w:val="00D6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F3669"/>
    <w:rPr>
      <w:color w:val="F4B083" w:themeColor="accent2" w:themeTint="99"/>
    </w:rPr>
  </w:style>
  <w:style w:type="paragraph" w:customStyle="1" w:styleId="86C1063EEEF84FA28F2702A18F738825">
    <w:name w:val="86C1063EEEF84FA28F2702A18F738825"/>
  </w:style>
  <w:style w:type="paragraph" w:customStyle="1" w:styleId="564FF656A8884128A4304954C1FE3E6E">
    <w:name w:val="564FF656A8884128A4304954C1FE3E6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A8B5AC1F5314C69AF6BE57C7A620267">
    <w:name w:val="8A8B5AC1F5314C69AF6BE57C7A620267"/>
  </w:style>
  <w:style w:type="paragraph" w:customStyle="1" w:styleId="E8A8D7307D8C49BEA26BB019F696D347">
    <w:name w:val="E8A8D7307D8C49BEA26BB019F696D347"/>
  </w:style>
  <w:style w:type="paragraph" w:customStyle="1" w:styleId="DC9E81F4C8D64A87A1ECA0BD266F75DF">
    <w:name w:val="DC9E81F4C8D64A87A1ECA0BD266F75DF"/>
  </w:style>
  <w:style w:type="paragraph" w:customStyle="1" w:styleId="3FC2428C2CFA4CF4ACA6BEE64FA47BFF">
    <w:name w:val="3FC2428C2CFA4CF4ACA6BEE64FA47BFF"/>
  </w:style>
  <w:style w:type="paragraph" w:customStyle="1" w:styleId="055CA49CBF47472887BD32109B205E86">
    <w:name w:val="055CA49CBF47472887BD32109B205E86"/>
  </w:style>
  <w:style w:type="paragraph" w:customStyle="1" w:styleId="06016D63B8C9425EA8B5B84F081AD124">
    <w:name w:val="06016D63B8C9425EA8B5B84F081AD1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AAF801-04A4-4B10-8F6A-ED22133F06FE}"/>
</file>

<file path=customXml/itemProps2.xml><?xml version="1.0" encoding="utf-8"?>
<ds:datastoreItem xmlns:ds="http://schemas.openxmlformats.org/officeDocument/2006/customXml" ds:itemID="{CFBBB24C-84AB-4E72-8447-6FDBFD5F2BCF}"/>
</file>

<file path=customXml/itemProps3.xml><?xml version="1.0" encoding="utf-8"?>
<ds:datastoreItem xmlns:ds="http://schemas.openxmlformats.org/officeDocument/2006/customXml" ds:itemID="{E040051A-549D-4F26-AD12-D547B1F8C3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1199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M1459 Ökad brandberedskap</vt:lpstr>
      <vt:lpstr>
      </vt:lpstr>
    </vt:vector>
  </TitlesOfParts>
  <Company>Sveriges riksdag</Company>
  <LinksUpToDate>false</LinksUpToDate>
  <CharactersWithSpaces>1398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