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DCC096" w14:textId="77777777">
        <w:tc>
          <w:tcPr>
            <w:tcW w:w="2268" w:type="dxa"/>
          </w:tcPr>
          <w:p w14:paraId="062631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24AAD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FEA812" w14:textId="77777777">
        <w:tc>
          <w:tcPr>
            <w:tcW w:w="2268" w:type="dxa"/>
          </w:tcPr>
          <w:p w14:paraId="00D4E2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F6E0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EBE88C" w14:textId="77777777">
        <w:tc>
          <w:tcPr>
            <w:tcW w:w="3402" w:type="dxa"/>
            <w:gridSpan w:val="2"/>
          </w:tcPr>
          <w:p w14:paraId="2282AC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1912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ACFB8F" w14:textId="77777777">
        <w:tc>
          <w:tcPr>
            <w:tcW w:w="2268" w:type="dxa"/>
          </w:tcPr>
          <w:p w14:paraId="3B4549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108436" w14:textId="77777777" w:rsidR="006E4E11" w:rsidRPr="00ED583F" w:rsidRDefault="00885785" w:rsidP="006357D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C52F1F">
              <w:rPr>
                <w:sz w:val="20"/>
              </w:rPr>
              <w:t>00932</w:t>
            </w:r>
            <w:r>
              <w:rPr>
                <w:sz w:val="20"/>
              </w:rPr>
              <w:t>/POL</w:t>
            </w:r>
          </w:p>
        </w:tc>
      </w:tr>
      <w:tr w:rsidR="006E4E11" w14:paraId="41BD5E7C" w14:textId="77777777">
        <w:tc>
          <w:tcPr>
            <w:tcW w:w="2268" w:type="dxa"/>
          </w:tcPr>
          <w:p w14:paraId="173B85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70DC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8D1676" w14:textId="77777777">
        <w:trPr>
          <w:trHeight w:val="284"/>
        </w:trPr>
        <w:tc>
          <w:tcPr>
            <w:tcW w:w="4911" w:type="dxa"/>
          </w:tcPr>
          <w:p w14:paraId="18DE847B" w14:textId="77777777" w:rsidR="006E4E11" w:rsidRDefault="008857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FA7DFA1" w14:textId="77777777">
        <w:trPr>
          <w:trHeight w:val="284"/>
        </w:trPr>
        <w:tc>
          <w:tcPr>
            <w:tcW w:w="4911" w:type="dxa"/>
          </w:tcPr>
          <w:p w14:paraId="5EA3740C" w14:textId="77777777" w:rsidR="006E4E11" w:rsidRDefault="008857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E9142A6" w14:textId="77777777">
        <w:trPr>
          <w:trHeight w:val="284"/>
        </w:trPr>
        <w:tc>
          <w:tcPr>
            <w:tcW w:w="4911" w:type="dxa"/>
          </w:tcPr>
          <w:p w14:paraId="263AF3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B82DE" w14:textId="77777777">
        <w:trPr>
          <w:trHeight w:val="284"/>
        </w:trPr>
        <w:tc>
          <w:tcPr>
            <w:tcW w:w="4911" w:type="dxa"/>
          </w:tcPr>
          <w:p w14:paraId="65B6A0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2CE366" w14:textId="77777777">
        <w:trPr>
          <w:trHeight w:val="284"/>
        </w:trPr>
        <w:tc>
          <w:tcPr>
            <w:tcW w:w="4911" w:type="dxa"/>
          </w:tcPr>
          <w:p w14:paraId="481859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AFB0AE" w14:textId="77777777">
        <w:trPr>
          <w:trHeight w:val="284"/>
        </w:trPr>
        <w:tc>
          <w:tcPr>
            <w:tcW w:w="4911" w:type="dxa"/>
          </w:tcPr>
          <w:p w14:paraId="7A1CB0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0BF263" w14:textId="77777777">
        <w:trPr>
          <w:trHeight w:val="284"/>
        </w:trPr>
        <w:tc>
          <w:tcPr>
            <w:tcW w:w="4911" w:type="dxa"/>
          </w:tcPr>
          <w:p w14:paraId="2419C7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D61ADD" w14:textId="77777777">
        <w:trPr>
          <w:trHeight w:val="284"/>
        </w:trPr>
        <w:tc>
          <w:tcPr>
            <w:tcW w:w="4911" w:type="dxa"/>
          </w:tcPr>
          <w:p w14:paraId="415E68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3A66CC" w14:textId="77777777">
        <w:trPr>
          <w:trHeight w:val="284"/>
        </w:trPr>
        <w:tc>
          <w:tcPr>
            <w:tcW w:w="4911" w:type="dxa"/>
          </w:tcPr>
          <w:p w14:paraId="79D165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868257" w14:textId="77777777" w:rsidR="006E4E11" w:rsidRDefault="00885785">
      <w:pPr>
        <w:framePr w:w="4400" w:h="2523" w:wrap="notBeside" w:vAnchor="page" w:hAnchor="page" w:x="6453" w:y="2445"/>
        <w:ind w:left="142"/>
      </w:pPr>
      <w:r>
        <w:t>Till riksdagen</w:t>
      </w:r>
    </w:p>
    <w:p w14:paraId="0B43228B" w14:textId="77777777" w:rsidR="006E4E11" w:rsidRDefault="0070591F" w:rsidP="00885785">
      <w:pPr>
        <w:pStyle w:val="RKrubrik"/>
        <w:pBdr>
          <w:bottom w:val="single" w:sz="4" w:space="1" w:color="auto"/>
        </w:pBdr>
        <w:spacing w:before="0" w:after="0"/>
      </w:pPr>
      <w:r>
        <w:t>Svar på fråga 2015/16:722 av Tina Acketoft (L)</w:t>
      </w:r>
      <w:r w:rsidR="00F37F9F">
        <w:t xml:space="preserve"> EU:s gemensamma gränsbevakning</w:t>
      </w:r>
    </w:p>
    <w:p w14:paraId="2990E74B" w14:textId="77777777" w:rsidR="006E4E11" w:rsidRDefault="006E4E11">
      <w:pPr>
        <w:pStyle w:val="RKnormal"/>
      </w:pPr>
    </w:p>
    <w:p w14:paraId="3705F5F3" w14:textId="77777777" w:rsidR="00885785" w:rsidRDefault="00F37F9F" w:rsidP="00B46345">
      <w:pPr>
        <w:pStyle w:val="RKnormal"/>
      </w:pPr>
      <w:r>
        <w:t>Tina Acketoft har fråga</w:t>
      </w:r>
      <w:r w:rsidR="00D474F2">
        <w:t>t</w:t>
      </w:r>
      <w:r>
        <w:t xml:space="preserve"> mig hur jag och</w:t>
      </w:r>
      <w:r w:rsidR="00B46345">
        <w:t xml:space="preserve"> regeringen </w:t>
      </w:r>
      <w:r>
        <w:t xml:space="preserve">kommer </w:t>
      </w:r>
      <w:r w:rsidR="00B46345">
        <w:t>att arbeta för att kommissionens förslag om</w:t>
      </w:r>
      <w:r>
        <w:t xml:space="preserve"> </w:t>
      </w:r>
      <w:r w:rsidR="00B46345">
        <w:t xml:space="preserve">ett förstärkt </w:t>
      </w:r>
      <w:proofErr w:type="spellStart"/>
      <w:r w:rsidR="00B46345">
        <w:t>Frontex</w:t>
      </w:r>
      <w:proofErr w:type="spellEnd"/>
      <w:r w:rsidR="00B46345">
        <w:t xml:space="preserve"> ska bli verklighet</w:t>
      </w:r>
      <w:r>
        <w:t>.</w:t>
      </w:r>
    </w:p>
    <w:p w14:paraId="7AB92C9D" w14:textId="77777777" w:rsidR="00F37F9F" w:rsidRDefault="00F37F9F" w:rsidP="00B46345">
      <w:pPr>
        <w:pStyle w:val="RKnormal"/>
      </w:pPr>
    </w:p>
    <w:p w14:paraId="2CF16BDD" w14:textId="0302AB5B" w:rsidR="002365AC" w:rsidRDefault="002365AC" w:rsidP="00B46345">
      <w:pPr>
        <w:pStyle w:val="RKnormal"/>
      </w:pPr>
      <w:r w:rsidRPr="002365AC">
        <w:t xml:space="preserve">Det förslag till förordning om en europeisk gräns- och kustbevakning som </w:t>
      </w:r>
      <w:r w:rsidR="0073658E">
        <w:t>EU-</w:t>
      </w:r>
      <w:r w:rsidRPr="002365AC">
        <w:t xml:space="preserve">kommissionen </w:t>
      </w:r>
      <w:r w:rsidR="0073658E">
        <w:t>lade fram</w:t>
      </w:r>
      <w:r w:rsidRPr="002365AC">
        <w:t xml:space="preserve"> den 15 december </w:t>
      </w:r>
      <w:r w:rsidR="0073658E">
        <w:t xml:space="preserve">2015 </w:t>
      </w:r>
      <w:r w:rsidRPr="002365AC">
        <w:t xml:space="preserve">syftar till att lägga grunden till en europeisk integrerad gränsförvaltning för att uppnå en effektiv migrationsförvaltning och värna den inre säkerheten i unionen. Samtidigt syftar förslaget till att säkerställa den fria rörligheten. </w:t>
      </w:r>
      <w:r w:rsidR="009406E4">
        <w:t>F</w:t>
      </w:r>
      <w:r w:rsidRPr="002365AC">
        <w:t xml:space="preserve">örslaget innebär </w:t>
      </w:r>
      <w:r w:rsidR="009406E4">
        <w:t xml:space="preserve">bland annat </w:t>
      </w:r>
      <w:r w:rsidRPr="002365AC">
        <w:t xml:space="preserve">ett förstärkt mandat till den </w:t>
      </w:r>
      <w:r w:rsidR="009406E4">
        <w:t>E</w:t>
      </w:r>
      <w:r w:rsidRPr="002365AC">
        <w:t>uropeiska gräns- och kustbevakningsbyrån</w:t>
      </w:r>
      <w:r w:rsidR="0073658E">
        <w:t>,</w:t>
      </w:r>
      <w:r w:rsidRPr="002365AC">
        <w:t xml:space="preserve"> som </w:t>
      </w:r>
      <w:proofErr w:type="spellStart"/>
      <w:r w:rsidRPr="002365AC">
        <w:t>Fro</w:t>
      </w:r>
      <w:r w:rsidR="0073658E">
        <w:t>ntex</w:t>
      </w:r>
      <w:proofErr w:type="spellEnd"/>
      <w:r w:rsidR="0073658E">
        <w:t xml:space="preserve"> föreslås byta namn till. </w:t>
      </w:r>
    </w:p>
    <w:p w14:paraId="44C3B542" w14:textId="77777777" w:rsidR="002365AC" w:rsidRDefault="002365AC" w:rsidP="00B46345">
      <w:pPr>
        <w:pStyle w:val="RKnormal"/>
      </w:pPr>
    </w:p>
    <w:p w14:paraId="230D72C1" w14:textId="216250B5" w:rsidR="00D474F2" w:rsidRDefault="00686F38" w:rsidP="00B46345">
      <w:pPr>
        <w:pStyle w:val="RKnormal"/>
      </w:pPr>
      <w:r w:rsidRPr="00686F38">
        <w:t>Kontrollen över det egna territoriet är en av statens kärnuppgifter</w:t>
      </w:r>
      <w:r w:rsidR="00865A16">
        <w:t>.</w:t>
      </w:r>
      <w:r w:rsidRPr="00686F38">
        <w:t xml:space="preserve"> </w:t>
      </w:r>
      <w:r w:rsidR="00865A16">
        <w:t>R</w:t>
      </w:r>
      <w:r w:rsidR="00865A16" w:rsidRPr="00686F38">
        <w:t xml:space="preserve">egeringens </w:t>
      </w:r>
      <w:r w:rsidRPr="00686F38">
        <w:t xml:space="preserve">ståndpunkt är </w:t>
      </w:r>
      <w:r w:rsidR="00865A16">
        <w:t xml:space="preserve">därför </w:t>
      </w:r>
      <w:r w:rsidRPr="00686F38">
        <w:t>att kontrollen av gränserna</w:t>
      </w:r>
      <w:r w:rsidR="00291CEB">
        <w:t xml:space="preserve"> är och</w:t>
      </w:r>
      <w:r w:rsidR="00330ACC">
        <w:t xml:space="preserve"> bör förbli i första hand</w:t>
      </w:r>
      <w:r w:rsidRPr="00686F38">
        <w:t xml:space="preserve"> ett nationellt ansvar</w:t>
      </w:r>
      <w:r w:rsidR="003B7E35">
        <w:t>, vilket också framgår av förordningsförslaget</w:t>
      </w:r>
      <w:r w:rsidR="002134C8">
        <w:t>.</w:t>
      </w:r>
      <w:r w:rsidR="002365AC" w:rsidRPr="002365AC">
        <w:t xml:space="preserve"> </w:t>
      </w:r>
      <w:r w:rsidR="0073658E">
        <w:t>D</w:t>
      </w:r>
      <w:r w:rsidR="002365AC" w:rsidRPr="002365AC">
        <w:t xml:space="preserve">en nya </w:t>
      </w:r>
      <w:r w:rsidR="009406E4">
        <w:t>byrån</w:t>
      </w:r>
      <w:r w:rsidR="009406E4" w:rsidRPr="002365AC">
        <w:t xml:space="preserve"> </w:t>
      </w:r>
      <w:r w:rsidR="002365AC" w:rsidRPr="002365AC">
        <w:t xml:space="preserve">för gräns- och kustbevakning kan </w:t>
      </w:r>
      <w:r w:rsidR="0073658E">
        <w:t xml:space="preserve">dock </w:t>
      </w:r>
      <w:r w:rsidR="002365AC" w:rsidRPr="002365AC">
        <w:t>utgöra ett viktigt stöd för de medlemsstater som inte själva kan kontrollera sina gränser tillräckligt väl.</w:t>
      </w:r>
      <w:r w:rsidR="0073658E">
        <w:t xml:space="preserve"> </w:t>
      </w:r>
      <w:r w:rsidR="008C6078">
        <w:t xml:space="preserve">I </w:t>
      </w:r>
      <w:r w:rsidR="00D474F2">
        <w:t xml:space="preserve">enlighet med </w:t>
      </w:r>
      <w:r w:rsidR="00396D71">
        <w:t xml:space="preserve">det </w:t>
      </w:r>
      <w:r w:rsidR="00D474F2">
        <w:t xml:space="preserve">förordningsförslag som kommissionen presenterat anser regeringen att EU i undantagsfall, t.ex. om Schengensamarbetet är hotat, också </w:t>
      </w:r>
      <w:r w:rsidR="008C6078">
        <w:t xml:space="preserve">kan </w:t>
      </w:r>
      <w:r w:rsidR="008C6078" w:rsidRPr="008C6078">
        <w:t xml:space="preserve">behöva ingripa </w:t>
      </w:r>
      <w:r w:rsidR="00D474F2">
        <w:t xml:space="preserve">på gränsförvaltningsområdet </w:t>
      </w:r>
      <w:r w:rsidR="008C6078" w:rsidRPr="008C6078">
        <w:t xml:space="preserve">i </w:t>
      </w:r>
      <w:r w:rsidR="008C6078">
        <w:t xml:space="preserve">en medlemsstat </w:t>
      </w:r>
      <w:r w:rsidR="00D474F2">
        <w:t>mot denn</w:t>
      </w:r>
      <w:r w:rsidR="00865A16">
        <w:t>a</w:t>
      </w:r>
      <w:r w:rsidR="00D474F2">
        <w:t xml:space="preserve">s vilja. </w:t>
      </w:r>
      <w:r w:rsidR="008C6078" w:rsidRPr="008C6078">
        <w:t>Det är dock viktigt att medlemss</w:t>
      </w:r>
      <w:r w:rsidR="00D474F2">
        <w:t>taterna får en tydlig roll i en sådan beslutsprocess</w:t>
      </w:r>
      <w:r w:rsidR="008C6078" w:rsidRPr="008C6078">
        <w:t xml:space="preserve">. </w:t>
      </w:r>
    </w:p>
    <w:p w14:paraId="55F81E6B" w14:textId="77777777" w:rsidR="00D474F2" w:rsidRDefault="00D474F2" w:rsidP="00B46345">
      <w:pPr>
        <w:pStyle w:val="RKnormal"/>
      </w:pPr>
    </w:p>
    <w:p w14:paraId="2AB3D394" w14:textId="78233106" w:rsidR="002365AC" w:rsidRDefault="00D474F2" w:rsidP="00B46345">
      <w:pPr>
        <w:pStyle w:val="RKnormal"/>
      </w:pPr>
      <w:r>
        <w:t>Europeiska rådets slutsatser från den 17</w:t>
      </w:r>
      <w:r w:rsidR="00865A16">
        <w:t>–</w:t>
      </w:r>
      <w:r>
        <w:t xml:space="preserve">18 december </w:t>
      </w:r>
      <w:r w:rsidR="00396D71">
        <w:t xml:space="preserve">2015 </w:t>
      </w:r>
      <w:r>
        <w:t>uppmanar rådet a</w:t>
      </w:r>
      <w:r w:rsidR="00396D71">
        <w:t>tt</w:t>
      </w:r>
      <w:r w:rsidR="003E00CF">
        <w:t xml:space="preserve"> finna konsensus om</w:t>
      </w:r>
      <w:r w:rsidR="00396D71">
        <w:t xml:space="preserve"> </w:t>
      </w:r>
      <w:r w:rsidR="003E00CF" w:rsidRPr="003E00CF">
        <w:t xml:space="preserve">förordningsförslaget om en europeisk gräns- och kustbevakning </w:t>
      </w:r>
      <w:r>
        <w:t xml:space="preserve">under innevarande ordförandeskap. </w:t>
      </w:r>
      <w:r w:rsidR="00881CD2">
        <w:t xml:space="preserve">När </w:t>
      </w:r>
      <w:r w:rsidR="00396D71">
        <w:t>r</w:t>
      </w:r>
      <w:r>
        <w:t xml:space="preserve">egeringen </w:t>
      </w:r>
      <w:r w:rsidR="003E00CF">
        <w:t>och</w:t>
      </w:r>
      <w:r w:rsidR="00881CD2">
        <w:t xml:space="preserve"> </w:t>
      </w:r>
      <w:r w:rsidR="00865A16">
        <w:t>r</w:t>
      </w:r>
      <w:r w:rsidR="00881CD2">
        <w:t xml:space="preserve">iksdagen </w:t>
      </w:r>
      <w:r w:rsidR="003E00CF">
        <w:t xml:space="preserve">enats om en svensk </w:t>
      </w:r>
      <w:r w:rsidR="0073658E">
        <w:t>ståndpunkt</w:t>
      </w:r>
      <w:r w:rsidR="003E00CF">
        <w:t xml:space="preserve"> </w:t>
      </w:r>
      <w:r w:rsidR="00881CD2">
        <w:t>kommer den att framföras i förhandlingarna.</w:t>
      </w:r>
    </w:p>
    <w:p w14:paraId="4FC88D09" w14:textId="77777777" w:rsidR="00564894" w:rsidRDefault="00564894" w:rsidP="00B46345">
      <w:pPr>
        <w:pStyle w:val="RKnormal"/>
      </w:pPr>
    </w:p>
    <w:p w14:paraId="5BD77BEB" w14:textId="791CB5A0" w:rsidR="00564894" w:rsidRDefault="00564894" w:rsidP="00B46345">
      <w:pPr>
        <w:pStyle w:val="RKnormal"/>
      </w:pPr>
      <w:r w:rsidRPr="00564894">
        <w:t xml:space="preserve">I pågående diskussioner inom EU lyfter regeringen </w:t>
      </w:r>
      <w:r>
        <w:t xml:space="preserve">också </w:t>
      </w:r>
      <w:r w:rsidRPr="00564894">
        <w:t xml:space="preserve">fram nödvändigheten av att </w:t>
      </w:r>
      <w:r>
        <w:t xml:space="preserve">förvaltningen </w:t>
      </w:r>
      <w:r w:rsidRPr="00564894">
        <w:t xml:space="preserve">av den yttre gränsen </w:t>
      </w:r>
      <w:r w:rsidR="00865A16">
        <w:t>måste skötas</w:t>
      </w:r>
      <w:r w:rsidR="00865A16" w:rsidRPr="00564894">
        <w:t xml:space="preserve"> </w:t>
      </w:r>
      <w:r w:rsidRPr="00564894">
        <w:t>i enlighet med Schengenre</w:t>
      </w:r>
      <w:r w:rsidR="003E00CF">
        <w:t>gelverket. Samtidigt uppmanar regeringen</w:t>
      </w:r>
      <w:r w:rsidRPr="00564894">
        <w:t xml:space="preserve"> till </w:t>
      </w:r>
      <w:r w:rsidRPr="00564894">
        <w:lastRenderedPageBreak/>
        <w:t xml:space="preserve">solidaritet och till </w:t>
      </w:r>
      <w:r w:rsidR="003E00CF">
        <w:t>att berörda medlemsstater</w:t>
      </w:r>
      <w:r w:rsidRPr="00564894">
        <w:t xml:space="preserve"> ska ges det stöd de behöver för att kunna </w:t>
      </w:r>
      <w:r w:rsidR="003E00CF">
        <w:t>sköta gränsförvaltning</w:t>
      </w:r>
      <w:r w:rsidR="0073658E">
        <w:t>en</w:t>
      </w:r>
      <w:r w:rsidR="003E00CF">
        <w:t xml:space="preserve"> i enlighet med rådande regelverk</w:t>
      </w:r>
      <w:r>
        <w:t xml:space="preserve">. </w:t>
      </w:r>
    </w:p>
    <w:p w14:paraId="74B9C48E" w14:textId="77777777" w:rsidR="00C3363A" w:rsidRDefault="00C3363A">
      <w:pPr>
        <w:pStyle w:val="RKnormal"/>
      </w:pPr>
    </w:p>
    <w:p w14:paraId="15B661CB" w14:textId="77777777" w:rsidR="00885785" w:rsidRDefault="00D474F2">
      <w:pPr>
        <w:pStyle w:val="RKnormal"/>
      </w:pPr>
      <w:r>
        <w:t>Stockholm den 10 februari</w:t>
      </w:r>
      <w:r w:rsidR="00885785">
        <w:t xml:space="preserve"> 2016</w:t>
      </w:r>
    </w:p>
    <w:p w14:paraId="10D252EF" w14:textId="77777777" w:rsidR="00885785" w:rsidRDefault="00885785">
      <w:pPr>
        <w:pStyle w:val="RKnormal"/>
      </w:pPr>
    </w:p>
    <w:p w14:paraId="6FC4586A" w14:textId="77777777" w:rsidR="00885785" w:rsidRDefault="00885785">
      <w:pPr>
        <w:pStyle w:val="RKnormal"/>
      </w:pPr>
    </w:p>
    <w:p w14:paraId="5A80C02F" w14:textId="77777777" w:rsidR="00885785" w:rsidRDefault="00885785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8857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9010" w14:textId="77777777" w:rsidR="00840D7C" w:rsidRDefault="00840D7C">
      <w:r>
        <w:separator/>
      </w:r>
    </w:p>
  </w:endnote>
  <w:endnote w:type="continuationSeparator" w:id="0">
    <w:p w14:paraId="345CD3D3" w14:textId="77777777" w:rsidR="00840D7C" w:rsidRDefault="008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71659" w14:textId="77777777" w:rsidR="00840D7C" w:rsidRDefault="00840D7C">
      <w:r>
        <w:separator/>
      </w:r>
    </w:p>
  </w:footnote>
  <w:footnote w:type="continuationSeparator" w:id="0">
    <w:p w14:paraId="762896DC" w14:textId="77777777" w:rsidR="00840D7C" w:rsidRDefault="0084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CAA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39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719C57" w14:textId="77777777">
      <w:trPr>
        <w:cantSplit/>
      </w:trPr>
      <w:tc>
        <w:tcPr>
          <w:tcW w:w="3119" w:type="dxa"/>
        </w:tcPr>
        <w:p w14:paraId="2F2F5B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E819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1CA1A2" w14:textId="77777777" w:rsidR="00E80146" w:rsidRDefault="00E80146">
          <w:pPr>
            <w:pStyle w:val="Sidhuvud"/>
            <w:ind w:right="360"/>
          </w:pPr>
        </w:p>
      </w:tc>
    </w:tr>
  </w:tbl>
  <w:p w14:paraId="6B87A3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CF4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F26AAE" w14:textId="77777777">
      <w:trPr>
        <w:cantSplit/>
      </w:trPr>
      <w:tc>
        <w:tcPr>
          <w:tcW w:w="3119" w:type="dxa"/>
        </w:tcPr>
        <w:p w14:paraId="54DBFE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BCA37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D70BF4" w14:textId="77777777" w:rsidR="00E80146" w:rsidRDefault="00E80146">
          <w:pPr>
            <w:pStyle w:val="Sidhuvud"/>
            <w:ind w:right="360"/>
          </w:pPr>
        </w:p>
      </w:tc>
    </w:tr>
  </w:tbl>
  <w:p w14:paraId="77F363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6653" w14:textId="77777777" w:rsidR="00885785" w:rsidRDefault="008857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6AB3E2" wp14:editId="398398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D3E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8288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B298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7E4F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85"/>
    <w:rsid w:val="000B7BD1"/>
    <w:rsid w:val="000E11A9"/>
    <w:rsid w:val="00150384"/>
    <w:rsid w:val="00160901"/>
    <w:rsid w:val="001805B7"/>
    <w:rsid w:val="001A17B4"/>
    <w:rsid w:val="001E11A7"/>
    <w:rsid w:val="002134C8"/>
    <w:rsid w:val="002365AC"/>
    <w:rsid w:val="00291CEB"/>
    <w:rsid w:val="00330ACC"/>
    <w:rsid w:val="00367B1C"/>
    <w:rsid w:val="00396D71"/>
    <w:rsid w:val="003B7E35"/>
    <w:rsid w:val="003E00CF"/>
    <w:rsid w:val="004038C6"/>
    <w:rsid w:val="004A328D"/>
    <w:rsid w:val="004B5B89"/>
    <w:rsid w:val="00522630"/>
    <w:rsid w:val="00563979"/>
    <w:rsid w:val="00564894"/>
    <w:rsid w:val="00576672"/>
    <w:rsid w:val="0058762B"/>
    <w:rsid w:val="006357D8"/>
    <w:rsid w:val="00686F38"/>
    <w:rsid w:val="00697267"/>
    <w:rsid w:val="006E1D79"/>
    <w:rsid w:val="006E4E11"/>
    <w:rsid w:val="0070591F"/>
    <w:rsid w:val="007242A3"/>
    <w:rsid w:val="0073658E"/>
    <w:rsid w:val="007A6855"/>
    <w:rsid w:val="007F59A1"/>
    <w:rsid w:val="00840D7C"/>
    <w:rsid w:val="00865A16"/>
    <w:rsid w:val="00881CD2"/>
    <w:rsid w:val="00885785"/>
    <w:rsid w:val="008C6078"/>
    <w:rsid w:val="0092027A"/>
    <w:rsid w:val="009406E4"/>
    <w:rsid w:val="00955E31"/>
    <w:rsid w:val="00992E72"/>
    <w:rsid w:val="009F4B8F"/>
    <w:rsid w:val="00AD2981"/>
    <w:rsid w:val="00AF26D1"/>
    <w:rsid w:val="00B13802"/>
    <w:rsid w:val="00B35074"/>
    <w:rsid w:val="00B46345"/>
    <w:rsid w:val="00C3363A"/>
    <w:rsid w:val="00C52F1F"/>
    <w:rsid w:val="00D133D7"/>
    <w:rsid w:val="00D35736"/>
    <w:rsid w:val="00D474F2"/>
    <w:rsid w:val="00E80146"/>
    <w:rsid w:val="00E904D0"/>
    <w:rsid w:val="00EC25F9"/>
    <w:rsid w:val="00ED583F"/>
    <w:rsid w:val="00F37F9F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EF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1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1A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64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4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4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4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489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1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1A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64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4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4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4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489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a49a619a-ec97-44bb-9ca9-437e6bf65ac3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FWTQ6V37SVZC-1-2043</_dlc_DocId>
    <_dlc_DocIdUrl xmlns="5429eb68-8afa-474e-a293-a9fa933f1d84">
      <Url>http://rkdhs-ju/enhet/polis/_layouts/DocIdRedir.aspx?ID=FWTQ6V37SVZC-1-2043</Url>
      <Description>FWTQ6V37SVZC-1-2043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C7443-C4CC-432E-B05B-FB7EC216FE73}"/>
</file>

<file path=customXml/itemProps2.xml><?xml version="1.0" encoding="utf-8"?>
<ds:datastoreItem xmlns:ds="http://schemas.openxmlformats.org/officeDocument/2006/customXml" ds:itemID="{DA4F54ED-3CA6-4665-BBC4-A27414314E5D}"/>
</file>

<file path=customXml/itemProps3.xml><?xml version="1.0" encoding="utf-8"?>
<ds:datastoreItem xmlns:ds="http://schemas.openxmlformats.org/officeDocument/2006/customXml" ds:itemID="{619E0FD9-0AA8-40B2-9FB2-9E45837EFCA6}"/>
</file>

<file path=customXml/itemProps4.xml><?xml version="1.0" encoding="utf-8"?>
<ds:datastoreItem xmlns:ds="http://schemas.openxmlformats.org/officeDocument/2006/customXml" ds:itemID="{DA4F54ED-3CA6-4665-BBC4-A27414314E5D}">
  <ds:schemaRefs>
    <ds:schemaRef ds:uri="http://www.w3.org/XML/1998/namespace"/>
    <ds:schemaRef ds:uri="http://purl.org/dc/terms/"/>
    <ds:schemaRef ds:uri="5429eb68-8afa-474e-a293-a9fa933f1d8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3bdfa32-753e-480b-a763-6185260a961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E03304-37D0-47A0-9897-41912D4BB91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19E0FD9-0AA8-40B2-9FB2-9E45837EF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6</cp:revision>
  <cp:lastPrinted>2016-01-19T11:39:00Z</cp:lastPrinted>
  <dcterms:created xsi:type="dcterms:W3CDTF">2016-02-10T10:41:00Z</dcterms:created>
  <dcterms:modified xsi:type="dcterms:W3CDTF">2016-02-10T10:58:00Z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668910ec-fde7-477c-aa23-6c764d318520</vt:lpwstr>
  </property>
</Properties>
</file>