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3176C" w:rsidRDefault="00BB73CD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6e67ee-b2e8-47bb-a60b-5f418cdb136e"/>
        <w:id w:val="-53775260"/>
        <w:lock w:val="sdtLocked"/>
      </w:sdtPr>
      <w:sdtEndPr/>
      <w:sdtContent>
        <w:p w:rsidR="00F31AAA" w:rsidRDefault="00CB343D" w14:paraId="10D2B4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generell möjlighet till periodisering av ersättningar vid intrång i pågående skogsbruk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18D0" w:rsidP="00A1537F" w:rsidRDefault="5AC2FEAD" w14:paraId="3B79B5DE" w14:textId="5F400A92">
      <w:pPr>
        <w:pStyle w:val="Normalutanindragellerluft"/>
      </w:pPr>
      <w:r>
        <w:t>Engångsersättningar kan ge kraftig beskattning och minska möjligheten till åter</w:t>
      </w:r>
      <w:r w:rsidR="00A1537F">
        <w:softHyphen/>
      </w:r>
      <w:r>
        <w:t>investeringar. Genom att möjliggöra periodisering skapas neutralitet och stabilitet, vilket stärker skogsbrukets långsiktiga lönsamhet och bidrar till ett aktivt brukande.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7ADB5A39584E588EB32831878B6CB2"/>
        </w:placeholder>
      </w:sdtPr>
      <w:sdtEndPr/>
      <w:sdtContent>
        <w:p w:rsidR="0003176C" w:rsidP="0003176C" w:rsidRDefault="0003176C" w14:paraId="0F9D0B0D" w14:textId="77777777"/>
        <w:p w:rsidR="0003176C" w:rsidP="0003176C" w:rsidRDefault="00BB73CD" w14:paraId="4CE2F524" w14:textId="3F5059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1AAA" w14:paraId="2A816907" w14:textId="77777777">
        <w:trPr>
          <w:cantSplit/>
        </w:trPr>
        <w:tc>
          <w:tcPr>
            <w:tcW w:w="50" w:type="pct"/>
            <w:vAlign w:val="bottom"/>
          </w:tcPr>
          <w:p w:rsidR="00F31AAA" w:rsidRDefault="00CB343D" w14:paraId="36823AF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31AAA" w:rsidRDefault="00F31AAA" w14:paraId="3D1D5CE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39E3495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338C" w14:textId="77777777" w:rsidR="00BB73CD" w:rsidRDefault="00BB73CD" w:rsidP="000C1CAD">
      <w:pPr>
        <w:spacing w:line="240" w:lineRule="auto"/>
      </w:pPr>
      <w:r>
        <w:separator/>
      </w:r>
    </w:p>
  </w:endnote>
  <w:endnote w:type="continuationSeparator" w:id="0">
    <w:p w14:paraId="0CB065FE" w14:textId="77777777" w:rsidR="00BB73CD" w:rsidRDefault="00BB73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1BBD12FF" w:rsidR="00262EA3" w:rsidRPr="0003176C" w:rsidRDefault="00262EA3" w:rsidP="000317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D92E" w14:textId="77777777" w:rsidR="00BB73CD" w:rsidRDefault="00BB73CD" w:rsidP="000C1CAD">
      <w:pPr>
        <w:spacing w:line="240" w:lineRule="auto"/>
      </w:pPr>
      <w:r>
        <w:separator/>
      </w:r>
    </w:p>
  </w:footnote>
  <w:footnote w:type="continuationSeparator" w:id="0">
    <w:p w14:paraId="645690D7" w14:textId="77777777" w:rsidR="00BB73CD" w:rsidRDefault="00BB73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75045802" w:rsidR="00262EA3" w:rsidRDefault="00BB73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781D1D">
                                <w:t>2154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C0E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4871EA" w14:textId="75045802" w:rsidR="00262EA3" w:rsidRDefault="00BB73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781D1D">
                          <w:t>2154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BB73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23EAE497" w:rsidR="00262EA3" w:rsidRDefault="00BB73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17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1D1D">
          <w:t>2154</w:t>
        </w:r>
      </w:sdtContent>
    </w:sdt>
  </w:p>
  <w:p w14:paraId="75EA68E4" w14:textId="77777777" w:rsidR="00262EA3" w:rsidRPr="008227B3" w:rsidRDefault="00BB73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BB73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17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176C">
          <w:t>:2985</w:t>
        </w:r>
      </w:sdtContent>
    </w:sdt>
  </w:p>
  <w:p w14:paraId="3577E1E6" w14:textId="24DB98DD" w:rsidR="00262EA3" w:rsidRDefault="00BB73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03176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75EA3908" w:rsidR="00262EA3" w:rsidRDefault="000018D0" w:rsidP="00283E0F">
        <w:pPr>
          <w:pStyle w:val="FSHRub2"/>
        </w:pPr>
        <w:r>
          <w:t>Periodiserad beskattning av ersättningar vid intrång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1320749">
    <w:abstractNumId w:val="9"/>
  </w:num>
  <w:num w:numId="2" w16cid:durableId="526525230">
    <w:abstractNumId w:val="8"/>
  </w:num>
  <w:num w:numId="3" w16cid:durableId="2016109963">
    <w:abstractNumId w:val="16"/>
  </w:num>
  <w:num w:numId="4" w16cid:durableId="1053233735">
    <w:abstractNumId w:val="14"/>
  </w:num>
  <w:num w:numId="5" w16cid:durableId="1428309491">
    <w:abstractNumId w:val="17"/>
  </w:num>
  <w:num w:numId="6" w16cid:durableId="206652018">
    <w:abstractNumId w:val="19"/>
  </w:num>
  <w:num w:numId="7" w16cid:durableId="1633705727">
    <w:abstractNumId w:val="11"/>
  </w:num>
  <w:num w:numId="8" w16cid:durableId="644044154">
    <w:abstractNumId w:val="12"/>
  </w:num>
  <w:num w:numId="9" w16cid:durableId="26412939">
    <w:abstractNumId w:val="15"/>
  </w:num>
  <w:num w:numId="10" w16cid:durableId="673457701">
    <w:abstractNumId w:val="23"/>
  </w:num>
  <w:num w:numId="11" w16cid:durableId="210194541">
    <w:abstractNumId w:val="22"/>
  </w:num>
  <w:num w:numId="12" w16cid:durableId="247229133">
    <w:abstractNumId w:val="22"/>
  </w:num>
  <w:num w:numId="13" w16cid:durableId="168761049">
    <w:abstractNumId w:val="3"/>
  </w:num>
  <w:num w:numId="14" w16cid:durableId="517474354">
    <w:abstractNumId w:val="2"/>
  </w:num>
  <w:num w:numId="15" w16cid:durableId="1384326924">
    <w:abstractNumId w:val="1"/>
  </w:num>
  <w:num w:numId="16" w16cid:durableId="2135521238">
    <w:abstractNumId w:val="0"/>
  </w:num>
  <w:num w:numId="17" w16cid:durableId="787285289">
    <w:abstractNumId w:val="7"/>
  </w:num>
  <w:num w:numId="18" w16cid:durableId="665062256">
    <w:abstractNumId w:val="6"/>
  </w:num>
  <w:num w:numId="19" w16cid:durableId="1973553913">
    <w:abstractNumId w:val="5"/>
  </w:num>
  <w:num w:numId="20" w16cid:durableId="440225272">
    <w:abstractNumId w:val="4"/>
  </w:num>
  <w:num w:numId="21" w16cid:durableId="159004575">
    <w:abstractNumId w:val="22"/>
  </w:num>
  <w:num w:numId="22" w16cid:durableId="765999732">
    <w:abstractNumId w:val="22"/>
  </w:num>
  <w:num w:numId="23" w16cid:durableId="1006593115">
    <w:abstractNumId w:val="22"/>
  </w:num>
  <w:num w:numId="24" w16cid:durableId="66076194">
    <w:abstractNumId w:val="22"/>
  </w:num>
  <w:num w:numId="25" w16cid:durableId="1957056365">
    <w:abstractNumId w:val="22"/>
  </w:num>
  <w:num w:numId="26" w16cid:durableId="1526676248">
    <w:abstractNumId w:val="23"/>
  </w:num>
  <w:num w:numId="27" w16cid:durableId="1496533620">
    <w:abstractNumId w:val="23"/>
  </w:num>
  <w:num w:numId="28" w16cid:durableId="2011562516">
    <w:abstractNumId w:val="23"/>
  </w:num>
  <w:num w:numId="29" w16cid:durableId="1865556899">
    <w:abstractNumId w:val="23"/>
  </w:num>
  <w:num w:numId="30" w16cid:durableId="433671698">
    <w:abstractNumId w:val="22"/>
  </w:num>
  <w:num w:numId="31" w16cid:durableId="449592417">
    <w:abstractNumId w:val="22"/>
  </w:num>
  <w:num w:numId="32" w16cid:durableId="1657029278">
    <w:abstractNumId w:val="23"/>
  </w:num>
  <w:num w:numId="33" w16cid:durableId="1168516895">
    <w:abstractNumId w:val="22"/>
  </w:num>
  <w:num w:numId="34" w16cid:durableId="1311979583">
    <w:abstractNumId w:val="19"/>
  </w:num>
  <w:num w:numId="35" w16cid:durableId="300353538">
    <w:abstractNumId w:val="19"/>
    <w:lvlOverride w:ilvl="0">
      <w:startOverride w:val="1"/>
    </w:lvlOverride>
  </w:num>
  <w:num w:numId="36" w16cid:durableId="1492789746">
    <w:abstractNumId w:val="20"/>
  </w:num>
  <w:num w:numId="37" w16cid:durableId="1168593590">
    <w:abstractNumId w:val="19"/>
    <w:lvlOverride w:ilvl="0">
      <w:startOverride w:val="1"/>
    </w:lvlOverride>
  </w:num>
  <w:num w:numId="38" w16cid:durableId="636642970">
    <w:abstractNumId w:val="13"/>
  </w:num>
  <w:num w:numId="39" w16cid:durableId="1836649185">
    <w:abstractNumId w:val="10"/>
  </w:num>
  <w:num w:numId="40" w16cid:durableId="926579018">
    <w:abstractNumId w:val="21"/>
  </w:num>
  <w:num w:numId="41" w16cid:durableId="64081726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18D0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76C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6A8D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E4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C77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9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D1D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8E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39D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37F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CD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EB8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3CD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3445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14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43D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20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993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AAA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5AC2F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357ADB5A39584E588EB32831878B6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C6779-7CAE-44D7-B42F-E4A6F349CEC5}"/>
      </w:docPartPr>
      <w:docPartBody>
        <w:p w:rsidR="000A1619" w:rsidRDefault="000A16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0A1619"/>
    <w:rsid w:val="00182049"/>
    <w:rsid w:val="002D1B85"/>
    <w:rsid w:val="00367A00"/>
    <w:rsid w:val="005866CD"/>
    <w:rsid w:val="00BF5B35"/>
    <w:rsid w:val="00C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9B74A99E2BBE4D7ABFDEFB51D56E640F">
    <w:name w:val="9B74A99E2BBE4D7ABFDEFB51D56E640F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23154-DF38-4BF2-A859-DB6A1C3A448B}"/>
</file>

<file path=customXml/itemProps2.xml><?xml version="1.0" encoding="utf-8"?>
<ds:datastoreItem xmlns:ds="http://schemas.openxmlformats.org/officeDocument/2006/customXml" ds:itemID="{A8F17910-0846-4BE1-9DE5-CD1EA411B0C7}"/>
</file>

<file path=customXml/itemProps3.xml><?xml version="1.0" encoding="utf-8"?>
<ds:datastoreItem xmlns:ds="http://schemas.openxmlformats.org/officeDocument/2006/customXml" ds:itemID="{4DAEDF7F-BC1D-44E4-BE87-F4AE57969AB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463</Characters>
  <Application>Microsoft Office Word</Application>
  <DocSecurity>0</DocSecurity>
  <Lines>13</Lines>
  <Paragraphs>5</Paragraphs>
  <ScaleCrop>false</ScaleCrop>
  <Company>Sveriges riksdag</Company>
  <LinksUpToDate>false</LinksUpToDate>
  <CharactersWithSpaces>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