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6692D" w:rsidP="00DA0661">
      <w:pPr>
        <w:pStyle w:val="Title"/>
      </w:pPr>
      <w:bookmarkStart w:id="0" w:name="Start"/>
      <w:bookmarkStart w:id="1" w:name="_Hlk82096892"/>
      <w:bookmarkEnd w:id="0"/>
      <w:r>
        <w:t xml:space="preserve">Svar på fråga 2020/21:3627 av </w:t>
      </w:r>
      <w:r w:rsidRPr="0086692D">
        <w:t xml:space="preserve">Lars </w:t>
      </w:r>
      <w:r w:rsidRPr="0086692D">
        <w:t>Hjälmered</w:t>
      </w:r>
      <w:r>
        <w:t xml:space="preserve"> (M)</w:t>
      </w:r>
      <w:r>
        <w:br/>
      </w:r>
      <w:r w:rsidRPr="0086692D">
        <w:t>Elbrist i kommunerna och dess effekter på jobb och företag</w:t>
      </w:r>
    </w:p>
    <w:p w:rsidR="0086692D" w:rsidP="0086692D">
      <w:pPr>
        <w:pStyle w:val="BodyText"/>
      </w:pPr>
      <w:r>
        <w:t xml:space="preserve">Lars </w:t>
      </w:r>
      <w:r>
        <w:t>Hjälmered</w:t>
      </w:r>
      <w:r>
        <w:t xml:space="preserve"> har frågat mig vilka åtgärder jag avser att vidta för att förbättra elförsörjningssituationen för kommunerna.</w:t>
      </w:r>
    </w:p>
    <w:p w:rsidR="00043767" w:rsidP="00043767">
      <w:pPr>
        <w:pStyle w:val="BodyText"/>
      </w:pPr>
      <w:r>
        <w:t xml:space="preserve">Regeringen har tagit flera initiativ för att förbättra elförsörjningssituationen i Sverige och skapa så goda förutsättningar som möjligt för den gröna omställning som Lars </w:t>
      </w:r>
      <w:r>
        <w:t>Hjälmered</w:t>
      </w:r>
      <w:r>
        <w:t xml:space="preserve"> nämner. </w:t>
      </w:r>
    </w:p>
    <w:p w:rsidR="00043767" w:rsidP="00043767">
      <w:pPr>
        <w:pStyle w:val="BodyText"/>
      </w:pPr>
      <w:bookmarkStart w:id="2" w:name="_Hlk82441515"/>
      <w:r>
        <w:t xml:space="preserve">Regeringens energipolitik vilar på den energiöverenskommelse som beslutades av </w:t>
      </w:r>
      <w:r w:rsidR="00995D69">
        <w:t>r</w:t>
      </w:r>
      <w:r>
        <w:t xml:space="preserve">iksdagen 2016. Vi kan nu se frukterna av den och konstatera att </w:t>
      </w:r>
      <w:r w:rsidRPr="00C50F2A" w:rsidR="005A7EDA">
        <w:t>de mål om installerad elproduktion som sattes inom ramarna för elcertifikatssystemet nu har uppnåtts, nästan 10 år i förtid.</w:t>
      </w:r>
    </w:p>
    <w:p w:rsidR="00043767" w:rsidP="00043767">
      <w:pPr>
        <w:pStyle w:val="BodyText"/>
      </w:pPr>
      <w:bookmarkEnd w:id="2"/>
      <w:r>
        <w:t>Det elcertifikatsystem som alla riksdagspartier utom ett ställt sig bakom har hitintills drivit fram</w:t>
      </w:r>
      <w:r w:rsidR="005F7075">
        <w:t xml:space="preserve"> närmare </w:t>
      </w:r>
      <w:r w:rsidR="00FE4819">
        <w:t xml:space="preserve">50 </w:t>
      </w:r>
      <w:r>
        <w:t xml:space="preserve">TWh </w:t>
      </w:r>
      <w:r w:rsidRPr="005F7075" w:rsidR="00FE4819">
        <w:t>normalårsproduktion</w:t>
      </w:r>
      <w:r w:rsidR="00FE4819">
        <w:t xml:space="preserve"> </w:t>
      </w:r>
      <w:r>
        <w:t xml:space="preserve">ny förnybar elproduktion i Sverige och Norge och ytterligare 10–12 TWh förväntas under 2021. Systemet med elcertifikat har bidragit till att ny landbaserad vindkraft nu kan byggas helt utan stöd och anslutning av nya anläggningar motsvarande 30 TWh förväntas under 2022–2024 i Sverige. </w:t>
      </w:r>
    </w:p>
    <w:p w:rsidR="00043767" w:rsidP="00043767">
      <w:pPr>
        <w:pStyle w:val="BodyText"/>
      </w:pPr>
      <w:r>
        <w:t xml:space="preserve">För att se till att det finns tillräckligt med överföringskapacitet behöver det svenska transmissionsnätet emellertid förstärkas. Därför planerar Affärsverket svenska kraftnät omfattande förstärkningar av transmissionsnätet och i det närmaste tredubblar sina nätinvesteringar under den kommande treårsperioden. </w:t>
      </w:r>
    </w:p>
    <w:p w:rsidR="00043767" w:rsidP="00043767">
      <w:pPr>
        <w:pStyle w:val="BodyText"/>
      </w:pPr>
      <w:r>
        <w:t xml:space="preserve">Det är emellertid värt att tillägga att anslutning av större företagsetableringar med elförbrukning i samma storleksordning som medelstora samhällen inte görs i en handvändning. Det är därför glädjande att arbetet med regeringens nationella strategi för elektrifiering nu går in i sin slutfas. Arbetet med elektrifieringsstrategin påbörjades under 2020 och tar ett helhetsgrepp om förutsättningarna inom </w:t>
      </w:r>
      <w:r w:rsidR="00FE4819">
        <w:t>energisektorn</w:t>
      </w:r>
      <w:r w:rsidRPr="00FE4819" w:rsidR="00FE4819">
        <w:t xml:space="preserve"> </w:t>
      </w:r>
      <w:r w:rsidR="00FE4819">
        <w:t>för att möjliggöra den omfattande elektrifiering som vi nu ser i våra prognoser framåt</w:t>
      </w:r>
      <w:r>
        <w:t>.</w:t>
      </w:r>
    </w:p>
    <w:p w:rsidR="00043767" w:rsidP="00043767">
      <w:pPr>
        <w:pStyle w:val="BodyText"/>
      </w:pPr>
      <w:bookmarkStart w:id="3" w:name="_Hlk82430132"/>
      <w:r>
        <w:t xml:space="preserve">Eftersom utbyggnadstakten behöver öka är det även glädjande att riksdagen </w:t>
      </w:r>
      <w:r w:rsidR="00995D69">
        <w:t xml:space="preserve">ställt sig bakom </w:t>
      </w:r>
      <w:r>
        <w:t xml:space="preserve">regeringens </w:t>
      </w:r>
      <w:r w:rsidR="00995D69">
        <w:t>förslag</w:t>
      </w:r>
      <w:r w:rsidR="002D325F">
        <w:t xml:space="preserve"> i</w:t>
      </w:r>
      <w:r w:rsidR="00995D69">
        <w:t xml:space="preserve"> </w:t>
      </w:r>
      <w:r>
        <w:t>proposition</w:t>
      </w:r>
      <w:r w:rsidR="00995D69">
        <w:t>en</w:t>
      </w:r>
      <w:r>
        <w:t xml:space="preserve"> Moderna tillståndsprocesser för elnät som syftar till att förkorta ledtiderna och göra det lättare att bygga ut det svenska elnätet. </w:t>
      </w:r>
    </w:p>
    <w:p w:rsidR="00043767" w:rsidP="00043767">
      <w:pPr>
        <w:pStyle w:val="BodyText"/>
      </w:pPr>
      <w:bookmarkEnd w:id="3"/>
      <w:r>
        <w:t>Detta underlättas ytterligare av att Energimarknadsinspektionen fått ökade anslag för att snabbare kunna handlägga ärenden kopplade till elnätsutbyggnad.</w:t>
      </w:r>
    </w:p>
    <w:p w:rsidR="0086692D" w:rsidP="006A12F1">
      <w:pPr>
        <w:pStyle w:val="BodyText"/>
      </w:pPr>
      <w:r>
        <w:t xml:space="preserve">Stockholm den </w:t>
      </w:r>
      <w:sdt>
        <w:sdtPr>
          <w:id w:val="-1225218591"/>
          <w:placeholder>
            <w:docPart w:val="5AFBF8BB420849EBA2A8E79D14DFC57F"/>
          </w:placeholder>
          <w:dataBinding w:xpath="/ns0:DocumentInfo[1]/ns0:BaseInfo[1]/ns0:HeaderDate[1]" w:storeItemID="{7B7A2B00-B6FB-4D13-B4BF-D40249ABD6D1}" w:prefixMappings="xmlns:ns0='http://lp/documentinfo/RK' "/>
          <w:date w:fullDate="2021-09-15T00:00:00Z">
            <w:dateFormat w:val="d MMMM yyyy"/>
            <w:lid w:val="sv-SE"/>
            <w:storeMappedDataAs w:val="dateTime"/>
            <w:calendar w:val="gregorian"/>
          </w:date>
        </w:sdtPr>
        <w:sdtContent>
          <w:r w:rsidR="006A75A3">
            <w:t>15</w:t>
          </w:r>
          <w:r>
            <w:t xml:space="preserve"> september 2021</w:t>
          </w:r>
        </w:sdtContent>
      </w:sdt>
    </w:p>
    <w:p w:rsidR="0086692D" w:rsidP="004E7A8F">
      <w:pPr>
        <w:pStyle w:val="Brdtextutanavstnd"/>
      </w:pPr>
    </w:p>
    <w:p w:rsidR="0086692D" w:rsidP="004E7A8F">
      <w:pPr>
        <w:pStyle w:val="Brdtextutanavstnd"/>
      </w:pPr>
    </w:p>
    <w:p w:rsidR="0086692D" w:rsidP="004E7A8F">
      <w:pPr>
        <w:pStyle w:val="Brdtextutanavstnd"/>
      </w:pPr>
    </w:p>
    <w:p w:rsidR="0086692D" w:rsidP="00422A41">
      <w:pPr>
        <w:pStyle w:val="BodyText"/>
      </w:pPr>
      <w:r>
        <w:t>Anders Ygeman</w:t>
      </w:r>
    </w:p>
    <w:p w:rsidR="0086692D"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6692D" w:rsidRPr="007D73AB">
          <w:pPr>
            <w:pStyle w:val="Header"/>
          </w:pPr>
        </w:p>
      </w:tc>
      <w:tc>
        <w:tcPr>
          <w:tcW w:w="3170" w:type="dxa"/>
          <w:vAlign w:val="bottom"/>
        </w:tcPr>
        <w:p w:rsidR="0086692D" w:rsidRPr="007D73AB" w:rsidP="00340DE0">
          <w:pPr>
            <w:pStyle w:val="Header"/>
          </w:pPr>
        </w:p>
      </w:tc>
      <w:tc>
        <w:tcPr>
          <w:tcW w:w="1134" w:type="dxa"/>
        </w:tcPr>
        <w:p w:rsidR="0086692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6692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6692D" w:rsidRPr="00710A6C" w:rsidP="00EE3C0F">
          <w:pPr>
            <w:pStyle w:val="Header"/>
            <w:rPr>
              <w:b/>
            </w:rPr>
          </w:pPr>
        </w:p>
        <w:p w:rsidR="0086692D" w:rsidP="00EE3C0F">
          <w:pPr>
            <w:pStyle w:val="Header"/>
          </w:pPr>
        </w:p>
        <w:p w:rsidR="0086692D" w:rsidP="00EE3C0F">
          <w:pPr>
            <w:pStyle w:val="Header"/>
          </w:pPr>
        </w:p>
        <w:p w:rsidR="0086692D" w:rsidP="00EE3C0F">
          <w:pPr>
            <w:pStyle w:val="Header"/>
          </w:pPr>
        </w:p>
        <w:sdt>
          <w:sdtPr>
            <w:alias w:val="Dnr"/>
            <w:tag w:val="ccRKShow_Dnr"/>
            <w:id w:val="-829283628"/>
            <w:placeholder>
              <w:docPart w:val="F4CE0E4FDBA247C5BFE30090FCB06C71"/>
            </w:placeholder>
            <w:dataBinding w:xpath="/ns0:DocumentInfo[1]/ns0:BaseInfo[1]/ns0:Dnr[1]" w:storeItemID="{7B7A2B00-B6FB-4D13-B4BF-D40249ABD6D1}" w:prefixMappings="xmlns:ns0='http://lp/documentinfo/RK' "/>
            <w:text/>
          </w:sdtPr>
          <w:sdtContent>
            <w:p w:rsidR="0086692D" w:rsidP="00EE3C0F">
              <w:pPr>
                <w:pStyle w:val="Header"/>
              </w:pPr>
              <w:r>
                <w:t>I2021/</w:t>
              </w:r>
              <w:r>
                <w:t>02329</w:t>
              </w:r>
            </w:p>
          </w:sdtContent>
        </w:sdt>
        <w:sdt>
          <w:sdtPr>
            <w:alias w:val="DocNumber"/>
            <w:tag w:val="DocNumber"/>
            <w:id w:val="1726028884"/>
            <w:placeholder>
              <w:docPart w:val="F5E4FD8DE7F444A4AB70320A560F5ED0"/>
            </w:placeholder>
            <w:showingPlcHdr/>
            <w:dataBinding w:xpath="/ns0:DocumentInfo[1]/ns0:BaseInfo[1]/ns0:DocNumber[1]" w:storeItemID="{7B7A2B00-B6FB-4D13-B4BF-D40249ABD6D1}" w:prefixMappings="xmlns:ns0='http://lp/documentinfo/RK' "/>
            <w:text/>
          </w:sdtPr>
          <w:sdtContent>
            <w:p w:rsidR="0086692D" w:rsidP="00EE3C0F">
              <w:pPr>
                <w:pStyle w:val="Header"/>
              </w:pPr>
              <w:r>
                <w:rPr>
                  <w:rStyle w:val="PlaceholderText"/>
                </w:rPr>
                <w:t xml:space="preserve"> </w:t>
              </w:r>
            </w:p>
          </w:sdtContent>
        </w:sdt>
        <w:p w:rsidR="0086692D" w:rsidP="00EE3C0F">
          <w:pPr>
            <w:pStyle w:val="Header"/>
          </w:pPr>
        </w:p>
      </w:tc>
      <w:tc>
        <w:tcPr>
          <w:tcW w:w="1134" w:type="dxa"/>
        </w:tcPr>
        <w:p w:rsidR="0086692D" w:rsidP="0094502D">
          <w:pPr>
            <w:pStyle w:val="Header"/>
          </w:pPr>
        </w:p>
        <w:p w:rsidR="0086692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23E546C36574397841E7907838051FF"/>
          </w:placeholder>
          <w:richText/>
        </w:sdtPr>
        <w:sdtEndPr>
          <w:rPr>
            <w:b w:val="0"/>
          </w:rPr>
        </w:sdtEndPr>
        <w:sdtContent>
          <w:tc>
            <w:tcPr>
              <w:tcW w:w="5534" w:type="dxa"/>
              <w:tcMar>
                <w:right w:w="1134" w:type="dxa"/>
              </w:tcMar>
            </w:tcPr>
            <w:p w:rsidR="0086692D" w:rsidRPr="0086692D" w:rsidP="00340DE0">
              <w:pPr>
                <w:pStyle w:val="Header"/>
                <w:rPr>
                  <w:b/>
                </w:rPr>
              </w:pPr>
              <w:r w:rsidRPr="0086692D">
                <w:rPr>
                  <w:b/>
                </w:rPr>
                <w:t>Infrastrukturdepartementet</w:t>
              </w:r>
            </w:p>
            <w:p w:rsidR="0086692D" w:rsidRPr="00340DE0" w:rsidP="00340DE0">
              <w:pPr>
                <w:pStyle w:val="Header"/>
              </w:pPr>
              <w:r w:rsidRPr="0086692D">
                <w:t>Energi- och digitaliseringsministern</w:t>
              </w:r>
            </w:p>
          </w:tc>
        </w:sdtContent>
      </w:sdt>
      <w:sdt>
        <w:sdtPr>
          <w:alias w:val="Recipient"/>
          <w:tag w:val="ccRKShow_Recipient"/>
          <w:id w:val="-28344517"/>
          <w:placeholder>
            <w:docPart w:val="FE90588A40F44A20BF150613BB8FB7F2"/>
          </w:placeholder>
          <w:dataBinding w:xpath="/ns0:DocumentInfo[1]/ns0:BaseInfo[1]/ns0:Recipient[1]" w:storeItemID="{7B7A2B00-B6FB-4D13-B4BF-D40249ABD6D1}" w:prefixMappings="xmlns:ns0='http://lp/documentinfo/RK' "/>
          <w:text w:multiLine="1"/>
        </w:sdtPr>
        <w:sdtContent>
          <w:tc>
            <w:tcPr>
              <w:tcW w:w="3170" w:type="dxa"/>
            </w:tcPr>
            <w:p w:rsidR="0086692D" w:rsidP="00547B89">
              <w:pPr>
                <w:pStyle w:val="Header"/>
              </w:pPr>
              <w:r>
                <w:t>Till riksdagen</w:t>
              </w:r>
            </w:p>
          </w:tc>
        </w:sdtContent>
      </w:sdt>
      <w:tc>
        <w:tcPr>
          <w:tcW w:w="1134" w:type="dxa"/>
        </w:tcPr>
        <w:p w:rsidR="0086692D" w:rsidP="003E6020">
          <w:pPr>
            <w:pStyle w:val="Header"/>
          </w:pPr>
        </w:p>
        <w:p w:rsidR="00B131C0" w:rsidRPr="00B131C0" w:rsidP="00B131C0"/>
        <w:p w:rsidR="00B131C0" w:rsidRPr="00B131C0" w:rsidP="00B131C0"/>
        <w:p w:rsidR="00B131C0" w:rsidRPr="00B131C0" w:rsidP="00B131C0"/>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CE0E4FDBA247C5BFE30090FCB06C71"/>
        <w:category>
          <w:name w:val="Allmänt"/>
          <w:gallery w:val="placeholder"/>
        </w:category>
        <w:types>
          <w:type w:val="bbPlcHdr"/>
        </w:types>
        <w:behaviors>
          <w:behavior w:val="content"/>
        </w:behaviors>
        <w:guid w:val="{924298BE-4114-4C83-BABC-71920C40C861}"/>
      </w:docPartPr>
      <w:docPartBody>
        <w:p w:rsidR="003D1470" w:rsidP="00D85B1B">
          <w:pPr>
            <w:pStyle w:val="F4CE0E4FDBA247C5BFE30090FCB06C71"/>
          </w:pPr>
          <w:r>
            <w:rPr>
              <w:rStyle w:val="PlaceholderText"/>
            </w:rPr>
            <w:t xml:space="preserve"> </w:t>
          </w:r>
        </w:p>
      </w:docPartBody>
    </w:docPart>
    <w:docPart>
      <w:docPartPr>
        <w:name w:val="F5E4FD8DE7F444A4AB70320A560F5ED0"/>
        <w:category>
          <w:name w:val="Allmänt"/>
          <w:gallery w:val="placeholder"/>
        </w:category>
        <w:types>
          <w:type w:val="bbPlcHdr"/>
        </w:types>
        <w:behaviors>
          <w:behavior w:val="content"/>
        </w:behaviors>
        <w:guid w:val="{C7D9BE36-2A45-4BD7-A272-23D393D26C7C}"/>
      </w:docPartPr>
      <w:docPartBody>
        <w:p w:rsidR="003D1470" w:rsidP="00D85B1B">
          <w:pPr>
            <w:pStyle w:val="F5E4FD8DE7F444A4AB70320A560F5ED01"/>
          </w:pPr>
          <w:r>
            <w:rPr>
              <w:rStyle w:val="PlaceholderText"/>
            </w:rPr>
            <w:t xml:space="preserve"> </w:t>
          </w:r>
        </w:p>
      </w:docPartBody>
    </w:docPart>
    <w:docPart>
      <w:docPartPr>
        <w:name w:val="123E546C36574397841E7907838051FF"/>
        <w:category>
          <w:name w:val="Allmänt"/>
          <w:gallery w:val="placeholder"/>
        </w:category>
        <w:types>
          <w:type w:val="bbPlcHdr"/>
        </w:types>
        <w:behaviors>
          <w:behavior w:val="content"/>
        </w:behaviors>
        <w:guid w:val="{369A6FC2-1F87-49F8-B182-125164ECBD89}"/>
      </w:docPartPr>
      <w:docPartBody>
        <w:p w:rsidR="003D1470" w:rsidP="00D85B1B">
          <w:pPr>
            <w:pStyle w:val="123E546C36574397841E7907838051FF1"/>
          </w:pPr>
          <w:r>
            <w:rPr>
              <w:rStyle w:val="PlaceholderText"/>
            </w:rPr>
            <w:t xml:space="preserve"> </w:t>
          </w:r>
        </w:p>
      </w:docPartBody>
    </w:docPart>
    <w:docPart>
      <w:docPartPr>
        <w:name w:val="FE90588A40F44A20BF150613BB8FB7F2"/>
        <w:category>
          <w:name w:val="Allmänt"/>
          <w:gallery w:val="placeholder"/>
        </w:category>
        <w:types>
          <w:type w:val="bbPlcHdr"/>
        </w:types>
        <w:behaviors>
          <w:behavior w:val="content"/>
        </w:behaviors>
        <w:guid w:val="{EC5C9334-4489-47DD-B420-44B2EB7E4497}"/>
      </w:docPartPr>
      <w:docPartBody>
        <w:p w:rsidR="003D1470" w:rsidP="00D85B1B">
          <w:pPr>
            <w:pStyle w:val="FE90588A40F44A20BF150613BB8FB7F2"/>
          </w:pPr>
          <w:r>
            <w:rPr>
              <w:rStyle w:val="PlaceholderText"/>
            </w:rPr>
            <w:t xml:space="preserve"> </w:t>
          </w:r>
        </w:p>
      </w:docPartBody>
    </w:docPart>
    <w:docPart>
      <w:docPartPr>
        <w:name w:val="5AFBF8BB420849EBA2A8E79D14DFC57F"/>
        <w:category>
          <w:name w:val="Allmänt"/>
          <w:gallery w:val="placeholder"/>
        </w:category>
        <w:types>
          <w:type w:val="bbPlcHdr"/>
        </w:types>
        <w:behaviors>
          <w:behavior w:val="content"/>
        </w:behaviors>
        <w:guid w:val="{ACB61164-6ABD-441B-A246-BB2FA51076FB}"/>
      </w:docPartPr>
      <w:docPartBody>
        <w:p w:rsidR="003D1470" w:rsidP="00D85B1B">
          <w:pPr>
            <w:pStyle w:val="5AFBF8BB420849EBA2A8E79D14DFC57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B1B"/>
    <w:rPr>
      <w:noProof w:val="0"/>
      <w:color w:val="808080"/>
    </w:rPr>
  </w:style>
  <w:style w:type="paragraph" w:customStyle="1" w:styleId="F4CE0E4FDBA247C5BFE30090FCB06C71">
    <w:name w:val="F4CE0E4FDBA247C5BFE30090FCB06C71"/>
    <w:rsid w:val="00D85B1B"/>
  </w:style>
  <w:style w:type="paragraph" w:customStyle="1" w:styleId="FE90588A40F44A20BF150613BB8FB7F2">
    <w:name w:val="FE90588A40F44A20BF150613BB8FB7F2"/>
    <w:rsid w:val="00D85B1B"/>
  </w:style>
  <w:style w:type="paragraph" w:customStyle="1" w:styleId="F5E4FD8DE7F444A4AB70320A560F5ED01">
    <w:name w:val="F5E4FD8DE7F444A4AB70320A560F5ED01"/>
    <w:rsid w:val="00D85B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3E546C36574397841E7907838051FF1">
    <w:name w:val="123E546C36574397841E7907838051FF1"/>
    <w:rsid w:val="00D85B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FBF8BB420849EBA2A8E79D14DFC57F">
    <w:name w:val="5AFBF8BB420849EBA2A8E79D14DFC57F"/>
    <w:rsid w:val="00D85B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2021-09-15T00:00:00</HeaderDate>
    <Office/>
    <Dnr>I2021/02329</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7c57b9cc-5f86-4ca2-b171-12e1d1fed01f</RD_Svarsid>
  </documentManagement>
</p:properties>
</file>

<file path=customXml/itemProps1.xml><?xml version="1.0" encoding="utf-8"?>
<ds:datastoreItem xmlns:ds="http://schemas.openxmlformats.org/officeDocument/2006/customXml" ds:itemID="{F8030AC0-D274-487C-872A-1D765EFED9F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8B5F7B8-2C0F-4D79-A0DA-0DA3F20452FA}"/>
</file>

<file path=customXml/itemProps4.xml><?xml version="1.0" encoding="utf-8"?>
<ds:datastoreItem xmlns:ds="http://schemas.openxmlformats.org/officeDocument/2006/customXml" ds:itemID="{7B7A2B00-B6FB-4D13-B4BF-D40249ABD6D1}"/>
</file>

<file path=customXml/itemProps5.xml><?xml version="1.0" encoding="utf-8"?>
<ds:datastoreItem xmlns:ds="http://schemas.openxmlformats.org/officeDocument/2006/customXml" ds:itemID="{5FDF957B-85BF-4397-AC3E-E93916E79C51}"/>
</file>

<file path=docProps/app.xml><?xml version="1.0" encoding="utf-8"?>
<Properties xmlns="http://schemas.openxmlformats.org/officeDocument/2006/extended-properties" xmlns:vt="http://schemas.openxmlformats.org/officeDocument/2006/docPropsVTypes">
  <Template>RK Basmall</Template>
  <TotalTime>0</TotalTime>
  <Pages>2</Pages>
  <Words>381</Words>
  <Characters>2020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3627 av Lars Hjälmered (M) Elbrist i kommunerna och dess effekter på jobb och företag.docx</dc:title>
  <cp:revision>2</cp:revision>
  <dcterms:created xsi:type="dcterms:W3CDTF">2021-09-14T12:51:00Z</dcterms:created>
  <dcterms:modified xsi:type="dcterms:W3CDTF">2021-09-14T12:51:00Z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7de5606a-05a8-431b-9619-6baf2329c5cf</vt:lpwstr>
  </property>
</Properties>
</file>