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E1FD40A743E48D4B9F7921F7A3E7BE1"/>
        </w:placeholder>
        <w:text/>
      </w:sdtPr>
      <w:sdtEndPr/>
      <w:sdtContent>
        <w:p w:rsidRPr="009B062B" w:rsidR="00AF30DD" w:rsidP="00DA28CE" w:rsidRDefault="00AF30DD" w14:paraId="760BC8EB" w14:textId="77777777">
          <w:pPr>
            <w:pStyle w:val="Rubrik1"/>
            <w:spacing w:after="300"/>
          </w:pPr>
          <w:r w:rsidRPr="009B062B">
            <w:t>Förslag till riksdagsbeslut</w:t>
          </w:r>
        </w:p>
      </w:sdtContent>
    </w:sdt>
    <w:sdt>
      <w:sdtPr>
        <w:alias w:val="Yrkande 1"/>
        <w:tag w:val="dedef9a6-36f4-49d2-8348-aedefaaf7e1e"/>
        <w:id w:val="731352456"/>
        <w:lock w:val="sdtLocked"/>
      </w:sdtPr>
      <w:sdtEndPr/>
      <w:sdtContent>
        <w:p w:rsidR="004A16D1" w:rsidRDefault="002B3D05" w14:paraId="760BC8EC" w14:textId="744D24C0">
          <w:pPr>
            <w:pStyle w:val="Frslagstext"/>
            <w:numPr>
              <w:ilvl w:val="0"/>
              <w:numId w:val="0"/>
            </w:numPr>
          </w:pPr>
          <w:r>
            <w:t>Riksdagen ställer sig bakom det som anförs i motionen om att utreda möjligheten till statliga startlån till unga vuxna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C7CD47DF6784BB8B66D6588F7CDFA29"/>
        </w:placeholder>
        <w:text/>
      </w:sdtPr>
      <w:sdtEndPr/>
      <w:sdtContent>
        <w:p w:rsidRPr="009B062B" w:rsidR="006D79C9" w:rsidP="00333E95" w:rsidRDefault="006D79C9" w14:paraId="760BC8ED" w14:textId="77777777">
          <w:pPr>
            <w:pStyle w:val="Rubrik1"/>
          </w:pPr>
          <w:r>
            <w:t>Motivering</w:t>
          </w:r>
        </w:p>
      </w:sdtContent>
    </w:sdt>
    <w:p w:rsidRPr="001B7B06" w:rsidR="001D7E97" w:rsidP="001B7B06" w:rsidRDefault="001D7E97" w14:paraId="760BC8EE" w14:textId="36C4696A">
      <w:pPr>
        <w:pStyle w:val="Normalutanindragellerluft"/>
        <w:rPr>
          <w:spacing w:val="-2"/>
        </w:rPr>
      </w:pPr>
      <w:r w:rsidRPr="001B7B06">
        <w:rPr>
          <w:spacing w:val="-2"/>
        </w:rPr>
        <w:t>Bristen på bostäder i kombination med höga priser i storstadsregionerna och ett ökat antal unga vuxna har skapat en besvärlig situation för dem som vill flytta hemifrån. Man har ofta inte sparkapitalet för en insats till en bostadsrätt men har heller inte stått i bostadskö tillräckligt länge för att få en billig hyresrätt. Samtidigt skulle många unga vuxna klara av boendeutgifter på ca 5</w:t>
      </w:r>
      <w:r w:rsidRPr="001B7B06" w:rsidR="00465670">
        <w:rPr>
          <w:spacing w:val="-2"/>
        </w:rPr>
        <w:t> </w:t>
      </w:r>
      <w:r w:rsidRPr="001B7B06">
        <w:rPr>
          <w:spacing w:val="-2"/>
        </w:rPr>
        <w:t>000 kr/månaden (s.</w:t>
      </w:r>
      <w:r w:rsidRPr="001B7B06" w:rsidR="00465670">
        <w:rPr>
          <w:spacing w:val="-2"/>
        </w:rPr>
        <w:t xml:space="preserve"> </w:t>
      </w:r>
      <w:r w:rsidRPr="001B7B06">
        <w:rPr>
          <w:spacing w:val="-2"/>
        </w:rPr>
        <w:t>20 Slutrapport Bofrämjandet). Problemet är därför inte dålig betalningsförmåga, utan snarare brist på finansiering och sparkapital. Hittills har debatten dominerats av förslag såsom utbudssubventioner av hyresbostäder och regelförenklingar. Erfarenheten visar dock att subventionerna ofta är ineffektiva och dyra, varför nyproduktionen idag domineras av bostads- och äganderätter. Vi ser därför en annan lösning som skulle hjälpa unga vuxna att komma in på bostadsmarknaden.</w:t>
      </w:r>
    </w:p>
    <w:p w:rsidRPr="001B7B06" w:rsidR="001D7E97" w:rsidP="001B7B06" w:rsidRDefault="001D7E97" w14:paraId="760BC8EF" w14:textId="5430C960">
      <w:pPr>
        <w:rPr>
          <w:spacing w:val="-1"/>
        </w:rPr>
      </w:pPr>
      <w:r w:rsidRPr="001B7B06">
        <w:rPr>
          <w:spacing w:val="-1"/>
        </w:rPr>
        <w:t>I Norge finns sedan år 2003 startlån som i praktiken är ett statligt topplån som i första hand vänder sig till förstagångsköpare på bostadsmarknaden. Med ett startlån som topp</w:t>
      </w:r>
      <w:r w:rsidRPr="001B7B06" w:rsidR="001B7B06">
        <w:rPr>
          <w:spacing w:val="-1"/>
        </w:rPr>
        <w:softHyphen/>
      </w:r>
      <w:r w:rsidRPr="001B7B06">
        <w:rPr>
          <w:spacing w:val="-1"/>
        </w:rPr>
        <w:t>finansiering till förmånliga villkor kan sedan hushållen få ett bottenlån efter sedvanlig kreditprövning i en vanlig bank. Sveriges Byggindustrier föreslår i rapporten ”Startlån och bosparande” att man ska kunna låna upp till 90–95 procent av marknadsvärdet amor</w:t>
      </w:r>
      <w:r w:rsidR="001B7B06">
        <w:rPr>
          <w:spacing w:val="-1"/>
        </w:rPr>
        <w:softHyphen/>
      </w:r>
      <w:r w:rsidRPr="001B7B06">
        <w:rPr>
          <w:spacing w:val="-1"/>
        </w:rPr>
        <w:t>teringsfritt upp till 35 års ålder och sedan betala av på 30 år. Enligt en undersökning från Novus ”Bosparande – Startlån” är tre av fyra svenskar positiva till förslaget.</w:t>
      </w:r>
    </w:p>
    <w:p w:rsidR="001D7E97" w:rsidP="001B7B06" w:rsidRDefault="001D7E97" w14:paraId="760BC8F0" w14:textId="7E0AB15F">
      <w:r>
        <w:t xml:space="preserve">Med ett startlån kan bristen på eget kapital överbryggas under en period med endast räntebetalningar till gynnsamma villkor. Ett sådant startlån ersätter det egna kapitalet och sänker boendeutgiften väsentligt. </w:t>
      </w:r>
    </w:p>
    <w:p w:rsidRPr="00422B9E" w:rsidR="00422B9E" w:rsidP="001B7B06" w:rsidRDefault="001D7E97" w14:paraId="760BC8F1" w14:textId="6EAA4A67">
      <w:r>
        <w:t xml:space="preserve">Vidare kan längden på amorteringsfriheten och nivån på startlånet diskuteras. En möjlighet är ex att sänka amorteringsfriheten till 5 år d.v.s. i paritet med längden på en högskoleutbildning. För att hålla statens skulduppbyggnad till ett minimum skulle man </w:t>
      </w:r>
      <w:r>
        <w:lastRenderedPageBreak/>
        <w:t>också kunna ha begränsningsregler på startlånet, ett maxbelopp som man får låna. Slut</w:t>
      </w:r>
      <w:bookmarkStart w:name="_GoBack" w:id="1"/>
      <w:bookmarkEnd w:id="1"/>
      <w:r>
        <w:t>ligen, för att få ett kostnadsneutralt system för staten kan man koppla räntenivån till statens upplåningskostnader plus avgifter för administration och eventuella kredit</w:t>
      </w:r>
      <w:r w:rsidR="001B7B06">
        <w:softHyphen/>
      </w:r>
      <w:r>
        <w:t xml:space="preserve">förluster. </w:t>
      </w:r>
    </w:p>
    <w:sdt>
      <w:sdtPr>
        <w:rPr>
          <w:i/>
          <w:noProof/>
        </w:rPr>
        <w:alias w:val="CC_Underskrifter"/>
        <w:tag w:val="CC_Underskrifter"/>
        <w:id w:val="583496634"/>
        <w:lock w:val="sdtContentLocked"/>
        <w:placeholder>
          <w:docPart w:val="70A23D35FC07462AA1106BF4FB921FDB"/>
        </w:placeholder>
      </w:sdtPr>
      <w:sdtEndPr>
        <w:rPr>
          <w:i w:val="0"/>
          <w:noProof w:val="0"/>
        </w:rPr>
      </w:sdtEndPr>
      <w:sdtContent>
        <w:p w:rsidR="00434BAE" w:rsidP="00434BAE" w:rsidRDefault="00434BAE" w14:paraId="760BC8F3" w14:textId="77777777"/>
        <w:p w:rsidRPr="008E0FE2" w:rsidR="004801AC" w:rsidP="00434BAE" w:rsidRDefault="001B7B06" w14:paraId="760BC8F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Dennis Dioukarev (SD)</w:t>
            </w:r>
          </w:p>
        </w:tc>
        <w:tc>
          <w:tcPr>
            <w:tcW w:w="50" w:type="pct"/>
            <w:vAlign w:val="bottom"/>
          </w:tcPr>
          <w:p>
            <w:pPr>
              <w:pStyle w:val="Underskrifter"/>
            </w:pPr>
            <w:r>
              <w:t> </w:t>
            </w:r>
          </w:p>
        </w:tc>
      </w:tr>
    </w:tbl>
    <w:p w:rsidR="00124EF0" w:rsidRDefault="00124EF0" w14:paraId="760BC8F8" w14:textId="77777777"/>
    <w:sectPr w:rsidR="00124EF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BC8FA" w14:textId="77777777" w:rsidR="00DD5BD1" w:rsidRDefault="00DD5BD1" w:rsidP="000C1CAD">
      <w:pPr>
        <w:spacing w:line="240" w:lineRule="auto"/>
      </w:pPr>
      <w:r>
        <w:separator/>
      </w:r>
    </w:p>
  </w:endnote>
  <w:endnote w:type="continuationSeparator" w:id="0">
    <w:p w14:paraId="760BC8FB" w14:textId="77777777" w:rsidR="00DD5BD1" w:rsidRDefault="00DD5B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C9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BC9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7E97">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B1E71" w14:textId="77777777" w:rsidR="0020453E" w:rsidRDefault="002045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BC8F8" w14:textId="77777777" w:rsidR="00DD5BD1" w:rsidRDefault="00DD5BD1" w:rsidP="000C1CAD">
      <w:pPr>
        <w:spacing w:line="240" w:lineRule="auto"/>
      </w:pPr>
      <w:r>
        <w:separator/>
      </w:r>
    </w:p>
  </w:footnote>
  <w:footnote w:type="continuationSeparator" w:id="0">
    <w:p w14:paraId="760BC8F9" w14:textId="77777777" w:rsidR="00DD5BD1" w:rsidRDefault="00DD5B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0BC8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0BC90B" wp14:anchorId="760BC9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B7B06" w14:paraId="760BC90E" w14:textId="77777777">
                          <w:pPr>
                            <w:jc w:val="right"/>
                          </w:pPr>
                          <w:sdt>
                            <w:sdtPr>
                              <w:alias w:val="CC_Noformat_Partikod"/>
                              <w:tag w:val="CC_Noformat_Partikod"/>
                              <w:id w:val="-53464382"/>
                              <w:placeholder>
                                <w:docPart w:val="74B15CEFBAFB401FA0249EAB541D1FC0"/>
                              </w:placeholder>
                              <w:text/>
                            </w:sdtPr>
                            <w:sdtEndPr/>
                            <w:sdtContent>
                              <w:r w:rsidR="001D7E97">
                                <w:t>SD</w:t>
                              </w:r>
                            </w:sdtContent>
                          </w:sdt>
                          <w:sdt>
                            <w:sdtPr>
                              <w:alias w:val="CC_Noformat_Partinummer"/>
                              <w:tag w:val="CC_Noformat_Partinummer"/>
                              <w:id w:val="-1709555926"/>
                              <w:placeholder>
                                <w:docPart w:val="66504B54FDC24129A81A8CB51574226A"/>
                              </w:placeholder>
                              <w:text/>
                            </w:sdtPr>
                            <w:sdtEndPr/>
                            <w:sdtContent>
                              <w:r w:rsidR="00434BAE">
                                <w:t>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BC9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B7B06" w14:paraId="760BC90E" w14:textId="77777777">
                    <w:pPr>
                      <w:jc w:val="right"/>
                    </w:pPr>
                    <w:sdt>
                      <w:sdtPr>
                        <w:alias w:val="CC_Noformat_Partikod"/>
                        <w:tag w:val="CC_Noformat_Partikod"/>
                        <w:id w:val="-53464382"/>
                        <w:placeholder>
                          <w:docPart w:val="74B15CEFBAFB401FA0249EAB541D1FC0"/>
                        </w:placeholder>
                        <w:text/>
                      </w:sdtPr>
                      <w:sdtEndPr/>
                      <w:sdtContent>
                        <w:r w:rsidR="001D7E97">
                          <w:t>SD</w:t>
                        </w:r>
                      </w:sdtContent>
                    </w:sdt>
                    <w:sdt>
                      <w:sdtPr>
                        <w:alias w:val="CC_Noformat_Partinummer"/>
                        <w:tag w:val="CC_Noformat_Partinummer"/>
                        <w:id w:val="-1709555926"/>
                        <w:placeholder>
                          <w:docPart w:val="66504B54FDC24129A81A8CB51574226A"/>
                        </w:placeholder>
                        <w:text/>
                      </w:sdtPr>
                      <w:sdtEndPr/>
                      <w:sdtContent>
                        <w:r w:rsidR="00434BAE">
                          <w:t>276</w:t>
                        </w:r>
                      </w:sdtContent>
                    </w:sdt>
                  </w:p>
                </w:txbxContent>
              </v:textbox>
              <w10:wrap anchorx="page"/>
            </v:shape>
          </w:pict>
        </mc:Fallback>
      </mc:AlternateContent>
    </w:r>
  </w:p>
  <w:p w:rsidRPr="00293C4F" w:rsidR="00262EA3" w:rsidP="00776B74" w:rsidRDefault="00262EA3" w14:paraId="760BC8F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0BC8FE" w14:textId="77777777">
    <w:pPr>
      <w:jc w:val="right"/>
    </w:pPr>
  </w:p>
  <w:p w:rsidR="00262EA3" w:rsidP="00776B74" w:rsidRDefault="00262EA3" w14:paraId="760BC8F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B7B06" w14:paraId="760BC90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0BC90D" wp14:anchorId="760BC9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B7B06" w14:paraId="760BC9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D7E97">
          <w:t>SD</w:t>
        </w:r>
      </w:sdtContent>
    </w:sdt>
    <w:sdt>
      <w:sdtPr>
        <w:alias w:val="CC_Noformat_Partinummer"/>
        <w:tag w:val="CC_Noformat_Partinummer"/>
        <w:id w:val="-2014525982"/>
        <w:text/>
      </w:sdtPr>
      <w:sdtEndPr/>
      <w:sdtContent>
        <w:r w:rsidR="00434BAE">
          <w:t>276</w:t>
        </w:r>
      </w:sdtContent>
    </w:sdt>
  </w:p>
  <w:p w:rsidRPr="008227B3" w:rsidR="00262EA3" w:rsidP="008227B3" w:rsidRDefault="001B7B06" w14:paraId="760BC90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B7B06" w14:paraId="760BC90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:552</w:t>
        </w:r>
      </w:sdtContent>
    </w:sdt>
  </w:p>
  <w:p w:rsidR="00262EA3" w:rsidP="00E03A3D" w:rsidRDefault="001B7B06" w14:paraId="760BC906" w14:textId="77777777">
    <w:pPr>
      <w:pStyle w:val="Motionr"/>
    </w:pPr>
    <w:sdt>
      <w:sdtPr>
        <w:alias w:val="CC_Noformat_Avtext"/>
        <w:tag w:val="CC_Noformat_Avtext"/>
        <w:id w:val="-2020768203"/>
        <w:lock w:val="sdtContentLocked"/>
        <w:placeholder>
          <w:docPart w:val="74C1343AA85545569EB416F270410E48"/>
        </w:placeholder>
        <w15:appearance w15:val="hidden"/>
        <w:text/>
      </w:sdtPr>
      <w:sdtEndPr/>
      <w:sdtContent>
        <w:r>
          <w:t>av Dennis Dioukarev (SD)</w:t>
        </w:r>
      </w:sdtContent>
    </w:sdt>
  </w:p>
  <w:sdt>
    <w:sdtPr>
      <w:alias w:val="CC_Noformat_Rubtext"/>
      <w:tag w:val="CC_Noformat_Rubtext"/>
      <w:id w:val="-218060500"/>
      <w:lock w:val="sdtLocked"/>
      <w:text/>
    </w:sdtPr>
    <w:sdtEndPr/>
    <w:sdtContent>
      <w:p w:rsidR="00262EA3" w:rsidP="00283E0F" w:rsidRDefault="001D7E97" w14:paraId="760BC907" w14:textId="77777777">
        <w:pPr>
          <w:pStyle w:val="FSHRub2"/>
        </w:pPr>
        <w:r>
          <w:t>Statliga startlån</w:t>
        </w:r>
      </w:p>
    </w:sdtContent>
  </w:sdt>
  <w:sdt>
    <w:sdtPr>
      <w:alias w:val="CC_Boilerplate_3"/>
      <w:tag w:val="CC_Boilerplate_3"/>
      <w:id w:val="1606463544"/>
      <w:lock w:val="sdtContentLocked"/>
      <w15:appearance w15:val="hidden"/>
      <w:text w:multiLine="1"/>
    </w:sdtPr>
    <w:sdtEndPr/>
    <w:sdtContent>
      <w:p w:rsidR="00262EA3" w:rsidP="00283E0F" w:rsidRDefault="00262EA3" w14:paraId="760BC90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D7E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0C"/>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4EF0"/>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B7B0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D7E97"/>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53E"/>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D05"/>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46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74"/>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BAE"/>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670"/>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6D1"/>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38"/>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612"/>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BF2"/>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8F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11"/>
    <w:rsid w:val="00DC243D"/>
    <w:rsid w:val="00DC27BC"/>
    <w:rsid w:val="00DC288D"/>
    <w:rsid w:val="00DC2A5B"/>
    <w:rsid w:val="00DC2CA8"/>
    <w:rsid w:val="00DC3CAB"/>
    <w:rsid w:val="00DC3EF5"/>
    <w:rsid w:val="00DC668D"/>
    <w:rsid w:val="00DD013F"/>
    <w:rsid w:val="00DD01F0"/>
    <w:rsid w:val="00DD14EF"/>
    <w:rsid w:val="00DD1554"/>
    <w:rsid w:val="00DD17B6"/>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5BD1"/>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0BC8EA"/>
  <w15:chartTrackingRefBased/>
  <w15:docId w15:val="{41BE4C76-3D3B-4333-827D-BB28B985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1FD40A743E48D4B9F7921F7A3E7BE1"/>
        <w:category>
          <w:name w:val="Allmänt"/>
          <w:gallery w:val="placeholder"/>
        </w:category>
        <w:types>
          <w:type w:val="bbPlcHdr"/>
        </w:types>
        <w:behaviors>
          <w:behavior w:val="content"/>
        </w:behaviors>
        <w:guid w:val="{451AF64F-1024-4CD4-8965-4FAD7A823B76}"/>
      </w:docPartPr>
      <w:docPartBody>
        <w:p w:rsidR="005D7173" w:rsidRDefault="00791D60">
          <w:pPr>
            <w:pStyle w:val="FE1FD40A743E48D4B9F7921F7A3E7BE1"/>
          </w:pPr>
          <w:r w:rsidRPr="005A0A93">
            <w:rPr>
              <w:rStyle w:val="Platshllartext"/>
            </w:rPr>
            <w:t>Förslag till riksdagsbeslut</w:t>
          </w:r>
        </w:p>
      </w:docPartBody>
    </w:docPart>
    <w:docPart>
      <w:docPartPr>
        <w:name w:val="5C7CD47DF6784BB8B66D6588F7CDFA29"/>
        <w:category>
          <w:name w:val="Allmänt"/>
          <w:gallery w:val="placeholder"/>
        </w:category>
        <w:types>
          <w:type w:val="bbPlcHdr"/>
        </w:types>
        <w:behaviors>
          <w:behavior w:val="content"/>
        </w:behaviors>
        <w:guid w:val="{1F5CA02D-3A21-41C3-8162-5110B0EBF7D7}"/>
      </w:docPartPr>
      <w:docPartBody>
        <w:p w:rsidR="005D7173" w:rsidRDefault="00791D60">
          <w:pPr>
            <w:pStyle w:val="5C7CD47DF6784BB8B66D6588F7CDFA29"/>
          </w:pPr>
          <w:r w:rsidRPr="005A0A93">
            <w:rPr>
              <w:rStyle w:val="Platshllartext"/>
            </w:rPr>
            <w:t>Motivering</w:t>
          </w:r>
        </w:p>
      </w:docPartBody>
    </w:docPart>
    <w:docPart>
      <w:docPartPr>
        <w:name w:val="74B15CEFBAFB401FA0249EAB541D1FC0"/>
        <w:category>
          <w:name w:val="Allmänt"/>
          <w:gallery w:val="placeholder"/>
        </w:category>
        <w:types>
          <w:type w:val="bbPlcHdr"/>
        </w:types>
        <w:behaviors>
          <w:behavior w:val="content"/>
        </w:behaviors>
        <w:guid w:val="{F1F61FF0-3601-4612-9301-84D6FE8539AC}"/>
      </w:docPartPr>
      <w:docPartBody>
        <w:p w:rsidR="005D7173" w:rsidRDefault="00791D60">
          <w:pPr>
            <w:pStyle w:val="74B15CEFBAFB401FA0249EAB541D1FC0"/>
          </w:pPr>
          <w:r>
            <w:rPr>
              <w:rStyle w:val="Platshllartext"/>
            </w:rPr>
            <w:t xml:space="preserve"> </w:t>
          </w:r>
        </w:p>
      </w:docPartBody>
    </w:docPart>
    <w:docPart>
      <w:docPartPr>
        <w:name w:val="66504B54FDC24129A81A8CB51574226A"/>
        <w:category>
          <w:name w:val="Allmänt"/>
          <w:gallery w:val="placeholder"/>
        </w:category>
        <w:types>
          <w:type w:val="bbPlcHdr"/>
        </w:types>
        <w:behaviors>
          <w:behavior w:val="content"/>
        </w:behaviors>
        <w:guid w:val="{2539CCBC-AAA8-4697-804B-DB86D5978004}"/>
      </w:docPartPr>
      <w:docPartBody>
        <w:p w:rsidR="005D7173" w:rsidRDefault="00791D60">
          <w:pPr>
            <w:pStyle w:val="66504B54FDC24129A81A8CB51574226A"/>
          </w:pPr>
          <w:r>
            <w:t xml:space="preserve"> </w:t>
          </w:r>
        </w:p>
      </w:docPartBody>
    </w:docPart>
    <w:docPart>
      <w:docPartPr>
        <w:name w:val="74C1343AA85545569EB416F270410E48"/>
        <w:category>
          <w:name w:val="Allmänt"/>
          <w:gallery w:val="placeholder"/>
        </w:category>
        <w:types>
          <w:type w:val="bbPlcHdr"/>
        </w:types>
        <w:behaviors>
          <w:behavior w:val="content"/>
        </w:behaviors>
        <w:guid w:val="{40729716-C399-4425-8212-5F588BAF94D0}"/>
      </w:docPartPr>
      <w:docPartBody>
        <w:p w:rsidR="005D7173" w:rsidRDefault="00B16236" w:rsidP="00B16236">
          <w:pPr>
            <w:pStyle w:val="74C1343AA85545569EB416F270410E48"/>
          </w:pPr>
          <w:r w:rsidRPr="009B077E">
            <w:rPr>
              <w:rStyle w:val="Platshllartext"/>
            </w:rPr>
            <w:t>[Ange din text här.]</w:t>
          </w:r>
        </w:p>
      </w:docPartBody>
    </w:docPart>
    <w:docPart>
      <w:docPartPr>
        <w:name w:val="70A23D35FC07462AA1106BF4FB921FDB"/>
        <w:category>
          <w:name w:val="Allmänt"/>
          <w:gallery w:val="placeholder"/>
        </w:category>
        <w:types>
          <w:type w:val="bbPlcHdr"/>
        </w:types>
        <w:behaviors>
          <w:behavior w:val="content"/>
        </w:behaviors>
        <w:guid w:val="{30B6F4DB-2ED6-45F2-9BAF-C4988F5DC771}"/>
      </w:docPartPr>
      <w:docPartBody>
        <w:p w:rsidR="003A46B4" w:rsidRDefault="003A46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236"/>
    <w:rsid w:val="0011088F"/>
    <w:rsid w:val="003A46B4"/>
    <w:rsid w:val="005D7173"/>
    <w:rsid w:val="00791D60"/>
    <w:rsid w:val="00B16236"/>
    <w:rsid w:val="00D66CEF"/>
    <w:rsid w:val="00E11D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6236"/>
    <w:rPr>
      <w:color w:val="F4B083" w:themeColor="accent2" w:themeTint="99"/>
    </w:rPr>
  </w:style>
  <w:style w:type="paragraph" w:customStyle="1" w:styleId="FE1FD40A743E48D4B9F7921F7A3E7BE1">
    <w:name w:val="FE1FD40A743E48D4B9F7921F7A3E7BE1"/>
  </w:style>
  <w:style w:type="paragraph" w:customStyle="1" w:styleId="B4A31EFADFEB40A7A27403C63DD9E6F3">
    <w:name w:val="B4A31EFADFEB40A7A27403C63DD9E6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0D6DB53291401183950DF5EFCE181A">
    <w:name w:val="470D6DB53291401183950DF5EFCE181A"/>
  </w:style>
  <w:style w:type="paragraph" w:customStyle="1" w:styleId="5C7CD47DF6784BB8B66D6588F7CDFA29">
    <w:name w:val="5C7CD47DF6784BB8B66D6588F7CDFA29"/>
  </w:style>
  <w:style w:type="paragraph" w:customStyle="1" w:styleId="F95DE94DF18C4ED2B9837A3284878107">
    <w:name w:val="F95DE94DF18C4ED2B9837A3284878107"/>
  </w:style>
  <w:style w:type="paragraph" w:customStyle="1" w:styleId="3B6D37741E3C444BA6D8672A6AC38132">
    <w:name w:val="3B6D37741E3C444BA6D8672A6AC38132"/>
  </w:style>
  <w:style w:type="paragraph" w:customStyle="1" w:styleId="74B15CEFBAFB401FA0249EAB541D1FC0">
    <w:name w:val="74B15CEFBAFB401FA0249EAB541D1FC0"/>
  </w:style>
  <w:style w:type="paragraph" w:customStyle="1" w:styleId="66504B54FDC24129A81A8CB51574226A">
    <w:name w:val="66504B54FDC24129A81A8CB51574226A"/>
  </w:style>
  <w:style w:type="paragraph" w:customStyle="1" w:styleId="74C1343AA85545569EB416F270410E48">
    <w:name w:val="74C1343AA85545569EB416F270410E48"/>
    <w:rsid w:val="00B16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C4F3BE-3056-46EF-A7A5-D60B65DBD70D}"/>
</file>

<file path=customXml/itemProps2.xml><?xml version="1.0" encoding="utf-8"?>
<ds:datastoreItem xmlns:ds="http://schemas.openxmlformats.org/officeDocument/2006/customXml" ds:itemID="{0622C71E-A32B-4BA6-9298-FAF9E8F00840}"/>
</file>

<file path=customXml/itemProps3.xml><?xml version="1.0" encoding="utf-8"?>
<ds:datastoreItem xmlns:ds="http://schemas.openxmlformats.org/officeDocument/2006/customXml" ds:itemID="{58B33AAE-CCC0-41CC-AD55-5FD0974BC375}"/>
</file>

<file path=docProps/app.xml><?xml version="1.0" encoding="utf-8"?>
<Properties xmlns="http://schemas.openxmlformats.org/officeDocument/2006/extended-properties" xmlns:vt="http://schemas.openxmlformats.org/officeDocument/2006/docPropsVTypes">
  <Template>Normal</Template>
  <TotalTime>15</TotalTime>
  <Pages>2</Pages>
  <Words>357</Words>
  <Characters>2109</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2457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