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5151E" w:rsidP="00DA0661">
      <w:pPr>
        <w:pStyle w:val="Title"/>
      </w:pPr>
      <w:bookmarkStart w:id="0" w:name="Start"/>
      <w:bookmarkEnd w:id="0"/>
      <w:r>
        <w:t xml:space="preserve">Svar på fråga </w:t>
      </w:r>
      <w:r w:rsidRPr="0048782D" w:rsidR="0048782D">
        <w:t>2021/22:1549</w:t>
      </w:r>
      <w:r w:rsidR="0048782D">
        <w:t xml:space="preserve"> </w:t>
      </w:r>
      <w:r>
        <w:t xml:space="preserve">av </w:t>
      </w:r>
      <w:r w:rsidRPr="0055151E">
        <w:t xml:space="preserve">Markus </w:t>
      </w:r>
      <w:r w:rsidRPr="0055151E">
        <w:t>Wiechel</w:t>
      </w:r>
      <w:r>
        <w:t xml:space="preserve"> (SD)</w:t>
      </w:r>
      <w:r>
        <w:br/>
        <w:t>om läkemedel till Ukraina</w:t>
      </w:r>
    </w:p>
    <w:p w:rsidR="0055151E" w:rsidP="0055151E">
      <w:pPr>
        <w:pStyle w:val="BodyText"/>
      </w:pPr>
      <w:r>
        <w:t xml:space="preserve">Markus </w:t>
      </w:r>
      <w:r>
        <w:t>Wiechel</w:t>
      </w:r>
      <w:r>
        <w:t xml:space="preserve"> har frågat biståndsministern om hon har </w:t>
      </w:r>
      <w:r w:rsidRPr="00702028">
        <w:t>vidtagit några åtgärder i syfte att möjliggöra för ökad donation av</w:t>
      </w:r>
      <w:r w:rsidR="00702028">
        <w:t xml:space="preserve"> </w:t>
      </w:r>
      <w:r w:rsidRPr="00702028">
        <w:t>läkemedel till Ukraina</w:t>
      </w:r>
      <w:r w:rsidR="008423CB">
        <w:t>.</w:t>
      </w:r>
    </w:p>
    <w:p w:rsidR="0055151E" w:rsidP="006A12F1">
      <w:pPr>
        <w:pStyle w:val="BodyText"/>
      </w:pPr>
      <w:r>
        <w:t>Arbetet inom regeringen är så fördelat att det är jag som ska svara på frågan.</w:t>
      </w:r>
    </w:p>
    <w:p w:rsidR="0055151E" w:rsidP="006A12F1">
      <w:pPr>
        <w:pStyle w:val="BodyText"/>
      </w:pPr>
      <w:r>
        <w:t xml:space="preserve">Regeringens insatser med avseende på kriget i Ukraina utgår från tre principer; sanktioner mot Ryssland, att stötta Ukraina och att stärka Sverige. </w:t>
      </w:r>
    </w:p>
    <w:p w:rsidR="0055151E" w:rsidP="006A12F1">
      <w:pPr>
        <w:pStyle w:val="BodyText"/>
      </w:pPr>
      <w:r>
        <w:t>Rysslands invasion av Ukraina skedde den 24 februari. Den 7 mars fattade regeringen ett beslut om ett uppdrag till Läkemedelsverket (LV) och Myndigheten för samhällsskydd och beredskap (MSB) att samordna leve</w:t>
      </w:r>
      <w:r w:rsidR="00CA2D5E">
        <w:softHyphen/>
      </w:r>
      <w:r>
        <w:t xml:space="preserve">ranser av läkemedel för att skicka dessa till Ukraina. LV ska enligt uppdraget samordna de erbjudanden om läkemedel som kommer myndigheten till del med de behov som Ukraina har förmedlat via EU:s civilskyddsmekanism. MSB har sedan som uppgift att rent praktiskt hantera leveranserna av läkemedel med korrekt mottagare i Ukraina. </w:t>
      </w:r>
    </w:p>
    <w:p w:rsidR="0048782D" w:rsidP="006A12F1">
      <w:pPr>
        <w:pStyle w:val="BodyText"/>
      </w:pPr>
      <w:r>
        <w:t xml:space="preserve">Sedan beslutet fattades har ett antal transporter med läkemedel </w:t>
      </w:r>
      <w:r>
        <w:t xml:space="preserve">levererats till Ukraina, med ett stort antal olika produkter enligt Ukrainas önskemål. I Sverige äger staten mycket lite läkemedel, men även ur dessa lager har ett visst antal produkter donerats till Ukraina. Även läkemedelsbolag har valt att skicka läkemedel direkt från sina tillverkningsenheter till Ukraina genom egna initiativ. </w:t>
      </w:r>
    </w:p>
    <w:p w:rsidR="00702028" w:rsidRPr="00CA63C2" w:rsidP="00702028">
      <w:r w:rsidRPr="00CA63C2">
        <w:t xml:space="preserve">Ett apotek ska inte sälja läkemedel </w:t>
      </w:r>
      <w:r>
        <w:t>vars</w:t>
      </w:r>
      <w:r w:rsidRPr="00CA63C2">
        <w:t xml:space="preserve"> utgångsdatum passeras under användningen</w:t>
      </w:r>
      <w:r>
        <w:t xml:space="preserve"> och </w:t>
      </w:r>
      <w:r w:rsidRPr="00CA63C2">
        <w:t xml:space="preserve">plockar </w:t>
      </w:r>
      <w:r>
        <w:t>därför</w:t>
      </w:r>
      <w:r w:rsidRPr="00CA63C2">
        <w:t xml:space="preserve"> ofta bort läkemedel från sitt lager när fyra </w:t>
      </w:r>
      <w:r w:rsidRPr="00CA63C2">
        <w:t xml:space="preserve">månader återstår. Dessa läkemedel är fullt möjliga att använda och </w:t>
      </w:r>
      <w:r>
        <w:t xml:space="preserve">kan </w:t>
      </w:r>
      <w:r w:rsidRPr="00CA63C2">
        <w:t>sälj</w:t>
      </w:r>
      <w:r>
        <w:t>a</w:t>
      </w:r>
      <w:r w:rsidRPr="00CA63C2">
        <w:t xml:space="preserve">s eller doneras exempelvis till Ukraina. </w:t>
      </w:r>
      <w:r w:rsidRPr="00A6144B">
        <w:t>Läkemedel som har passerat utgångs</w:t>
      </w:r>
      <w:r w:rsidR="00CA2D5E">
        <w:softHyphen/>
      </w:r>
      <w:r w:rsidRPr="00A6144B">
        <w:t xml:space="preserve">datum ska dock inte användas eftersom </w:t>
      </w:r>
      <w:r>
        <w:t>man inte kan</w:t>
      </w:r>
      <w:r w:rsidRPr="00A6144B">
        <w:t xml:space="preserve"> räkna med att de har samma effekt och säkerhet</w:t>
      </w:r>
      <w:r>
        <w:t>. Men sammanfattningsvis hindrar inte ett kort</w:t>
      </w:r>
      <w:r w:rsidRPr="00CA63C2">
        <w:t xml:space="preserve"> utgångsdatum att läkemedlen </w:t>
      </w:r>
      <w:r>
        <w:t>doneras</w:t>
      </w:r>
      <w:r w:rsidRPr="00CA63C2">
        <w:t xml:space="preserve">. </w:t>
      </w:r>
    </w:p>
    <w:p w:rsidR="00702028" w:rsidP="00702028">
      <w:pPr>
        <w:pStyle w:val="BodyText"/>
        <w:rPr>
          <w:rFonts w:ascii="TimesNewRomanPSMT" w:hAnsi="TimesNewRomanPSMT" w:cs="TimesNewRomanPSMT"/>
          <w:sz w:val="23"/>
          <w:szCs w:val="23"/>
        </w:rPr>
      </w:pPr>
      <w:r>
        <w:t>Däremot är det i enlighet med det europeiska läkemedelsdirektivet inte möjligt för apotek att sälja eller skicka läkemedel till andra än slutkonsu</w:t>
      </w:r>
      <w:r w:rsidR="00CA2D5E">
        <w:softHyphen/>
      </w:r>
      <w:r>
        <w:t xml:space="preserve">menter. Endast aktörer med partihandelstillstånd, vilket exempelvis alla läkemedelsbolag har, får sälja eller skicka läkemedel till andra mottagare, i det här fallet Ukraina. Detta gäller i alla EU:s medlemsländer. </w:t>
      </w:r>
      <w:r w:rsidRPr="00CA63C2">
        <w:t xml:space="preserve">Regelverket är utformat för att säkerställa att alla aktörer hanterar läkemedel utifrån </w:t>
      </w:r>
      <w:r>
        <w:t>sin</w:t>
      </w:r>
      <w:r w:rsidRPr="00CA63C2">
        <w:t xml:space="preserve"> del i distributionskedjan. Läkemedel är </w:t>
      </w:r>
      <w:r>
        <w:t xml:space="preserve">känsliga </w:t>
      </w:r>
      <w:r w:rsidRPr="00CA63C2">
        <w:t>produkter och måste hanteras</w:t>
      </w:r>
      <w:r>
        <w:t xml:space="preserve"> på</w:t>
      </w:r>
      <w:r w:rsidRPr="00CA63C2">
        <w:t xml:space="preserve"> </w:t>
      </w:r>
      <w:r>
        <w:t>rätt</w:t>
      </w:r>
      <w:r w:rsidRPr="00CA63C2">
        <w:t xml:space="preserve"> sätt</w:t>
      </w:r>
      <w:r>
        <w:t xml:space="preserve"> för att behålla sin kvalitet</w:t>
      </w:r>
      <w:r w:rsidRPr="00CA63C2">
        <w:t>.</w:t>
      </w:r>
    </w:p>
    <w:p w:rsidR="0055151E" w:rsidP="006A12F1">
      <w:pPr>
        <w:pStyle w:val="BodyText"/>
      </w:pPr>
      <w:r>
        <w:t xml:space="preserve">Stockholm den </w:t>
      </w:r>
      <w:sdt>
        <w:sdtPr>
          <w:id w:val="2032990546"/>
          <w:placeholder>
            <w:docPart w:val="B4BA588ACA304AE2BABC37CC87C911EA"/>
          </w:placeholder>
          <w:dataBinding w:xpath="/ns0:DocumentInfo[1]/ns0:BaseInfo[1]/ns0:HeaderDate[1]" w:storeItemID="{B5A8A30B-A455-4B0D-B467-875188CADB12}" w:prefixMappings="xmlns:ns0='http://lp/documentinfo/RK' "/>
          <w:date w:fullDate="2022-05-18T00:00:00Z">
            <w:dateFormat w:val="d MMMM yyyy"/>
            <w:lid w:val="sv-SE"/>
            <w:storeMappedDataAs w:val="dateTime"/>
            <w:calendar w:val="gregorian"/>
          </w:date>
        </w:sdtPr>
        <w:sdtContent>
          <w:r w:rsidR="0048782D">
            <w:t>18 maj 2022</w:t>
          </w:r>
        </w:sdtContent>
      </w:sdt>
    </w:p>
    <w:p w:rsidR="0055151E" w:rsidP="00471B06">
      <w:pPr>
        <w:pStyle w:val="Brdtextutanavstnd"/>
      </w:pPr>
    </w:p>
    <w:p w:rsidR="0055151E" w:rsidP="00471B06">
      <w:pPr>
        <w:pStyle w:val="Brdtextutanavstnd"/>
      </w:pPr>
    </w:p>
    <w:p w:rsidR="0055151E" w:rsidP="00471B06">
      <w:pPr>
        <w:pStyle w:val="Brdtextutanavstnd"/>
      </w:pPr>
    </w:p>
    <w:sdt>
      <w:sdtPr>
        <w:alias w:val="Klicka på listpilen"/>
        <w:tag w:val="run-loadAllMinistersFromDep"/>
        <w:id w:val="908118230"/>
        <w:placeholder>
          <w:docPart w:val="4091277A8BB145F298F099C3503E3492"/>
        </w:placeholder>
        <w:dataBinding w:xpath="/ns0:DocumentInfo[1]/ns0:BaseInfo[1]/ns0:TopSender[1]" w:storeItemID="{B5A8A30B-A455-4B0D-B467-875188CADB12}" w:prefixMappings="xmlns:ns0='http://lp/documentinfo/RK' "/>
        <w:comboBox w:lastValue="Socialministern">
          <w:listItem w:value="Socialministern" w:displayText="Lena Hallengren"/>
          <w:listItem w:value="Socialförsäkringsministern" w:displayText="Ardalan Shekarabi"/>
        </w:comboBox>
      </w:sdtPr>
      <w:sdtContent>
        <w:p w:rsidR="0055151E" w:rsidP="00422A41">
          <w:pPr>
            <w:pStyle w:val="BodyText"/>
          </w:pPr>
          <w:r>
            <w:rPr>
              <w:rStyle w:val="DefaultParagraphFont"/>
            </w:rPr>
            <w:t>Lena Hallengren</w:t>
          </w:r>
        </w:p>
      </w:sdtContent>
    </w:sdt>
    <w:p w:rsidR="0055151E"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5151E" w:rsidRPr="007D73AB">
          <w:pPr>
            <w:pStyle w:val="Header"/>
          </w:pPr>
        </w:p>
      </w:tc>
      <w:tc>
        <w:tcPr>
          <w:tcW w:w="3170" w:type="dxa"/>
          <w:vAlign w:val="bottom"/>
        </w:tcPr>
        <w:p w:rsidR="0055151E" w:rsidRPr="007D73AB" w:rsidP="00340DE0">
          <w:pPr>
            <w:pStyle w:val="Header"/>
          </w:pPr>
        </w:p>
      </w:tc>
      <w:tc>
        <w:tcPr>
          <w:tcW w:w="1134" w:type="dxa"/>
        </w:tcPr>
        <w:p w:rsidR="0055151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5151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5151E" w:rsidRPr="00710A6C" w:rsidP="00EE3C0F">
          <w:pPr>
            <w:pStyle w:val="Header"/>
            <w:rPr>
              <w:b/>
            </w:rPr>
          </w:pPr>
        </w:p>
        <w:p w:rsidR="0055151E" w:rsidP="00EE3C0F">
          <w:pPr>
            <w:pStyle w:val="Header"/>
          </w:pPr>
        </w:p>
        <w:p w:rsidR="0055151E" w:rsidP="00EE3C0F">
          <w:pPr>
            <w:pStyle w:val="Header"/>
          </w:pPr>
        </w:p>
        <w:p w:rsidR="0055151E" w:rsidP="00EE3C0F">
          <w:pPr>
            <w:pStyle w:val="Header"/>
          </w:pPr>
        </w:p>
        <w:sdt>
          <w:sdtPr>
            <w:alias w:val="Dnr"/>
            <w:tag w:val="ccRKShow_Dnr"/>
            <w:id w:val="-829283628"/>
            <w:placeholder>
              <w:docPart w:val="5BBE0F15DB6A45709962E399E245D8D6"/>
            </w:placeholder>
            <w:dataBinding w:xpath="/ns0:DocumentInfo[1]/ns0:BaseInfo[1]/ns0:Dnr[1]" w:storeItemID="{B5A8A30B-A455-4B0D-B467-875188CADB12}" w:prefixMappings="xmlns:ns0='http://lp/documentinfo/RK' "/>
            <w:text/>
          </w:sdtPr>
          <w:sdtContent>
            <w:p w:rsidR="0055151E" w:rsidP="00EE3C0F">
              <w:pPr>
                <w:pStyle w:val="Header"/>
              </w:pPr>
              <w:r>
                <w:t>S2022/02493</w:t>
              </w:r>
            </w:p>
          </w:sdtContent>
        </w:sdt>
        <w:sdt>
          <w:sdtPr>
            <w:alias w:val="DocNumber"/>
            <w:tag w:val="DocNumber"/>
            <w:id w:val="1726028884"/>
            <w:placeholder>
              <w:docPart w:val="4E84761CB01E479F960337BE906ECA0F"/>
            </w:placeholder>
            <w:showingPlcHdr/>
            <w:dataBinding w:xpath="/ns0:DocumentInfo[1]/ns0:BaseInfo[1]/ns0:DocNumber[1]" w:storeItemID="{B5A8A30B-A455-4B0D-B467-875188CADB12}" w:prefixMappings="xmlns:ns0='http://lp/documentinfo/RK' "/>
            <w:text/>
          </w:sdtPr>
          <w:sdtContent>
            <w:p w:rsidR="0055151E" w:rsidP="00EE3C0F">
              <w:pPr>
                <w:pStyle w:val="Header"/>
              </w:pPr>
              <w:r>
                <w:rPr>
                  <w:rStyle w:val="PlaceholderText"/>
                </w:rPr>
                <w:t xml:space="preserve"> </w:t>
              </w:r>
            </w:p>
          </w:sdtContent>
        </w:sdt>
        <w:p w:rsidR="0055151E" w:rsidP="00EE3C0F">
          <w:pPr>
            <w:pStyle w:val="Header"/>
          </w:pPr>
        </w:p>
      </w:tc>
      <w:tc>
        <w:tcPr>
          <w:tcW w:w="1134" w:type="dxa"/>
        </w:tcPr>
        <w:p w:rsidR="0055151E" w:rsidP="0094502D">
          <w:pPr>
            <w:pStyle w:val="Header"/>
          </w:pPr>
        </w:p>
        <w:p w:rsidR="0055151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92AD15722EB04A888073B34056F1A80C"/>
          </w:placeholder>
          <w:richText/>
        </w:sdtPr>
        <w:sdtEndPr>
          <w:rPr>
            <w:b w:val="0"/>
          </w:rPr>
        </w:sdtEndPr>
        <w:sdtContent>
          <w:tc>
            <w:tcPr>
              <w:tcW w:w="5534" w:type="dxa"/>
              <w:tcMar>
                <w:right w:w="1134" w:type="dxa"/>
              </w:tcMar>
            </w:tcPr>
            <w:p w:rsidR="00CA2D5E" w:rsidRPr="00CA2D5E" w:rsidP="00340DE0">
              <w:pPr>
                <w:pStyle w:val="Header"/>
                <w:rPr>
                  <w:b/>
                </w:rPr>
              </w:pPr>
              <w:r w:rsidRPr="00CA2D5E">
                <w:rPr>
                  <w:b/>
                </w:rPr>
                <w:t>Socialdepartementet</w:t>
              </w:r>
            </w:p>
            <w:p w:rsidR="0055151E" w:rsidRPr="00340DE0" w:rsidP="00340DE0">
              <w:pPr>
                <w:pStyle w:val="Header"/>
              </w:pPr>
              <w:r w:rsidRPr="00CA2D5E">
                <w:t>Socialministern</w:t>
              </w:r>
            </w:p>
          </w:tc>
        </w:sdtContent>
      </w:sdt>
      <w:sdt>
        <w:sdtPr>
          <w:alias w:val="Recipient"/>
          <w:tag w:val="ccRKShow_Recipient"/>
          <w:id w:val="-28344517"/>
          <w:placeholder>
            <w:docPart w:val="4740142BD1764C24BB882FC08F8C781E"/>
          </w:placeholder>
          <w:dataBinding w:xpath="/ns0:DocumentInfo[1]/ns0:BaseInfo[1]/ns0:Recipient[1]" w:storeItemID="{B5A8A30B-A455-4B0D-B467-875188CADB12}" w:prefixMappings="xmlns:ns0='http://lp/documentinfo/RK' "/>
          <w:text w:multiLine="1"/>
        </w:sdtPr>
        <w:sdtContent>
          <w:tc>
            <w:tcPr>
              <w:tcW w:w="3170" w:type="dxa"/>
            </w:tcPr>
            <w:p w:rsidR="0055151E" w:rsidP="00547B89">
              <w:pPr>
                <w:pStyle w:val="Header"/>
              </w:pPr>
              <w:r>
                <w:t>Till riksdagen</w:t>
              </w:r>
            </w:p>
          </w:tc>
        </w:sdtContent>
      </w:sdt>
      <w:tc>
        <w:tcPr>
          <w:tcW w:w="1134" w:type="dxa"/>
        </w:tcPr>
        <w:p w:rsidR="0055151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BBE0F15DB6A45709962E399E245D8D6"/>
        <w:category>
          <w:name w:val="Allmänt"/>
          <w:gallery w:val="placeholder"/>
        </w:category>
        <w:types>
          <w:type w:val="bbPlcHdr"/>
        </w:types>
        <w:behaviors>
          <w:behavior w:val="content"/>
        </w:behaviors>
        <w:guid w:val="{BD8A0303-3846-434F-BA15-AE2DA667778C}"/>
      </w:docPartPr>
      <w:docPartBody>
        <w:p w:rsidR="00615F3C" w:rsidP="00717107">
          <w:pPr>
            <w:pStyle w:val="5BBE0F15DB6A45709962E399E245D8D6"/>
          </w:pPr>
          <w:r>
            <w:rPr>
              <w:rStyle w:val="PlaceholderText"/>
            </w:rPr>
            <w:t xml:space="preserve"> </w:t>
          </w:r>
        </w:p>
      </w:docPartBody>
    </w:docPart>
    <w:docPart>
      <w:docPartPr>
        <w:name w:val="4E84761CB01E479F960337BE906ECA0F"/>
        <w:category>
          <w:name w:val="Allmänt"/>
          <w:gallery w:val="placeholder"/>
        </w:category>
        <w:types>
          <w:type w:val="bbPlcHdr"/>
        </w:types>
        <w:behaviors>
          <w:behavior w:val="content"/>
        </w:behaviors>
        <w:guid w:val="{90AAF1FE-A86C-4D9A-96B1-608BFDB493C5}"/>
      </w:docPartPr>
      <w:docPartBody>
        <w:p w:rsidR="00615F3C" w:rsidP="00717107">
          <w:pPr>
            <w:pStyle w:val="4E84761CB01E479F960337BE906ECA0F1"/>
          </w:pPr>
          <w:r>
            <w:rPr>
              <w:rStyle w:val="PlaceholderText"/>
            </w:rPr>
            <w:t xml:space="preserve"> </w:t>
          </w:r>
        </w:p>
      </w:docPartBody>
    </w:docPart>
    <w:docPart>
      <w:docPartPr>
        <w:name w:val="92AD15722EB04A888073B34056F1A80C"/>
        <w:category>
          <w:name w:val="Allmänt"/>
          <w:gallery w:val="placeholder"/>
        </w:category>
        <w:types>
          <w:type w:val="bbPlcHdr"/>
        </w:types>
        <w:behaviors>
          <w:behavior w:val="content"/>
        </w:behaviors>
        <w:guid w:val="{15C20653-777B-4ADA-8858-FF0906CFCF31}"/>
      </w:docPartPr>
      <w:docPartBody>
        <w:p w:rsidR="00615F3C" w:rsidP="00717107">
          <w:pPr>
            <w:pStyle w:val="92AD15722EB04A888073B34056F1A80C1"/>
          </w:pPr>
          <w:r>
            <w:rPr>
              <w:rStyle w:val="PlaceholderText"/>
            </w:rPr>
            <w:t xml:space="preserve"> </w:t>
          </w:r>
        </w:p>
      </w:docPartBody>
    </w:docPart>
    <w:docPart>
      <w:docPartPr>
        <w:name w:val="4740142BD1764C24BB882FC08F8C781E"/>
        <w:category>
          <w:name w:val="Allmänt"/>
          <w:gallery w:val="placeholder"/>
        </w:category>
        <w:types>
          <w:type w:val="bbPlcHdr"/>
        </w:types>
        <w:behaviors>
          <w:behavior w:val="content"/>
        </w:behaviors>
        <w:guid w:val="{60B16A6E-F8DF-4483-A052-EB9AC4703651}"/>
      </w:docPartPr>
      <w:docPartBody>
        <w:p w:rsidR="00615F3C" w:rsidP="00717107">
          <w:pPr>
            <w:pStyle w:val="4740142BD1764C24BB882FC08F8C781E"/>
          </w:pPr>
          <w:r>
            <w:rPr>
              <w:rStyle w:val="PlaceholderText"/>
            </w:rPr>
            <w:t xml:space="preserve"> </w:t>
          </w:r>
        </w:p>
      </w:docPartBody>
    </w:docPart>
    <w:docPart>
      <w:docPartPr>
        <w:name w:val="B4BA588ACA304AE2BABC37CC87C911EA"/>
        <w:category>
          <w:name w:val="Allmänt"/>
          <w:gallery w:val="placeholder"/>
        </w:category>
        <w:types>
          <w:type w:val="bbPlcHdr"/>
        </w:types>
        <w:behaviors>
          <w:behavior w:val="content"/>
        </w:behaviors>
        <w:guid w:val="{E6D20493-9127-44FF-AE8C-B1D627098583}"/>
      </w:docPartPr>
      <w:docPartBody>
        <w:p w:rsidR="00615F3C" w:rsidP="00717107">
          <w:pPr>
            <w:pStyle w:val="B4BA588ACA304AE2BABC37CC87C911EA"/>
          </w:pPr>
          <w:r>
            <w:rPr>
              <w:rStyle w:val="PlaceholderText"/>
            </w:rPr>
            <w:t>Klicka här för att ange datum.</w:t>
          </w:r>
        </w:p>
      </w:docPartBody>
    </w:docPart>
    <w:docPart>
      <w:docPartPr>
        <w:name w:val="4091277A8BB145F298F099C3503E3492"/>
        <w:category>
          <w:name w:val="Allmänt"/>
          <w:gallery w:val="placeholder"/>
        </w:category>
        <w:types>
          <w:type w:val="bbPlcHdr"/>
        </w:types>
        <w:behaviors>
          <w:behavior w:val="content"/>
        </w:behaviors>
        <w:guid w:val="{9722441D-E3AC-4AF5-80F5-34397B65DED3}"/>
      </w:docPartPr>
      <w:docPartBody>
        <w:p w:rsidR="00615F3C" w:rsidP="00717107">
          <w:pPr>
            <w:pStyle w:val="4091277A8BB145F298F099C3503E3492"/>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7107"/>
    <w:rPr>
      <w:noProof w:val="0"/>
      <w:color w:val="808080"/>
    </w:rPr>
  </w:style>
  <w:style w:type="paragraph" w:customStyle="1" w:styleId="5BBE0F15DB6A45709962E399E245D8D6">
    <w:name w:val="5BBE0F15DB6A45709962E399E245D8D6"/>
    <w:rsid w:val="00717107"/>
  </w:style>
  <w:style w:type="paragraph" w:customStyle="1" w:styleId="4740142BD1764C24BB882FC08F8C781E">
    <w:name w:val="4740142BD1764C24BB882FC08F8C781E"/>
    <w:rsid w:val="00717107"/>
  </w:style>
  <w:style w:type="paragraph" w:customStyle="1" w:styleId="4E84761CB01E479F960337BE906ECA0F1">
    <w:name w:val="4E84761CB01E479F960337BE906ECA0F1"/>
    <w:rsid w:val="0071710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2AD15722EB04A888073B34056F1A80C1">
    <w:name w:val="92AD15722EB04A888073B34056F1A80C1"/>
    <w:rsid w:val="0071710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4BA588ACA304AE2BABC37CC87C911EA">
    <w:name w:val="B4BA588ACA304AE2BABC37CC87C911EA"/>
    <w:rsid w:val="00717107"/>
  </w:style>
  <w:style w:type="paragraph" w:customStyle="1" w:styleId="4091277A8BB145F298F099C3503E3492">
    <w:name w:val="4091277A8BB145F298F099C3503E3492"/>
    <w:rsid w:val="0071710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98e0c2d1-cde4-4613-8841-6d447c8a5ba3</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2022-05-18T00:00:00</HeaderDate>
    <Office/>
    <Dnr>S2022/02493</Dnr>
    <ParagrafNr/>
    <DocumentTitle/>
    <VisitingAddress/>
    <Extra1/>
    <Extra2/>
    <Extra3>Markus Wiechel</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9748ABC8-0D30-4DA2-B72D-A4415366B109}"/>
</file>

<file path=customXml/itemProps2.xml><?xml version="1.0" encoding="utf-8"?>
<ds:datastoreItem xmlns:ds="http://schemas.openxmlformats.org/officeDocument/2006/customXml" ds:itemID="{4971BD4E-924B-4EA1-920E-CFF0F576812F}"/>
</file>

<file path=customXml/itemProps3.xml><?xml version="1.0" encoding="utf-8"?>
<ds:datastoreItem xmlns:ds="http://schemas.openxmlformats.org/officeDocument/2006/customXml" ds:itemID="{2D09CF74-1FB7-4844-ABA4-BAC8D36711CC}"/>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B5A8A30B-A455-4B0D-B467-875188CADB12}"/>
</file>

<file path=docProps/app.xml><?xml version="1.0" encoding="utf-8"?>
<Properties xmlns="http://schemas.openxmlformats.org/officeDocument/2006/extended-properties" xmlns:vt="http://schemas.openxmlformats.org/officeDocument/2006/docPropsVTypes">
  <Template>RK Basmall.dotx</Template>
  <TotalTime>0</TotalTime>
  <Pages>2</Pages>
  <Words>395</Words>
  <Characters>2098</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220510 Svar på fråga Läkemedel till Ukraina.docx</dc:title>
  <cp:revision>5</cp:revision>
  <dcterms:created xsi:type="dcterms:W3CDTF">2022-05-10T12:53:00Z</dcterms:created>
  <dcterms:modified xsi:type="dcterms:W3CDTF">2022-05-18T07:43:00Z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38120529-9fbe-4107-910b-c3861fcce38e</vt:lpwstr>
  </property>
</Properties>
</file>