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1466" w:rsidRPr="00953141" w:rsidRDefault="00921466">
      <w:pPr>
        <w:pStyle w:val="Hemstlrubrik"/>
      </w:pPr>
      <w:r w:rsidRPr="00953141">
        <w:t>Förslag till riksdagsbeslut</w:t>
      </w:r>
    </w:p>
    <w:p w:rsidR="00921466" w:rsidRPr="00953141" w:rsidRDefault="00921466">
      <w:pPr>
        <w:pStyle w:val="Hemstlatt"/>
        <w:ind w:left="0"/>
      </w:pPr>
      <w:r w:rsidRPr="00953141">
        <w:t>Riksdagen tillkännager för regeringen som sin mening vad som anförs i motionen om att utreda möjligheten att underlätta för männ</w:t>
      </w:r>
      <w:r w:rsidRPr="00953141">
        <w:t>i</w:t>
      </w:r>
      <w:r w:rsidRPr="00953141">
        <w:t>skor med dubbelt boende.</w:t>
      </w:r>
    </w:p>
    <w:p w:rsidR="00921466" w:rsidRPr="00953141" w:rsidRDefault="00921466">
      <w:pPr>
        <w:pStyle w:val="Rubrik1"/>
      </w:pPr>
      <w:r w:rsidRPr="00953141">
        <w:t>Motivering</w:t>
      </w:r>
    </w:p>
    <w:p w:rsidR="00921466" w:rsidRPr="00953141" w:rsidRDefault="00921466">
      <w:r w:rsidRPr="00953141">
        <w:t>I vissa regioner i vårt land är arbetslösheten fortfarande hög medan i andra delar skriker företag och offentlig sektor efter arbetskraft. Vi som bor i Sver</w:t>
      </w:r>
      <w:r w:rsidRPr="00953141">
        <w:t>i</w:t>
      </w:r>
      <w:r w:rsidRPr="00953141">
        <w:t>ge har inte blivit rörliga nog för att möta tillväxten där den frodas.</w:t>
      </w:r>
    </w:p>
    <w:p w:rsidR="00921466" w:rsidRPr="00953141" w:rsidRDefault="00921466">
      <w:pPr>
        <w:pStyle w:val="Normaltindrag"/>
      </w:pPr>
      <w:r w:rsidRPr="00953141">
        <w:t>Att människor rör på sig för att skaffa sig jobb och en tillvaro de trivs med är en självklarhet. I dagsläget finns dock höga trösklar för att människor ska kunna bryta upp från nuvarande situation för att kunna matchas med ett til</w:t>
      </w:r>
      <w:r w:rsidRPr="00953141">
        <w:t>l</w:t>
      </w:r>
      <w:r w:rsidRPr="00953141">
        <w:t>gängligt arbete på annan ort. Partner och barn i familjen kanske inte kan flytta lika enkelt.</w:t>
      </w:r>
    </w:p>
    <w:p w:rsidR="00921466" w:rsidRPr="00953141" w:rsidRDefault="00921466">
      <w:pPr>
        <w:pStyle w:val="Normaltindrag"/>
      </w:pPr>
      <w:r w:rsidRPr="00953141">
        <w:t>Vissa avdragsmöjligheter finns men endast under en alltför kort tidsb</w:t>
      </w:r>
      <w:r w:rsidRPr="00953141">
        <w:t>e</w:t>
      </w:r>
      <w:r w:rsidRPr="00953141">
        <w:t>gränsad period. Därutöver drabbas veckopendlande människor med dubbelt boende på olika sätt, exempelvis av posten som endast möjliggör postleverans till en postadress, även om extra betalning skulle läggas, eller av försenade eller inställda tåg- eller flygavgångar.</w:t>
      </w:r>
    </w:p>
    <w:p w:rsidR="00921466" w:rsidRPr="00953141" w:rsidRDefault="00921466">
      <w:pPr>
        <w:pStyle w:val="Normaltindrag"/>
      </w:pPr>
      <w:r w:rsidRPr="00953141">
        <w:t>Det ska dock poängteras att det inte endast är ekonomiska incitament som kan underlätta för en ökad rörlighet utav arbetskraften utan även infrastrukt</w:t>
      </w:r>
      <w:r w:rsidRPr="00953141">
        <w:t>u</w:t>
      </w:r>
      <w:r w:rsidRPr="00953141">
        <w:t>rella satsningar är viktiga för att korta avstånden.</w:t>
      </w:r>
    </w:p>
    <w:p w:rsidR="00921466" w:rsidRPr="00953141" w:rsidRDefault="00921466">
      <w:pPr>
        <w:pStyle w:val="Normaltindrag"/>
      </w:pPr>
      <w:r w:rsidRPr="00953141">
        <w:t>Att kuska fram och tillbaka på tåg, bil eller via buss kan vara nog så tära</w:t>
      </w:r>
      <w:r w:rsidRPr="00953141">
        <w:t>n</w:t>
      </w:r>
      <w:r w:rsidRPr="00953141">
        <w:t>de men kanske är enda möjligheten för en familj att säkra två inkomstkällor och samtidigt bidra till staten från dessa två. Detta måste underlättas.</w:t>
      </w:r>
    </w:p>
    <w:p w:rsidR="00921466" w:rsidRPr="00953141" w:rsidRDefault="00921466">
      <w:pPr>
        <w:pStyle w:val="Normaltindrag"/>
      </w:pPr>
      <w:r w:rsidRPr="00953141">
        <w:t xml:space="preserve">För att på bästa sätt förbättra situationen för alla de som tar klivet och tar en anställning på annan ort än hemorten, tillfällig eller för en längre period, </w:t>
      </w:r>
      <w:r w:rsidRPr="00953141">
        <w:lastRenderedPageBreak/>
        <w:t>bör utökade avdragsmöjligheter och andra förbättringar för människor med dubbelt boende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3141">
        <w:trPr>
          <w:cantSplit/>
        </w:trPr>
        <w:tc>
          <w:tcPr>
            <w:tcW w:w="3046" w:type="dxa"/>
          </w:tcPr>
          <w:p w:rsidR="00921466" w:rsidRPr="00953141" w:rsidRDefault="00921466">
            <w:pPr>
              <w:pStyle w:val="UnderskriftDatum"/>
              <w:spacing w:before="240"/>
            </w:pPr>
            <w:r w:rsidRPr="00953141">
              <w:t>Stockholm den 4 oktober 2007</w:t>
            </w:r>
          </w:p>
        </w:tc>
        <w:tc>
          <w:tcPr>
            <w:tcW w:w="3047" w:type="dxa"/>
          </w:tcPr>
          <w:p w:rsidR="00921466" w:rsidRPr="00953141" w:rsidRDefault="00921466">
            <w:pPr>
              <w:pStyle w:val="Underskrifter"/>
              <w:spacing w:before="240"/>
            </w:pPr>
          </w:p>
        </w:tc>
      </w:tr>
      <w:tr w:rsidR="00000000" w:rsidRPr="00953141">
        <w:trPr>
          <w:cantSplit/>
        </w:trPr>
        <w:tc>
          <w:tcPr>
            <w:tcW w:w="3046" w:type="dxa"/>
          </w:tcPr>
          <w:p w:rsidR="00921466" w:rsidRPr="00953141" w:rsidRDefault="00921466">
            <w:pPr>
              <w:pStyle w:val="Underskrifter"/>
            </w:pPr>
            <w:r w:rsidRPr="00953141">
              <w:t>Nina Larsson (fp)</w:t>
            </w:r>
          </w:p>
        </w:tc>
        <w:tc>
          <w:tcPr>
            <w:tcW w:w="3046" w:type="dxa"/>
          </w:tcPr>
          <w:p w:rsidR="00921466" w:rsidRPr="00953141" w:rsidRDefault="00921466">
            <w:pPr>
              <w:pStyle w:val="Underskrifter"/>
            </w:pPr>
          </w:p>
        </w:tc>
      </w:tr>
    </w:tbl>
    <w:p w:rsidR="00921466" w:rsidRPr="00953141" w:rsidRDefault="00921466">
      <w:pPr>
        <w:pStyle w:val="Normaltindrag"/>
      </w:pPr>
    </w:p>
    <w:sectPr w:rsidR="00921466" w:rsidRPr="009531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1466" w:rsidRPr="00953141" w:rsidRDefault="00921466">
      <w:r w:rsidRPr="00953141">
        <w:separator/>
      </w:r>
    </w:p>
  </w:endnote>
  <w:endnote w:type="continuationSeparator" w:id="0">
    <w:p w:rsidR="00921466" w:rsidRPr="00953141" w:rsidRDefault="00921466">
      <w:r w:rsidRPr="009531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466" w:rsidRPr="00953141" w:rsidRDefault="00953141">
    <w:pPr>
      <w:pStyle w:val="Sidfot"/>
    </w:pPr>
    <w:r w:rsidRPr="009531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70162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466" w:rsidRDefault="0092146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1466" w:rsidRDefault="0092146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466" w:rsidRPr="00953141" w:rsidRDefault="00953141">
    <w:pPr>
      <w:pStyle w:val="Sidfot"/>
    </w:pPr>
    <w:r w:rsidRPr="009531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14987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466" w:rsidRDefault="0092146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1466" w:rsidRDefault="0092146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466" w:rsidRPr="00953141" w:rsidRDefault="00953141">
    <w:pPr>
      <w:pStyle w:val="Sidfot"/>
    </w:pPr>
    <w:r w:rsidRPr="009531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87226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466" w:rsidRDefault="009214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1466" w:rsidRDefault="009214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1466" w:rsidRPr="00953141" w:rsidRDefault="00921466">
      <w:r w:rsidRPr="00953141">
        <w:separator/>
      </w:r>
    </w:p>
  </w:footnote>
  <w:footnote w:type="continuationSeparator" w:id="0">
    <w:p w:rsidR="00921466" w:rsidRPr="00953141" w:rsidRDefault="00921466">
      <w:r w:rsidRPr="009531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466" w:rsidRPr="00953141" w:rsidRDefault="00953141">
    <w:pPr>
      <w:pStyle w:val="Sidhuvud"/>
    </w:pPr>
    <w:r w:rsidRPr="009531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5638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466" w:rsidRDefault="0092146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1466" w:rsidRDefault="0092146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466" w:rsidRPr="00953141" w:rsidRDefault="00953141">
    <w:pPr>
      <w:pStyle w:val="Sidhuvud"/>
    </w:pPr>
    <w:r w:rsidRPr="009531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90071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466" w:rsidRDefault="0092146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1466" w:rsidRDefault="0092146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466" w:rsidRPr="00953141" w:rsidRDefault="00921466">
    <w:pPr>
      <w:pStyle w:val="FSHNormal"/>
      <w:tabs>
        <w:tab w:val="right" w:pos="5840"/>
      </w:tabs>
    </w:pPr>
    <w:r w:rsidRPr="00953141">
      <w:br/>
    </w:r>
    <w:r w:rsidRPr="00953141">
      <w:fldChar w:fldCharType="begin" w:fldLock="1"/>
    </w:r>
    <w:r w:rsidRPr="00953141">
      <w:instrText xml:space="preserve"> DOCPROPERTY</w:instrText>
    </w:r>
    <w:r w:rsidRPr="00953141">
      <w:rPr>
        <w:sz w:val="18"/>
      </w:rPr>
      <w:instrText xml:space="preserve"> "YearUser" *\charformat </w:instrText>
    </w:r>
    <w:r w:rsidRPr="00953141">
      <w:fldChar w:fldCharType="separate"/>
    </w:r>
    <w:r w:rsidRPr="00953141">
      <w:t>2007/08</w:t>
    </w:r>
    <w:r w:rsidRPr="00953141">
      <w:fldChar w:fldCharType="end"/>
    </w:r>
    <w:r w:rsidRPr="00953141">
      <w:t xml:space="preserve"> </w:t>
    </w:r>
    <w:r w:rsidRPr="00953141">
      <w:tab/>
      <w:t xml:space="preserve">mnr: </w:t>
    </w:r>
    <w:r w:rsidRPr="00953141">
      <w:fldChar w:fldCharType="begin" w:fldLock="1"/>
    </w:r>
    <w:r w:rsidRPr="00953141">
      <w:instrText xml:space="preserve"> DOCPROPERTY</w:instrText>
    </w:r>
    <w:r w:rsidRPr="00953141">
      <w:rPr>
        <w:sz w:val="18"/>
      </w:rPr>
      <w:instrText xml:space="preserve"> "Motionsnummer" *\charformat </w:instrText>
    </w:r>
    <w:r w:rsidRPr="00953141">
      <w:fldChar w:fldCharType="separate"/>
    </w:r>
    <w:r w:rsidRPr="00953141">
      <w:t>Sk345</w:t>
    </w:r>
    <w:r w:rsidRPr="00953141">
      <w:fldChar w:fldCharType="end"/>
    </w:r>
    <w:r w:rsidRPr="00953141">
      <w:br/>
    </w:r>
    <w:r w:rsidRPr="00953141">
      <w:fldChar w:fldCharType="begin" w:fldLock="1"/>
    </w:r>
    <w:r w:rsidRPr="00953141">
      <w:instrText xml:space="preserve"> DOCPROPERTY</w:instrText>
    </w:r>
    <w:r w:rsidRPr="00953141">
      <w:rPr>
        <w:sz w:val="18"/>
      </w:rPr>
      <w:instrText xml:space="preserve"> "Samling" *\charformat </w:instrText>
    </w:r>
    <w:r w:rsidRPr="00953141">
      <w:fldChar w:fldCharType="end"/>
    </w:r>
    <w:r w:rsidRPr="00953141">
      <w:tab/>
      <w:t xml:space="preserve">pnr: </w:t>
    </w:r>
    <w:r w:rsidRPr="00953141">
      <w:fldChar w:fldCharType="begin" w:fldLock="1"/>
    </w:r>
    <w:r w:rsidRPr="00953141">
      <w:instrText xml:space="preserve"> DOCPROPERTY</w:instrText>
    </w:r>
    <w:r w:rsidRPr="00953141">
      <w:rPr>
        <w:sz w:val="18"/>
      </w:rPr>
      <w:instrText xml:space="preserve"> "Partinummer" *\charformat </w:instrText>
    </w:r>
    <w:r w:rsidRPr="00953141">
      <w:fldChar w:fldCharType="separate"/>
    </w:r>
    <w:r w:rsidRPr="00953141">
      <w:t>fp1289</w:t>
    </w:r>
    <w:r w:rsidRPr="00953141">
      <w:fldChar w:fldCharType="end"/>
    </w:r>
  </w:p>
  <w:p w:rsidR="00921466" w:rsidRPr="00953141" w:rsidRDefault="00921466">
    <w:pPr>
      <w:pStyle w:val="FSHRub1"/>
    </w:pPr>
    <w:r w:rsidRPr="00953141">
      <w:t>Motion till riksdagen</w:t>
    </w:r>
    <w:r w:rsidRPr="00953141">
      <w:br/>
    </w:r>
    <w:r w:rsidRPr="00953141">
      <w:fldChar w:fldCharType="begin" w:fldLock="1"/>
    </w:r>
    <w:r w:rsidRPr="00953141">
      <w:instrText xml:space="preserve"> DOCPROPERTY "YearUser" *\charformat </w:instrText>
    </w:r>
    <w:r w:rsidRPr="00953141">
      <w:fldChar w:fldCharType="separate"/>
    </w:r>
    <w:r w:rsidRPr="00953141">
      <w:t>2007/08</w:t>
    </w:r>
    <w:r w:rsidRPr="00953141">
      <w:fldChar w:fldCharType="end"/>
    </w:r>
    <w:r w:rsidRPr="00953141">
      <w:t>:</w:t>
    </w:r>
    <w:r w:rsidRPr="00953141">
      <w:fldChar w:fldCharType="begin" w:fldLock="1"/>
    </w:r>
    <w:r w:rsidRPr="00953141">
      <w:instrText xml:space="preserve"> DOCPROPERTY "Motionsnummer" *\charformat </w:instrText>
    </w:r>
    <w:r w:rsidRPr="00953141">
      <w:fldChar w:fldCharType="separate"/>
    </w:r>
    <w:r w:rsidRPr="00953141">
      <w:t>Sk345</w:t>
    </w:r>
    <w:r w:rsidRPr="00953141">
      <w:fldChar w:fldCharType="end"/>
    </w:r>
  </w:p>
  <w:p w:rsidR="00921466" w:rsidRPr="00953141" w:rsidRDefault="00921466">
    <w:pPr>
      <w:pStyle w:val="FSHNormalS5"/>
    </w:pPr>
    <w:r w:rsidRPr="00953141">
      <w:fldChar w:fldCharType="begin" w:fldLock="1"/>
    </w:r>
    <w:r w:rsidRPr="00953141">
      <w:instrText xml:space="preserve"> DOCPROPERTY "MotionarText" *\charformat </w:instrText>
    </w:r>
    <w:r w:rsidRPr="00953141">
      <w:fldChar w:fldCharType="separate"/>
    </w:r>
    <w:r w:rsidRPr="00953141">
      <w:t>av Nina Larsson (fp)</w:t>
    </w:r>
    <w:r w:rsidRPr="00953141">
      <w:fldChar w:fldCharType="end"/>
    </w:r>
    <w:r w:rsidRPr="00953141">
      <w:br/>
    </w:r>
    <w:r w:rsidRPr="00953141">
      <w:fldChar w:fldCharType="begin" w:fldLock="1"/>
    </w:r>
    <w:r w:rsidRPr="00953141">
      <w:instrText xml:space="preserve"> DOCPROPERTY "SvarFrasKort" *\charformat </w:instrText>
    </w:r>
    <w:r w:rsidRPr="00953141">
      <w:fldChar w:fldCharType="end"/>
    </w:r>
  </w:p>
  <w:p w:rsidR="00921466" w:rsidRPr="00953141" w:rsidRDefault="00921466">
    <w:pPr>
      <w:pStyle w:val="FSHTitel"/>
    </w:pPr>
    <w:r w:rsidRPr="00953141">
      <w:fldChar w:fldCharType="begin" w:fldLock="1"/>
    </w:r>
    <w:r w:rsidRPr="00953141">
      <w:instrText xml:space="preserve"> DOCPROPERTY</w:instrText>
    </w:r>
    <w:r w:rsidRPr="00953141">
      <w:rPr>
        <w:sz w:val="18"/>
      </w:rPr>
      <w:instrText xml:space="preserve"> "RubrikSvar" *\charformat </w:instrText>
    </w:r>
    <w:r w:rsidRPr="00953141">
      <w:fldChar w:fldCharType="separate"/>
    </w:r>
    <w:r w:rsidRPr="00953141">
      <w:t>Dubbelt boende</w:t>
    </w:r>
    <w:r w:rsidRPr="00953141">
      <w:fldChar w:fldCharType="end"/>
    </w:r>
  </w:p>
  <w:p w:rsidR="00921466" w:rsidRPr="00953141" w:rsidRDefault="00921466">
    <w:pPr>
      <w:pStyle w:val="Normal00"/>
    </w:pPr>
  </w:p>
  <w:p w:rsidR="00921466" w:rsidRPr="00953141" w:rsidRDefault="009214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70153772">
    <w:abstractNumId w:val="8"/>
  </w:num>
  <w:num w:numId="2" w16cid:durableId="1697198225">
    <w:abstractNumId w:val="9"/>
  </w:num>
  <w:num w:numId="3" w16cid:durableId="1872376974">
    <w:abstractNumId w:val="8"/>
  </w:num>
  <w:num w:numId="4" w16cid:durableId="1615137976">
    <w:abstractNumId w:val="9"/>
  </w:num>
  <w:num w:numId="5" w16cid:durableId="484587622">
    <w:abstractNumId w:val="13"/>
  </w:num>
  <w:num w:numId="6" w16cid:durableId="1609267162">
    <w:abstractNumId w:val="10"/>
  </w:num>
  <w:num w:numId="7" w16cid:durableId="753674386">
    <w:abstractNumId w:val="11"/>
  </w:num>
  <w:num w:numId="8" w16cid:durableId="505949303">
    <w:abstractNumId w:val="12"/>
  </w:num>
  <w:num w:numId="9" w16cid:durableId="249506373">
    <w:abstractNumId w:val="8"/>
  </w:num>
  <w:num w:numId="10" w16cid:durableId="1460031465">
    <w:abstractNumId w:val="3"/>
  </w:num>
  <w:num w:numId="11" w16cid:durableId="1703166259">
    <w:abstractNumId w:val="2"/>
  </w:num>
  <w:num w:numId="12" w16cid:durableId="1961296749">
    <w:abstractNumId w:val="1"/>
  </w:num>
  <w:num w:numId="13" w16cid:durableId="762066450">
    <w:abstractNumId w:val="0"/>
  </w:num>
  <w:num w:numId="14" w16cid:durableId="232205854">
    <w:abstractNumId w:val="9"/>
  </w:num>
  <w:num w:numId="15" w16cid:durableId="1861237179">
    <w:abstractNumId w:val="7"/>
  </w:num>
  <w:num w:numId="16" w16cid:durableId="2128111459">
    <w:abstractNumId w:val="6"/>
  </w:num>
  <w:num w:numId="17" w16cid:durableId="302469193">
    <w:abstractNumId w:val="5"/>
  </w:num>
  <w:num w:numId="18" w16cid:durableId="10383533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1FDCEE3D-A291-4063-90AE-D05902CCE0AB}"/>
  </w:docVars>
  <w:rsids>
    <w:rsidRoot w:val="00EE3B4D"/>
    <w:rsid w:val="00921466"/>
    <w:rsid w:val="00953141"/>
    <w:rsid w:val="00EE3B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C5B46BB-2EDD-451B-9C94-4EE72DA84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1537</Characters>
  <Application>Microsoft Office Word</Application>
  <DocSecurity>4</DocSecurity>
  <Lines>32</Lines>
  <Paragraphs>13</Paragraphs>
  <ScaleCrop>false</ScaleCrop>
  <HeadingPairs>
    <vt:vector size="2" baseType="variant">
      <vt:variant>
        <vt:lpstr>Rubrik</vt:lpstr>
      </vt:variant>
      <vt:variant>
        <vt:i4>1</vt:i4>
      </vt:variant>
    </vt:vector>
  </HeadingPairs>
  <TitlesOfParts>
    <vt:vector size="1" baseType="lpstr">
      <vt:lpstr>fp1289</vt:lpstr>
    </vt:vector>
  </TitlesOfParts>
  <Company>Riksdagen</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fp1289</dc:title>
  <dc:subject>fp1289</dc:subject>
  <dc:creator>Riksdagen</dc:creator>
  <cp:keywords>Riksdagen</cp:keywords>
  <dc:description>TKG-ktrl, MSMQ4mb, PersReg-Distribution mm</dc:description>
  <cp:lastModifiedBy>Lars Brink</cp:lastModifiedBy>
  <cp:revision>2</cp:revision>
  <cp:lastPrinted>2007-12-05T10:57:00Z</cp:lastPrinted>
  <dcterms:created xsi:type="dcterms:W3CDTF">2025-12-17T08:22:00Z</dcterms:created>
  <dcterms:modified xsi:type="dcterms:W3CDTF">2025-12-17T08:22:00Z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Dubbelt boende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Dubbelt boende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fp1289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Nina Larsson (fp)</vt:lpwstr>
  </property>
  <property fmtid="{D5CDD505-2E9C-101B-9397-08002B2CF9AE}" pid="26" name="MotionarLista">
    <vt:lpwstr>Larsson, Nina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Nina Larsson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20072008000001020112000012890069</vt:lpwstr>
  </property>
  <property fmtid="{D5CDD505-2E9C-101B-9397-08002B2CF9AE}" pid="47" name="datum">
    <vt:lpwstr>071004</vt:lpwstr>
  </property>
  <property fmtid="{D5CDD505-2E9C-101B-9397-08002B2CF9AE}" pid="48" name="avsändar-e-post">
    <vt:lpwstr>yoav.bartal@riksdagen.se</vt:lpwstr>
  </property>
  <property fmtid="{D5CDD505-2E9C-101B-9397-08002B2CF9AE}" pid="49" name="id">
    <vt:lpwstr>20072008000001020112000012890069</vt:lpwstr>
  </property>
  <property fmtid="{D5CDD505-2E9C-101B-9397-08002B2CF9AE}" pid="50" name="nummer">
    <vt:lpwstr>345</vt:lpwstr>
  </property>
  <property fmtid="{D5CDD505-2E9C-101B-9397-08002B2CF9AE}" pid="51" name="utskottsbeteckning">
    <vt:lpwstr>Sk</vt:lpwstr>
  </property>
  <property fmtid="{D5CDD505-2E9C-101B-9397-08002B2CF9AE}" pid="52" name="GlobalUID">
    <vt:lpwstr>{5BBB2094-CEE7-45C5-BA02-6555AD748E0B}</vt:lpwstr>
  </property>
  <property fmtid="{D5CDD505-2E9C-101B-9397-08002B2CF9AE}" pid="53" name="Överföringar">
    <vt:i4>0</vt:i4>
  </property>
  <property fmtid="{D5CDD505-2E9C-101B-9397-08002B2CF9AE}" pid="54" name="Checksum">
    <vt:lpwstr>*1000425781361*</vt:lpwstr>
  </property>
  <property fmtid="{D5CDD505-2E9C-101B-9397-08002B2CF9AE}" pid="55" name="skuggnummer">
    <vt:lpwstr>2415</vt:lpwstr>
  </property>
  <property fmtid="{D5CDD505-2E9C-101B-9397-08002B2CF9AE}" pid="56" name="urixVersion">
    <vt:lpwstr>3.2.0.8</vt:lpwstr>
  </property>
  <property fmtid="{D5CDD505-2E9C-101B-9397-08002B2CF9AE}" pid="57" name="urixOrigin">
    <vt:lpwstr>071205 11:57:53.834</vt:lpwstr>
  </property>
  <property fmtid="{D5CDD505-2E9C-101B-9397-08002B2CF9AE}" pid="58" name="urixGuid">
    <vt:lpwstr>{DA44B1F5-69C1-4088-BCBF-9BE1C1BFDE34}</vt:lpwstr>
  </property>
</Properties>
</file>