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0EF5FB" w14:textId="77777777">
        <w:tc>
          <w:tcPr>
            <w:tcW w:w="2268" w:type="dxa"/>
          </w:tcPr>
          <w:p w14:paraId="3D0EF5F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0EF5FA" w14:textId="77777777" w:rsidR="006E4E11" w:rsidRDefault="006E4E11" w:rsidP="007242A3">
            <w:pPr>
              <w:framePr w:w="5035" w:h="1644" w:wrap="notBeside" w:vAnchor="page" w:hAnchor="page" w:x="6573" w:y="721"/>
              <w:rPr>
                <w:rFonts w:ascii="TradeGothic" w:hAnsi="TradeGothic"/>
                <w:i/>
                <w:sz w:val="18"/>
              </w:rPr>
            </w:pPr>
          </w:p>
        </w:tc>
      </w:tr>
      <w:tr w:rsidR="006E4E11" w14:paraId="3D0EF5FE" w14:textId="77777777">
        <w:tc>
          <w:tcPr>
            <w:tcW w:w="2268" w:type="dxa"/>
          </w:tcPr>
          <w:p w14:paraId="3D0EF5F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D0EF5FD" w14:textId="77777777" w:rsidR="006E4E11" w:rsidRDefault="006E4E11" w:rsidP="007242A3">
            <w:pPr>
              <w:framePr w:w="5035" w:h="1644" w:wrap="notBeside" w:vAnchor="page" w:hAnchor="page" w:x="6573" w:y="721"/>
              <w:rPr>
                <w:rFonts w:ascii="TradeGothic" w:hAnsi="TradeGothic"/>
                <w:b/>
                <w:sz w:val="22"/>
              </w:rPr>
            </w:pPr>
          </w:p>
        </w:tc>
      </w:tr>
      <w:tr w:rsidR="006E4E11" w14:paraId="3D0EF601" w14:textId="77777777">
        <w:tc>
          <w:tcPr>
            <w:tcW w:w="3402" w:type="dxa"/>
            <w:gridSpan w:val="2"/>
          </w:tcPr>
          <w:p w14:paraId="3D0EF5FF" w14:textId="77777777" w:rsidR="006E4E11" w:rsidRDefault="006E4E11" w:rsidP="007242A3">
            <w:pPr>
              <w:framePr w:w="5035" w:h="1644" w:wrap="notBeside" w:vAnchor="page" w:hAnchor="page" w:x="6573" w:y="721"/>
            </w:pPr>
          </w:p>
        </w:tc>
        <w:tc>
          <w:tcPr>
            <w:tcW w:w="1865" w:type="dxa"/>
          </w:tcPr>
          <w:p w14:paraId="3D0EF600" w14:textId="77777777" w:rsidR="006E4E11" w:rsidRDefault="006E4E11" w:rsidP="007242A3">
            <w:pPr>
              <w:framePr w:w="5035" w:h="1644" w:wrap="notBeside" w:vAnchor="page" w:hAnchor="page" w:x="6573" w:y="721"/>
            </w:pPr>
          </w:p>
        </w:tc>
      </w:tr>
      <w:tr w:rsidR="006E4E11" w14:paraId="3D0EF604" w14:textId="77777777">
        <w:tc>
          <w:tcPr>
            <w:tcW w:w="2268" w:type="dxa"/>
          </w:tcPr>
          <w:p w14:paraId="3D0EF602" w14:textId="77777777" w:rsidR="006E4E11" w:rsidRDefault="006E4E11" w:rsidP="007242A3">
            <w:pPr>
              <w:framePr w:w="5035" w:h="1644" w:wrap="notBeside" w:vAnchor="page" w:hAnchor="page" w:x="6573" w:y="721"/>
            </w:pPr>
          </w:p>
        </w:tc>
        <w:tc>
          <w:tcPr>
            <w:tcW w:w="2999" w:type="dxa"/>
            <w:gridSpan w:val="2"/>
          </w:tcPr>
          <w:p w14:paraId="3D0EF603" w14:textId="77777777" w:rsidR="006E4E11" w:rsidRPr="00ED583F" w:rsidRDefault="00C75062" w:rsidP="007242A3">
            <w:pPr>
              <w:framePr w:w="5035" w:h="1644" w:wrap="notBeside" w:vAnchor="page" w:hAnchor="page" w:x="6573" w:y="721"/>
              <w:rPr>
                <w:sz w:val="20"/>
              </w:rPr>
            </w:pPr>
            <w:r>
              <w:rPr>
                <w:sz w:val="20"/>
              </w:rPr>
              <w:t>Dnr A 2017/00946/A</w:t>
            </w:r>
          </w:p>
        </w:tc>
      </w:tr>
      <w:tr w:rsidR="006E4E11" w14:paraId="3D0EF607" w14:textId="77777777">
        <w:tc>
          <w:tcPr>
            <w:tcW w:w="2268" w:type="dxa"/>
          </w:tcPr>
          <w:p w14:paraId="3D0EF605" w14:textId="77777777" w:rsidR="006E4E11" w:rsidRDefault="006E4E11" w:rsidP="007242A3">
            <w:pPr>
              <w:framePr w:w="5035" w:h="1644" w:wrap="notBeside" w:vAnchor="page" w:hAnchor="page" w:x="6573" w:y="721"/>
            </w:pPr>
          </w:p>
        </w:tc>
        <w:tc>
          <w:tcPr>
            <w:tcW w:w="2999" w:type="dxa"/>
            <w:gridSpan w:val="2"/>
          </w:tcPr>
          <w:p w14:paraId="3D0EF60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D0EF609" w14:textId="77777777">
        <w:trPr>
          <w:trHeight w:val="284"/>
        </w:trPr>
        <w:tc>
          <w:tcPr>
            <w:tcW w:w="4911" w:type="dxa"/>
          </w:tcPr>
          <w:p w14:paraId="3D0EF608" w14:textId="77777777" w:rsidR="006E4E11" w:rsidRDefault="00C75062">
            <w:pPr>
              <w:pStyle w:val="Avsndare"/>
              <w:framePr w:h="2483" w:wrap="notBeside" w:x="1504"/>
              <w:rPr>
                <w:b/>
                <w:i w:val="0"/>
                <w:sz w:val="22"/>
              </w:rPr>
            </w:pPr>
            <w:r>
              <w:rPr>
                <w:b/>
                <w:i w:val="0"/>
                <w:sz w:val="22"/>
              </w:rPr>
              <w:t>Arbetsmarknadsdepartementet</w:t>
            </w:r>
          </w:p>
        </w:tc>
      </w:tr>
      <w:tr w:rsidR="006E4E11" w14:paraId="3D0EF60B" w14:textId="77777777">
        <w:trPr>
          <w:trHeight w:val="284"/>
        </w:trPr>
        <w:tc>
          <w:tcPr>
            <w:tcW w:w="4911" w:type="dxa"/>
          </w:tcPr>
          <w:p w14:paraId="3D0EF60A" w14:textId="77777777" w:rsidR="006E4E11" w:rsidRDefault="00C75062">
            <w:pPr>
              <w:pStyle w:val="Avsndare"/>
              <w:framePr w:h="2483" w:wrap="notBeside" w:x="1504"/>
              <w:rPr>
                <w:bCs/>
                <w:iCs/>
              </w:rPr>
            </w:pPr>
            <w:r>
              <w:rPr>
                <w:bCs/>
                <w:iCs/>
              </w:rPr>
              <w:t>Arbetsmarknads- och etableringsministern</w:t>
            </w:r>
          </w:p>
        </w:tc>
      </w:tr>
      <w:tr w:rsidR="006E4E11" w14:paraId="3D0EF60D" w14:textId="77777777">
        <w:trPr>
          <w:trHeight w:val="284"/>
        </w:trPr>
        <w:tc>
          <w:tcPr>
            <w:tcW w:w="4911" w:type="dxa"/>
          </w:tcPr>
          <w:p w14:paraId="3D0EF60C" w14:textId="77777777" w:rsidR="006E4E11" w:rsidRDefault="006E4E11">
            <w:pPr>
              <w:pStyle w:val="Avsndare"/>
              <w:framePr w:h="2483" w:wrap="notBeside" w:x="1504"/>
              <w:rPr>
                <w:bCs/>
                <w:iCs/>
              </w:rPr>
            </w:pPr>
          </w:p>
        </w:tc>
      </w:tr>
      <w:tr w:rsidR="006E4E11" w14:paraId="3D0EF60F" w14:textId="77777777">
        <w:trPr>
          <w:trHeight w:val="284"/>
        </w:trPr>
        <w:tc>
          <w:tcPr>
            <w:tcW w:w="4911" w:type="dxa"/>
          </w:tcPr>
          <w:p w14:paraId="3D0EF60E" w14:textId="77777777" w:rsidR="006E4E11" w:rsidRDefault="006E4E11">
            <w:pPr>
              <w:pStyle w:val="Avsndare"/>
              <w:framePr w:h="2483" w:wrap="notBeside" w:x="1504"/>
              <w:rPr>
                <w:bCs/>
                <w:iCs/>
              </w:rPr>
            </w:pPr>
          </w:p>
        </w:tc>
      </w:tr>
      <w:tr w:rsidR="006E4E11" w:rsidRPr="00DF3B62" w14:paraId="3D0EF611" w14:textId="77777777">
        <w:trPr>
          <w:trHeight w:val="284"/>
        </w:trPr>
        <w:tc>
          <w:tcPr>
            <w:tcW w:w="4911" w:type="dxa"/>
          </w:tcPr>
          <w:p w14:paraId="3D0EF610" w14:textId="0799A0ED" w:rsidR="006E4E11" w:rsidRDefault="006E4E11" w:rsidP="00291AB2">
            <w:pPr>
              <w:pStyle w:val="Avsndare"/>
              <w:framePr w:h="2483" w:wrap="notBeside" w:x="1504"/>
              <w:rPr>
                <w:bCs/>
                <w:iCs/>
              </w:rPr>
            </w:pPr>
          </w:p>
        </w:tc>
      </w:tr>
      <w:tr w:rsidR="006E4E11" w:rsidRPr="00DF3B62" w14:paraId="3D0EF613" w14:textId="77777777">
        <w:trPr>
          <w:trHeight w:val="284"/>
        </w:trPr>
        <w:tc>
          <w:tcPr>
            <w:tcW w:w="4911" w:type="dxa"/>
          </w:tcPr>
          <w:p w14:paraId="3D0EF612" w14:textId="77777777" w:rsidR="006E4E11" w:rsidRDefault="006E4E11">
            <w:pPr>
              <w:pStyle w:val="Avsndare"/>
              <w:framePr w:h="2483" w:wrap="notBeside" w:x="1504"/>
              <w:rPr>
                <w:bCs/>
                <w:iCs/>
              </w:rPr>
            </w:pPr>
          </w:p>
        </w:tc>
      </w:tr>
      <w:tr w:rsidR="006E4E11" w:rsidRPr="00DF3B62" w14:paraId="3D0EF615" w14:textId="77777777">
        <w:trPr>
          <w:trHeight w:val="284"/>
        </w:trPr>
        <w:tc>
          <w:tcPr>
            <w:tcW w:w="4911" w:type="dxa"/>
          </w:tcPr>
          <w:p w14:paraId="3D0EF614" w14:textId="77777777" w:rsidR="006E4E11" w:rsidRDefault="006E4E11">
            <w:pPr>
              <w:pStyle w:val="Avsndare"/>
              <w:framePr w:h="2483" w:wrap="notBeside" w:x="1504"/>
              <w:rPr>
                <w:bCs/>
                <w:iCs/>
              </w:rPr>
            </w:pPr>
          </w:p>
        </w:tc>
      </w:tr>
      <w:tr w:rsidR="006E4E11" w:rsidRPr="00DF3B62" w14:paraId="3D0EF617" w14:textId="77777777">
        <w:trPr>
          <w:trHeight w:val="284"/>
        </w:trPr>
        <w:tc>
          <w:tcPr>
            <w:tcW w:w="4911" w:type="dxa"/>
          </w:tcPr>
          <w:p w14:paraId="3D0EF616" w14:textId="77777777" w:rsidR="006E4E11" w:rsidRDefault="006E4E11">
            <w:pPr>
              <w:pStyle w:val="Avsndare"/>
              <w:framePr w:h="2483" w:wrap="notBeside" w:x="1504"/>
              <w:rPr>
                <w:bCs/>
                <w:iCs/>
              </w:rPr>
            </w:pPr>
          </w:p>
        </w:tc>
      </w:tr>
      <w:tr w:rsidR="006E4E11" w:rsidRPr="00DF3B62" w14:paraId="3D0EF619" w14:textId="77777777">
        <w:trPr>
          <w:trHeight w:val="284"/>
        </w:trPr>
        <w:tc>
          <w:tcPr>
            <w:tcW w:w="4911" w:type="dxa"/>
          </w:tcPr>
          <w:p w14:paraId="3D0EF618" w14:textId="77777777" w:rsidR="006E4E11" w:rsidRDefault="006E4E11">
            <w:pPr>
              <w:pStyle w:val="Avsndare"/>
              <w:framePr w:h="2483" w:wrap="notBeside" w:x="1504"/>
              <w:rPr>
                <w:bCs/>
                <w:iCs/>
              </w:rPr>
            </w:pPr>
          </w:p>
        </w:tc>
      </w:tr>
    </w:tbl>
    <w:p w14:paraId="3D0EF61A" w14:textId="77777777" w:rsidR="006E4E11" w:rsidRDefault="00C75062">
      <w:pPr>
        <w:framePr w:w="4400" w:h="2523" w:wrap="notBeside" w:vAnchor="page" w:hAnchor="page" w:x="6453" w:y="2445"/>
        <w:ind w:left="142"/>
      </w:pPr>
      <w:r>
        <w:t>Till riksdagen</w:t>
      </w:r>
    </w:p>
    <w:p w14:paraId="3D0EF61B" w14:textId="77777777" w:rsidR="006E4E11" w:rsidRDefault="00C75062" w:rsidP="00C75062">
      <w:pPr>
        <w:pStyle w:val="RKrubrik"/>
        <w:pBdr>
          <w:bottom w:val="single" w:sz="4" w:space="1" w:color="auto"/>
        </w:pBdr>
        <w:spacing w:before="0" w:after="0"/>
      </w:pPr>
      <w:r>
        <w:t xml:space="preserve">Svar på fråga 2016/17:1311 Inkludering av funktionsnedsatta i arbetslivet av Lars Beckman (M) </w:t>
      </w:r>
    </w:p>
    <w:p w14:paraId="3D0EF61C" w14:textId="77777777" w:rsidR="006E4E11" w:rsidRDefault="006E4E11">
      <w:pPr>
        <w:pStyle w:val="RKnormal"/>
      </w:pPr>
    </w:p>
    <w:p w14:paraId="3D0EF61D" w14:textId="29CB6766" w:rsidR="006E4E11" w:rsidRDefault="00C75062">
      <w:pPr>
        <w:pStyle w:val="RKnormal"/>
      </w:pPr>
      <w:r>
        <w:t xml:space="preserve">Lars Beckman har frågat mig </w:t>
      </w:r>
      <w:r w:rsidRPr="002A1B95">
        <w:t>vad jag och regeringen gör för att unga funktionsnedsatta ska få adekvat hjälp från Arbetsförmedlingen så att de kan få den hjälp och det stöd som de behöver för att få ett efterlängtat arbete.</w:t>
      </w:r>
    </w:p>
    <w:p w14:paraId="3D0EF61E" w14:textId="77777777" w:rsidR="00C75062" w:rsidRDefault="00C75062">
      <w:pPr>
        <w:pStyle w:val="RKnormal"/>
      </w:pPr>
    </w:p>
    <w:p w14:paraId="3D0EF61F" w14:textId="26B06ED6" w:rsidR="00726CCF" w:rsidRDefault="00C75062" w:rsidP="00C75062">
      <w:r>
        <w:t>Arbetsförmedlingen har ett</w:t>
      </w:r>
      <w:r w:rsidR="0036132F">
        <w:t xml:space="preserve"> stort och viktigt uppdrag att hjälpa personer med funktionsnedsättning att hitta ett arbete. Detta är viktigt inte minst för unga personer med funktions</w:t>
      </w:r>
      <w:r w:rsidR="000734DA">
        <w:t>nedsättning</w:t>
      </w:r>
      <w:r w:rsidR="0036132F">
        <w:t xml:space="preserve"> som precis som andra unga har rätt att påbörja sitt vuxenliv och få en egen försörjning. Arbetsförmedlingen har i</w:t>
      </w:r>
      <w:r w:rsidR="005D2C61">
        <w:t xml:space="preserve"> </w:t>
      </w:r>
      <w:r w:rsidR="0036132F">
        <w:t xml:space="preserve">dag ett flertal verktyg i sin verktygslåda för att lyckas med detta. </w:t>
      </w:r>
    </w:p>
    <w:p w14:paraId="3D0EF620" w14:textId="77777777" w:rsidR="00726CCF" w:rsidRDefault="00726CCF" w:rsidP="00C75062"/>
    <w:p w14:paraId="3D0EF621" w14:textId="5AB69BA2" w:rsidR="001E7536" w:rsidRDefault="00C75062" w:rsidP="00C75062">
      <w:r>
        <w:t>Personer med funktionsnedsättning har tillgång till Arbetsförmedlingens utbud av olika insatser</w:t>
      </w:r>
      <w:r w:rsidR="00F315C5">
        <w:t xml:space="preserve"> på samma sätt som personer utan funktions</w:t>
      </w:r>
      <w:r w:rsidR="005D2C61">
        <w:softHyphen/>
      </w:r>
      <w:r w:rsidR="00F315C5">
        <w:t>nedsättning</w:t>
      </w:r>
      <w:r>
        <w:t xml:space="preserve">, </w:t>
      </w:r>
      <w:r w:rsidR="0036132F">
        <w:t>samtidigt som det</w:t>
      </w:r>
      <w:r>
        <w:t xml:space="preserve"> finns insatser </w:t>
      </w:r>
      <w:r w:rsidR="0036132F">
        <w:t xml:space="preserve">att tillgå </w:t>
      </w:r>
      <w:r>
        <w:t xml:space="preserve">som är särskilt utformade för personer som har en funktionsnedsättning som medför nedsatt arbetsförmåga. </w:t>
      </w:r>
      <w:r w:rsidR="001C4151">
        <w:t>Re</w:t>
      </w:r>
      <w:r w:rsidR="0036132F">
        <w:t xml:space="preserve">geringen </w:t>
      </w:r>
      <w:r w:rsidR="001C4151">
        <w:t>genomför nu</w:t>
      </w:r>
      <w:r w:rsidR="0036132F">
        <w:t xml:space="preserve"> en 90-dagarsgaranti som innebär att ingen ung ska behöva fastna i långtidsarbetslöshet. Alla unga oavsett bakgrund eller eventuell </w:t>
      </w:r>
      <w:r w:rsidR="00676D86">
        <w:t>funktions</w:t>
      </w:r>
      <w:r w:rsidR="0036132F">
        <w:t>nedsättning ska erbjudas insatser som leder till arbete eller studier inom 90 dagar. Detta är en oerh</w:t>
      </w:r>
      <w:r w:rsidR="001C4151">
        <w:t>ört viktig reform.</w:t>
      </w:r>
      <w:r w:rsidR="00726CCF" w:rsidDel="00726CCF">
        <w:t xml:space="preserve"> </w:t>
      </w:r>
    </w:p>
    <w:p w14:paraId="3D0EF622" w14:textId="77777777" w:rsidR="001E7536" w:rsidRDefault="001E7536" w:rsidP="00C75062"/>
    <w:p w14:paraId="4E230F3A" w14:textId="2682E225" w:rsidR="007F54D3" w:rsidRDefault="00B626E9" w:rsidP="007F54D3">
      <w:r w:rsidRPr="00B626E9">
        <w:t xml:space="preserve">För att stärka förutsättningarna för ökad sysselsättning för personer med funktionsnedsättning har regeringen genomfört ytterligare satsningar. </w:t>
      </w:r>
      <w:r w:rsidR="007F54D3">
        <w:t>Från och med 2017 har regeringen höjt taket för den bidragsgrundade lönekostnaden för subventionerade anställningar med lönebidrag, utvecklingsanställning, trygghetsanställning eller skyddat arbete hos offentliga arbetsgivare samt taknivån för ersättning för personer som har behov av tolkstöd vid fortbildning.</w:t>
      </w:r>
    </w:p>
    <w:p w14:paraId="7B4A6F78" w14:textId="77777777" w:rsidR="005D2C61" w:rsidRDefault="005D2C61" w:rsidP="007F54D3"/>
    <w:p w14:paraId="3D0EF625" w14:textId="11275A7C" w:rsidR="00CD0073" w:rsidRDefault="00C57E45" w:rsidP="007F54D3">
      <w:pPr>
        <w:overflowPunct/>
        <w:spacing w:line="240" w:lineRule="auto"/>
        <w:textAlignment w:val="auto"/>
      </w:pPr>
      <w:r>
        <w:lastRenderedPageBreak/>
        <w:t xml:space="preserve">Personer med funktionsnedsättning som medför nedsatt arbetsförmåga är också en målgrupp för </w:t>
      </w:r>
      <w:r w:rsidR="003C3F99">
        <w:t>satsningen på studiemotiverande folkhögskole</w:t>
      </w:r>
      <w:r w:rsidR="005D2C61">
        <w:softHyphen/>
      </w:r>
      <w:r w:rsidR="003C3F99">
        <w:t>kurs</w:t>
      </w:r>
      <w:r w:rsidR="00560C80">
        <w:t xml:space="preserve">. </w:t>
      </w:r>
      <w:r>
        <w:t xml:space="preserve">Satsningen syftar till att öka deltagarnas motivation att återgå till och avsluta sin reguljära utbildning. </w:t>
      </w:r>
      <w:r w:rsidR="00B626E9" w:rsidRPr="00B626E9">
        <w:t xml:space="preserve">Omfattande satsningar har </w:t>
      </w:r>
      <w:r>
        <w:t xml:space="preserve">även </w:t>
      </w:r>
      <w:r w:rsidR="00B626E9" w:rsidRPr="00B626E9">
        <w:t>gjorts inom reguljär utbildning, inom exempelvis kommunal vuxen</w:t>
      </w:r>
      <w:r w:rsidR="005D2C61">
        <w:softHyphen/>
      </w:r>
      <w:r w:rsidR="00B626E9" w:rsidRPr="00B626E9">
        <w:t xml:space="preserve">utbildning. För att fler unga med aktivitetsersättning ska komma in på arbetsmarknaden eller påbörja en utbildning har regeringen bland annat infört en prövotid för studier med aktivitetsersättning på sex månader. </w:t>
      </w:r>
    </w:p>
    <w:p w14:paraId="3D0EF626" w14:textId="77777777" w:rsidR="00CD0073" w:rsidRDefault="00CD0073" w:rsidP="00CD0073">
      <w:pPr>
        <w:overflowPunct/>
        <w:spacing w:line="240" w:lineRule="auto"/>
        <w:textAlignment w:val="auto"/>
      </w:pPr>
    </w:p>
    <w:p w14:paraId="3D0EF627" w14:textId="77777777" w:rsidR="00B626E9" w:rsidRDefault="00B626E9" w:rsidP="00CD0073">
      <w:pPr>
        <w:overflowPunct/>
        <w:spacing w:line="240" w:lineRule="auto"/>
        <w:textAlignment w:val="auto"/>
      </w:pPr>
      <w:r w:rsidRPr="00B626E9">
        <w:t xml:space="preserve">Försäkringskassan och Arbetsförmedlingen presenterade nyligen resultaten av den effektutvärdering av insatser för unga med aktivitetsersättning som myndigheterna genomfört på regeringens uppdrag. Resultatet visar att insatsen supported employment, som är en arbetsrehabiliteringsmetod som Arbetsförmedlingen erbjuder, lyckades bäst med att få deltagarna i studien i arbete. Regeringen har från och med 2016 tillfört extra medel som möjliggör att fler kan få del av detta stöd. </w:t>
      </w:r>
    </w:p>
    <w:p w14:paraId="3D0EF628" w14:textId="77777777" w:rsidR="003D505D" w:rsidRPr="00B626E9" w:rsidRDefault="003D505D" w:rsidP="00CD0073">
      <w:pPr>
        <w:overflowPunct/>
        <w:spacing w:line="240" w:lineRule="auto"/>
        <w:textAlignment w:val="auto"/>
      </w:pPr>
    </w:p>
    <w:p w14:paraId="3D0EF629" w14:textId="022FDAED" w:rsidR="00726CCF" w:rsidRDefault="00B626E9" w:rsidP="00B626E9">
      <w:r>
        <w:t>Samhalls uppdrag är att skapa meningsfulla och utvecklande jobb för personer med funktionsnedsättning som medför nedsatt arbetsförmåga. Under flera år har Samhall även fått resurser för en särskild satsning på utvecklingsanställningar</w:t>
      </w:r>
      <w:r w:rsidR="00291AB2">
        <w:t xml:space="preserve"> i vilken unga vuxna under 30 år </w:t>
      </w:r>
      <w:r w:rsidR="00794150">
        <w:t xml:space="preserve">ska </w:t>
      </w:r>
      <w:r w:rsidR="00291AB2">
        <w:t>prioriteras</w:t>
      </w:r>
      <w:r w:rsidR="00BD22ED">
        <w:t>.</w:t>
      </w:r>
    </w:p>
    <w:p w14:paraId="3D0EF62A" w14:textId="77777777" w:rsidR="001E7536" w:rsidRDefault="001E7536" w:rsidP="00B626E9"/>
    <w:p w14:paraId="3D0EF62B" w14:textId="6E579EDF" w:rsidR="00B626E9" w:rsidRDefault="00B626E9" w:rsidP="00B626E9">
      <w:r>
        <w:t xml:space="preserve">Regeringen har </w:t>
      </w:r>
      <w:r w:rsidR="004B47FF">
        <w:t xml:space="preserve">även </w:t>
      </w:r>
      <w:r w:rsidR="005E72F2">
        <w:t>tillsatt en utredning som ska se över om det behövs flexiblare insatser (exempelvis flexjobb) för att förbättra möjligheterna att komma i arbete eller behålla ett arbete för personer som har en nedsatt arbetsförmåga till följd av funktionsnedsättning eller sjukdom. I uppdraget ingår att kartlägga och analysera målgruppens förutsättningar på arbetsmarknaden, särskilt de ungas. Uppdraget ska redovisas den 15</w:t>
      </w:r>
      <w:r w:rsidR="005D2C61">
        <w:t> </w:t>
      </w:r>
      <w:bookmarkStart w:id="0" w:name="_GoBack"/>
      <w:bookmarkEnd w:id="0"/>
      <w:r w:rsidR="005E72F2">
        <w:t>mars 2018.</w:t>
      </w:r>
    </w:p>
    <w:p w14:paraId="3D0EF62C" w14:textId="77777777" w:rsidR="00B626E9" w:rsidRDefault="00B626E9">
      <w:pPr>
        <w:pStyle w:val="RKnormal"/>
      </w:pPr>
    </w:p>
    <w:p w14:paraId="3D0EF62D" w14:textId="77777777" w:rsidR="00C75062" w:rsidRDefault="00C75062">
      <w:pPr>
        <w:pStyle w:val="RKnormal"/>
      </w:pPr>
    </w:p>
    <w:p w14:paraId="3D0EF62E" w14:textId="77777777" w:rsidR="00C75062" w:rsidRDefault="00C75062">
      <w:pPr>
        <w:pStyle w:val="RKnormal"/>
      </w:pPr>
      <w:r>
        <w:t xml:space="preserve">Stockholm den 10 maj </w:t>
      </w:r>
    </w:p>
    <w:p w14:paraId="3D0EF62F" w14:textId="77777777" w:rsidR="00C75062" w:rsidRDefault="00C75062">
      <w:pPr>
        <w:pStyle w:val="RKnormal"/>
      </w:pPr>
    </w:p>
    <w:p w14:paraId="3D0EF630" w14:textId="77777777" w:rsidR="00C75062" w:rsidRDefault="00C75062">
      <w:pPr>
        <w:pStyle w:val="RKnormal"/>
      </w:pPr>
    </w:p>
    <w:p w14:paraId="7234B6D2" w14:textId="77777777" w:rsidR="005D2C61" w:rsidRDefault="005D2C61">
      <w:pPr>
        <w:pStyle w:val="RKnormal"/>
      </w:pPr>
    </w:p>
    <w:p w14:paraId="3D0EF631" w14:textId="77777777" w:rsidR="00C75062" w:rsidRDefault="00C75062">
      <w:pPr>
        <w:pStyle w:val="RKnormal"/>
      </w:pPr>
      <w:r>
        <w:t>Ylva Johansson</w:t>
      </w:r>
    </w:p>
    <w:sectPr w:rsidR="00C7506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EF634" w14:textId="77777777" w:rsidR="004E0396" w:rsidRDefault="004E0396">
      <w:r>
        <w:separator/>
      </w:r>
    </w:p>
  </w:endnote>
  <w:endnote w:type="continuationSeparator" w:id="0">
    <w:p w14:paraId="3D0EF635" w14:textId="77777777" w:rsidR="004E0396" w:rsidRDefault="004E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EF632" w14:textId="77777777" w:rsidR="004E0396" w:rsidRDefault="004E0396">
      <w:r>
        <w:separator/>
      </w:r>
    </w:p>
  </w:footnote>
  <w:footnote w:type="continuationSeparator" w:id="0">
    <w:p w14:paraId="3D0EF633" w14:textId="77777777" w:rsidR="004E0396" w:rsidRDefault="004E0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EF63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2C6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0EF63A" w14:textId="77777777">
      <w:trPr>
        <w:cantSplit/>
      </w:trPr>
      <w:tc>
        <w:tcPr>
          <w:tcW w:w="3119" w:type="dxa"/>
        </w:tcPr>
        <w:p w14:paraId="3D0EF6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0EF638" w14:textId="77777777" w:rsidR="00E80146" w:rsidRDefault="00E80146">
          <w:pPr>
            <w:pStyle w:val="Sidhuvud"/>
            <w:ind w:right="360"/>
          </w:pPr>
        </w:p>
      </w:tc>
      <w:tc>
        <w:tcPr>
          <w:tcW w:w="1525" w:type="dxa"/>
        </w:tcPr>
        <w:p w14:paraId="3D0EF639" w14:textId="77777777" w:rsidR="00E80146" w:rsidRDefault="00E80146">
          <w:pPr>
            <w:pStyle w:val="Sidhuvud"/>
            <w:ind w:right="360"/>
          </w:pPr>
        </w:p>
      </w:tc>
    </w:tr>
  </w:tbl>
  <w:p w14:paraId="3D0EF6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EF6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26CC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0EF640" w14:textId="77777777">
      <w:trPr>
        <w:cantSplit/>
      </w:trPr>
      <w:tc>
        <w:tcPr>
          <w:tcW w:w="3119" w:type="dxa"/>
        </w:tcPr>
        <w:p w14:paraId="3D0EF6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0EF63E" w14:textId="77777777" w:rsidR="00E80146" w:rsidRDefault="00E80146">
          <w:pPr>
            <w:pStyle w:val="Sidhuvud"/>
            <w:ind w:right="360"/>
          </w:pPr>
        </w:p>
      </w:tc>
      <w:tc>
        <w:tcPr>
          <w:tcW w:w="1525" w:type="dxa"/>
        </w:tcPr>
        <w:p w14:paraId="3D0EF63F" w14:textId="77777777" w:rsidR="00E80146" w:rsidRDefault="00E80146">
          <w:pPr>
            <w:pStyle w:val="Sidhuvud"/>
            <w:ind w:right="360"/>
          </w:pPr>
        </w:p>
      </w:tc>
    </w:tr>
  </w:tbl>
  <w:p w14:paraId="3D0EF64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EF642" w14:textId="77777777" w:rsidR="00C75062" w:rsidRDefault="00C75062">
    <w:pPr>
      <w:framePr w:w="2948" w:h="1321" w:hRule="exact" w:wrap="notBeside" w:vAnchor="page" w:hAnchor="page" w:x="1362" w:y="653"/>
    </w:pPr>
    <w:r>
      <w:rPr>
        <w:noProof/>
        <w:lang w:eastAsia="sv-SE"/>
      </w:rPr>
      <w:drawing>
        <wp:inline distT="0" distB="0" distL="0" distR="0" wp14:anchorId="3D0EF647" wp14:editId="3D0EF64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D0EF643" w14:textId="77777777" w:rsidR="00E80146" w:rsidRDefault="00E80146">
    <w:pPr>
      <w:pStyle w:val="RKrubrik"/>
      <w:keepNext w:val="0"/>
      <w:tabs>
        <w:tab w:val="clear" w:pos="1134"/>
        <w:tab w:val="clear" w:pos="2835"/>
      </w:tabs>
      <w:spacing w:before="0" w:after="0" w:line="320" w:lineRule="atLeast"/>
      <w:rPr>
        <w:bCs/>
      </w:rPr>
    </w:pPr>
  </w:p>
  <w:p w14:paraId="3D0EF644" w14:textId="77777777" w:rsidR="00E80146" w:rsidRDefault="00E80146">
    <w:pPr>
      <w:rPr>
        <w:rFonts w:ascii="TradeGothic" w:hAnsi="TradeGothic"/>
        <w:b/>
        <w:bCs/>
        <w:spacing w:val="12"/>
        <w:sz w:val="22"/>
      </w:rPr>
    </w:pPr>
  </w:p>
  <w:p w14:paraId="3D0EF645" w14:textId="77777777" w:rsidR="00E80146" w:rsidRDefault="00E80146">
    <w:pPr>
      <w:pStyle w:val="RKrubrik"/>
      <w:keepNext w:val="0"/>
      <w:tabs>
        <w:tab w:val="clear" w:pos="1134"/>
        <w:tab w:val="clear" w:pos="2835"/>
      </w:tabs>
      <w:spacing w:before="0" w:after="0" w:line="320" w:lineRule="atLeast"/>
      <w:rPr>
        <w:bCs/>
      </w:rPr>
    </w:pPr>
  </w:p>
  <w:p w14:paraId="3D0EF64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62"/>
    <w:rsid w:val="000343B2"/>
    <w:rsid w:val="000734DA"/>
    <w:rsid w:val="00150384"/>
    <w:rsid w:val="00160901"/>
    <w:rsid w:val="001805B7"/>
    <w:rsid w:val="001C4151"/>
    <w:rsid w:val="001D1448"/>
    <w:rsid w:val="001E7536"/>
    <w:rsid w:val="002658D3"/>
    <w:rsid w:val="00291AB2"/>
    <w:rsid w:val="003376B6"/>
    <w:rsid w:val="0036132F"/>
    <w:rsid w:val="00367B1C"/>
    <w:rsid w:val="00392F5D"/>
    <w:rsid w:val="003C3F99"/>
    <w:rsid w:val="003D505D"/>
    <w:rsid w:val="00405450"/>
    <w:rsid w:val="004677C6"/>
    <w:rsid w:val="004A328D"/>
    <w:rsid w:val="004B47FF"/>
    <w:rsid w:val="004E0396"/>
    <w:rsid w:val="005316A2"/>
    <w:rsid w:val="00560C80"/>
    <w:rsid w:val="00582DF8"/>
    <w:rsid w:val="0058762B"/>
    <w:rsid w:val="005C4EFB"/>
    <w:rsid w:val="005D2C61"/>
    <w:rsid w:val="005E72F2"/>
    <w:rsid w:val="00676D86"/>
    <w:rsid w:val="006E4E11"/>
    <w:rsid w:val="007242A3"/>
    <w:rsid w:val="00726CCF"/>
    <w:rsid w:val="00751CA1"/>
    <w:rsid w:val="007642B5"/>
    <w:rsid w:val="00783387"/>
    <w:rsid w:val="00794150"/>
    <w:rsid w:val="007A6855"/>
    <w:rsid w:val="007F54D3"/>
    <w:rsid w:val="008C2347"/>
    <w:rsid w:val="0092027A"/>
    <w:rsid w:val="00955E31"/>
    <w:rsid w:val="00992E72"/>
    <w:rsid w:val="00AF26D1"/>
    <w:rsid w:val="00B626E9"/>
    <w:rsid w:val="00BD22ED"/>
    <w:rsid w:val="00C57E45"/>
    <w:rsid w:val="00C75062"/>
    <w:rsid w:val="00CD0073"/>
    <w:rsid w:val="00D133D7"/>
    <w:rsid w:val="00DF103D"/>
    <w:rsid w:val="00DF3B62"/>
    <w:rsid w:val="00E46F90"/>
    <w:rsid w:val="00E80146"/>
    <w:rsid w:val="00E904D0"/>
    <w:rsid w:val="00EA5177"/>
    <w:rsid w:val="00EC25F9"/>
    <w:rsid w:val="00ED583F"/>
    <w:rsid w:val="00EE24B0"/>
    <w:rsid w:val="00F315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26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26E9"/>
    <w:rPr>
      <w:rFonts w:ascii="Tahoma" w:hAnsi="Tahoma" w:cs="Tahoma"/>
      <w:sz w:val="16"/>
      <w:szCs w:val="16"/>
      <w:lang w:eastAsia="en-US"/>
    </w:rPr>
  </w:style>
  <w:style w:type="paragraph" w:styleId="Brdtextmedindrag">
    <w:name w:val="Body Text Indent"/>
    <w:basedOn w:val="Normal"/>
    <w:link w:val="BrdtextmedindragChar"/>
    <w:qFormat/>
    <w:rsid w:val="00B626E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B626E9"/>
    <w:rPr>
      <w:rFonts w:asciiTheme="minorHAnsi" w:eastAsiaTheme="minorHAnsi" w:hAnsiTheme="minorHAnsi" w:cstheme="minorBidi"/>
      <w:sz w:val="25"/>
      <w:szCs w:val="25"/>
      <w:lang w:eastAsia="en-US"/>
    </w:rPr>
  </w:style>
  <w:style w:type="character" w:styleId="Hyperlnk">
    <w:name w:val="Hyperlink"/>
    <w:basedOn w:val="Standardstycketeckensnitt"/>
    <w:rsid w:val="00DF3B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26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26E9"/>
    <w:rPr>
      <w:rFonts w:ascii="Tahoma" w:hAnsi="Tahoma" w:cs="Tahoma"/>
      <w:sz w:val="16"/>
      <w:szCs w:val="16"/>
      <w:lang w:eastAsia="en-US"/>
    </w:rPr>
  </w:style>
  <w:style w:type="paragraph" w:styleId="Brdtextmedindrag">
    <w:name w:val="Body Text Indent"/>
    <w:basedOn w:val="Normal"/>
    <w:link w:val="BrdtextmedindragChar"/>
    <w:qFormat/>
    <w:rsid w:val="00B626E9"/>
    <w:pPr>
      <w:tabs>
        <w:tab w:val="left" w:pos="1701"/>
        <w:tab w:val="left" w:pos="3600"/>
        <w:tab w:val="left" w:pos="5387"/>
      </w:tabs>
      <w:overflowPunct/>
      <w:autoSpaceDE/>
      <w:autoSpaceDN/>
      <w:adjustRightInd/>
      <w:spacing w:after="280" w:line="276" w:lineRule="auto"/>
      <w:ind w:left="284"/>
      <w:textAlignment w:val="auto"/>
    </w:pPr>
    <w:rPr>
      <w:rFonts w:asciiTheme="minorHAnsi" w:eastAsiaTheme="minorHAnsi" w:hAnsiTheme="minorHAnsi" w:cstheme="minorBidi"/>
      <w:sz w:val="25"/>
      <w:szCs w:val="25"/>
    </w:rPr>
  </w:style>
  <w:style w:type="character" w:customStyle="1" w:styleId="BrdtextmedindragChar">
    <w:name w:val="Brödtext med indrag Char"/>
    <w:basedOn w:val="Standardstycketeckensnitt"/>
    <w:link w:val="Brdtextmedindrag"/>
    <w:rsid w:val="00B626E9"/>
    <w:rPr>
      <w:rFonts w:asciiTheme="minorHAnsi" w:eastAsiaTheme="minorHAnsi" w:hAnsiTheme="minorHAnsi" w:cstheme="minorBidi"/>
      <w:sz w:val="25"/>
      <w:szCs w:val="25"/>
      <w:lang w:eastAsia="en-US"/>
    </w:rPr>
  </w:style>
  <w:style w:type="character" w:styleId="Hyperlnk">
    <w:name w:val="Hyperlink"/>
    <w:basedOn w:val="Standardstycketeckensnitt"/>
    <w:rsid w:val="00DF3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d023ed96-0bd7-4864-9848-99497b6eb538</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71170CB-B4BC-4D69-8BC0-3F747FCDECDE}">
  <ds:schemaRefs>
    <ds:schemaRef ds:uri="http://schemas.microsoft.com/sharepoint/events"/>
  </ds:schemaRefs>
</ds:datastoreItem>
</file>

<file path=customXml/itemProps2.xml><?xml version="1.0" encoding="utf-8"?>
<ds:datastoreItem xmlns:ds="http://schemas.openxmlformats.org/officeDocument/2006/customXml" ds:itemID="{DBD1D861-39AD-4353-B2E8-1BBB410675F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0d84be90-394b-471d-a817-212aa87a77c1"/>
    <ds:schemaRef ds:uri="http://www.w3.org/XML/1998/namespace"/>
    <ds:schemaRef ds:uri="http://purl.org/dc/dcmitype/"/>
  </ds:schemaRefs>
</ds:datastoreItem>
</file>

<file path=customXml/itemProps3.xml><?xml version="1.0" encoding="utf-8"?>
<ds:datastoreItem xmlns:ds="http://schemas.openxmlformats.org/officeDocument/2006/customXml" ds:itemID="{A39DE9BF-1028-4F93-9C2B-D22D616029B3}"/>
</file>

<file path=customXml/itemProps4.xml><?xml version="1.0" encoding="utf-8"?>
<ds:datastoreItem xmlns:ds="http://schemas.openxmlformats.org/officeDocument/2006/customXml" ds:itemID="{F2FEE673-6D1B-4E82-A7B5-870FBE31027E}">
  <ds:schemaRefs>
    <ds:schemaRef ds:uri="http://schemas.microsoft.com/sharepoint/v3/contenttype/forms/url"/>
  </ds:schemaRefs>
</ds:datastoreItem>
</file>

<file path=customXml/itemProps5.xml><?xml version="1.0" encoding="utf-8"?>
<ds:datastoreItem xmlns:ds="http://schemas.openxmlformats.org/officeDocument/2006/customXml" ds:itemID="{804DB160-D90D-42F8-A055-7ECBC63C3B58}">
  <ds:schemaRefs>
    <ds:schemaRef ds:uri="http://schemas.microsoft.com/sharepoint/v3/contenttype/forms"/>
  </ds:schemaRefs>
</ds:datastoreItem>
</file>

<file path=customXml/itemProps6.xml><?xml version="1.0" encoding="utf-8"?>
<ds:datastoreItem xmlns:ds="http://schemas.openxmlformats.org/officeDocument/2006/customXml" ds:itemID="{CC30A21C-35C0-4C9D-A385-EF1E25D9BB7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3096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Widén</dc:creator>
  <cp:lastModifiedBy>Åsa Malmgren</cp:lastModifiedBy>
  <cp:revision>14</cp:revision>
  <cp:lastPrinted>2017-05-09T11:06:00Z</cp:lastPrinted>
  <dcterms:created xsi:type="dcterms:W3CDTF">2017-05-04T15:00:00Z</dcterms:created>
  <dcterms:modified xsi:type="dcterms:W3CDTF">2017-05-09T11:06:00Z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39</vt:i4>
  </property>
  <property fmtid="{D5CDD505-2E9C-101B-9397-08002B2CF9AE}" pid="5" name="_dlc_DocIdItemGuid">
    <vt:lpwstr>a3c2e452-c946-4cb3-b82c-5299cd2859b0</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