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F12FA6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546B38">
              <w:rPr>
                <w:b/>
                <w:lang w:eastAsia="en-US"/>
              </w:rPr>
              <w:t>15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F6E166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546B38">
              <w:rPr>
                <w:lang w:eastAsia="en-US"/>
              </w:rPr>
              <w:t>11-28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57B9FB8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546B38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1A51A2">
              <w:rPr>
                <w:color w:val="000000" w:themeColor="text1"/>
                <w:lang w:eastAsia="en-US"/>
              </w:rPr>
              <w:t>12.10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2C5BD0D8" w:rsidR="00221CE3" w:rsidRDefault="00546B3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970081">
              <w:rPr>
                <w:b/>
                <w:bCs/>
              </w:rPr>
              <w:t>Sysselsättningsfrågor, socialpolitiska frågor, hälso- och sjukvårdsfrågor samt konsumentfrågor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Socialminister </w:t>
            </w:r>
            <w:r w:rsidRPr="00D63C55">
              <w:rPr>
                <w:bCs/>
              </w:rPr>
              <w:t>Jakob Forssmed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Social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1-2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december 2025</w:t>
            </w:r>
            <w:r w:rsidR="00CF1952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3E744D0" w14:textId="7DA57D75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546B3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 juni 2025</w:t>
            </w:r>
          </w:p>
          <w:p w14:paraId="3E6D5EFA" w14:textId="178E885E" w:rsidR="00AD5233" w:rsidRDefault="00AD5233" w:rsidP="00AD523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</w:t>
            </w:r>
            <w:r w:rsidR="00546B3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gramStart"/>
            <w:r w:rsidR="00546B38">
              <w:rPr>
                <w:rFonts w:eastAsiaTheme="minorHAnsi"/>
                <w:b/>
                <w:bCs/>
                <w:color w:val="000000"/>
                <w:lang w:eastAsia="en-US"/>
              </w:rPr>
              <w:t>15-16</w:t>
            </w:r>
            <w:proofErr w:type="gramEnd"/>
            <w:r w:rsidR="00546B3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september 2025</w:t>
            </w:r>
          </w:p>
          <w:p w14:paraId="75C4BFBD" w14:textId="6D789BCA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5975B1" w:rsidRPr="005975B1">
              <w:rPr>
                <w:b/>
                <w:lang w:eastAsia="en-US"/>
              </w:rPr>
              <w:t>Rättsakten om kritiska läkemedel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A2DAE82" w14:textId="36B2ACA8" w:rsidR="005975B1" w:rsidRDefault="005975B1" w:rsidP="005975B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6D0E3B" w:rsidRPr="006D0E3B">
              <w:rPr>
                <w:b/>
                <w:snapToGrid w:val="0"/>
                <w:color w:val="000000" w:themeColor="text1"/>
                <w:lang w:eastAsia="en-US"/>
              </w:rPr>
              <w:t>Övriga frågor</w:t>
            </w:r>
          </w:p>
          <w:p w14:paraId="49F9DE76" w14:textId="6E5FFFAE" w:rsidR="006D0E3B" w:rsidRPr="001A51A2" w:rsidRDefault="006D0E3B" w:rsidP="006D0E3B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1A51A2">
              <w:rPr>
                <w:b/>
                <w:snapToGrid w:val="0"/>
                <w:color w:val="000000" w:themeColor="text1"/>
                <w:lang w:eastAsia="en-US"/>
              </w:rPr>
              <w:t xml:space="preserve">a) Aktuella lagstiftningsförslag  </w:t>
            </w:r>
          </w:p>
          <w:p w14:paraId="11D841AB" w14:textId="77777777" w:rsidR="006D0E3B" w:rsidRPr="001A51A2" w:rsidRDefault="006D0E3B" w:rsidP="006D0E3B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1A51A2">
              <w:rPr>
                <w:b/>
                <w:snapToGrid w:val="0"/>
                <w:color w:val="000000" w:themeColor="text1"/>
                <w:lang w:eastAsia="en-US"/>
              </w:rPr>
              <w:t xml:space="preserve">Läkemedelspaketet   </w:t>
            </w:r>
          </w:p>
          <w:p w14:paraId="305BE6B5" w14:textId="77777777" w:rsidR="006D0E3B" w:rsidRPr="001A51A2" w:rsidRDefault="006D0E3B" w:rsidP="006D0E3B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1A51A2">
              <w:rPr>
                <w:b/>
                <w:snapToGrid w:val="0"/>
                <w:color w:val="000000" w:themeColor="text1"/>
                <w:lang w:eastAsia="en-US"/>
              </w:rPr>
              <w:t xml:space="preserve">i) Direktivet om unionsregler för humanläkemedel  </w:t>
            </w:r>
          </w:p>
          <w:p w14:paraId="3E48D25A" w14:textId="4F08CEE6" w:rsidR="006D0E3B" w:rsidRPr="001A51A2" w:rsidRDefault="006D0E3B" w:rsidP="006D0E3B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1A51A2">
              <w:rPr>
                <w:b/>
                <w:snapToGrid w:val="0"/>
                <w:color w:val="000000" w:themeColor="text1"/>
                <w:lang w:eastAsia="en-US"/>
              </w:rPr>
              <w:t xml:space="preserve">ii) Förordningen om inrättande av unionsförfaranden för godkännande av och tillsyn över humanläkemedel och om fastställande av regler för </w:t>
            </w:r>
            <w:proofErr w:type="gramStart"/>
            <w:r w:rsidRPr="001A51A2">
              <w:rPr>
                <w:b/>
                <w:snapToGrid w:val="0"/>
                <w:color w:val="000000" w:themeColor="text1"/>
                <w:lang w:eastAsia="en-US"/>
              </w:rPr>
              <w:t>Europeiska</w:t>
            </w:r>
            <w:proofErr w:type="gramEnd"/>
            <w:r w:rsidRPr="001A51A2">
              <w:rPr>
                <w:b/>
                <w:snapToGrid w:val="0"/>
                <w:color w:val="000000" w:themeColor="text1"/>
                <w:lang w:eastAsia="en-US"/>
              </w:rPr>
              <w:t xml:space="preserve"> läkemedelsmyndigheten</w:t>
            </w:r>
            <w:r w:rsidRPr="001A51A2">
              <w:rPr>
                <w:b/>
                <w:snapToGrid w:val="0"/>
                <w:color w:val="000000" w:themeColor="text1"/>
                <w:lang w:eastAsia="en-US"/>
              </w:rPr>
              <w:br/>
              <w:t>f) Direktivet om rening av avloppsvatten från tätbebyggelse – kostnadsstudie</w:t>
            </w:r>
          </w:p>
          <w:p w14:paraId="541ED983" w14:textId="426C1268" w:rsidR="003B4C1F" w:rsidRPr="001A51A2" w:rsidRDefault="0053511D">
            <w:pPr>
              <w:spacing w:line="256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1A51A2">
              <w:rPr>
                <w:b/>
                <w:color w:val="000000" w:themeColor="text1"/>
                <w:lang w:eastAsia="en-US"/>
              </w:rPr>
              <w:t>Ny övrig fråga)</w:t>
            </w:r>
            <w:r w:rsidRPr="001A51A2">
              <w:rPr>
                <w:b/>
                <w:color w:val="000000" w:themeColor="text1"/>
                <w:lang w:eastAsia="en-US"/>
              </w:rPr>
              <w:br/>
              <w:t>europeiska hälsounionen som en central pelare för att stärka unionens konkurrenskraft och säkerhet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6B5A92AD" w14:textId="38307364" w:rsidR="00546B38" w:rsidRDefault="00546B38" w:rsidP="00546B3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970081">
              <w:rPr>
                <w:b/>
                <w:bCs/>
              </w:rPr>
              <w:t>Sysselsättningsfrågor, socialpolitiska frågor, hälso- och sjukvårdsfrågor samt konsumentfrågor</w:t>
            </w:r>
            <w:r>
              <w:rPr>
                <w:b/>
              </w:rPr>
              <w:br/>
            </w:r>
            <w:r w:rsidRPr="002540E7">
              <w:rPr>
                <w:bCs/>
              </w:rPr>
              <w:t xml:space="preserve">Arbetsmarknadsminister Johan Britz 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8443ED">
              <w:rPr>
                <w:rFonts w:eastAsiaTheme="minorHAnsi"/>
                <w:color w:val="000000"/>
                <w:lang w:eastAsia="en-US"/>
              </w:rPr>
              <w:t>Arbetsmarknadsdepartementet</w:t>
            </w:r>
            <w:r w:rsidR="00ED4491">
              <w:rPr>
                <w:rFonts w:eastAsiaTheme="minorHAnsi"/>
                <w:color w:val="000000"/>
                <w:lang w:eastAsia="en-US"/>
              </w:rPr>
              <w:t xml:space="preserve">, Socialdepartementet </w:t>
            </w:r>
            <w:r>
              <w:rPr>
                <w:rFonts w:eastAsiaTheme="minorHAnsi"/>
                <w:lang w:eastAsia="en-US"/>
              </w:rPr>
              <w:t xml:space="preserve">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1-2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december 2025.</w:t>
            </w:r>
          </w:p>
          <w:p w14:paraId="0CB9EE5D" w14:textId="77777777" w:rsidR="00546B38" w:rsidRPr="00AD5233" w:rsidRDefault="00546B38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917F4B5" w14:textId="6B30B9CF" w:rsidR="00546B38" w:rsidRDefault="00546B38" w:rsidP="00546B3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17 oktober 2025</w:t>
            </w:r>
          </w:p>
          <w:p w14:paraId="2713BE43" w14:textId="2F8DC676" w:rsidR="00546B38" w:rsidRPr="003B4C1F" w:rsidRDefault="00546B38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4B23DF" w:rsidRPr="004B23DF">
              <w:rPr>
                <w:b/>
                <w:lang w:eastAsia="en-US"/>
              </w:rPr>
              <w:t>Översyn av direktiv 2004/37/EG om carcinogener, mutagena ämnen och reproduktionstoxiska ämnen i arbetet (sjätte omgången)</w:t>
            </w:r>
          </w:p>
          <w:p w14:paraId="3B76E994" w14:textId="77777777" w:rsidR="00546B38" w:rsidRDefault="00546B38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97DE341" w14:textId="0D83ECD0" w:rsidR="004B23DF" w:rsidRDefault="004B23DF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7EF49D1" w14:textId="77777777" w:rsidR="004B23DF" w:rsidRDefault="004B23DF" w:rsidP="004B23D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Pr="004B23DF">
              <w:rPr>
                <w:b/>
                <w:lang w:eastAsia="en-US"/>
              </w:rPr>
              <w:t xml:space="preserve">Förordningen om ändring av förordning (EU) 2021/691 vad gäller stöd till arbetstagare som inom kort förväntas bli uppsagda i företag som genomgår omstrukturering </w:t>
            </w:r>
          </w:p>
          <w:p w14:paraId="55CF78D3" w14:textId="3BFD854A" w:rsidR="004B23DF" w:rsidRDefault="004B23DF" w:rsidP="004B23D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920A3E2" w14:textId="5C55AC39" w:rsidR="004B23DF" w:rsidRDefault="004B23DF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1AEB027" w14:textId="026A8E71" w:rsidR="004B23DF" w:rsidRPr="004B23DF" w:rsidRDefault="004B23DF" w:rsidP="004B23D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4B23DF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 xml:space="preserve"> </w:t>
            </w:r>
            <w:r w:rsidR="009749B7" w:rsidRPr="009749B7">
              <w:rPr>
                <w:b/>
                <w:lang w:eastAsia="en-US"/>
              </w:rPr>
              <w:t>Rådets direktiv om genomförande av principen om likabehandling</w:t>
            </w:r>
          </w:p>
          <w:p w14:paraId="015638A9" w14:textId="77777777" w:rsidR="004B23DF" w:rsidRDefault="004B23DF" w:rsidP="004B23D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040AABF" w14:textId="42E95E34" w:rsidR="004B23DF" w:rsidRDefault="004B23DF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676470D" w14:textId="6F3E7F3B" w:rsidR="004B23DF" w:rsidRPr="003B4C1F" w:rsidRDefault="004B23DF" w:rsidP="004B23D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="009749B7" w:rsidRPr="009749B7">
              <w:rPr>
                <w:b/>
                <w:lang w:eastAsia="en-US"/>
              </w:rPr>
              <w:t>Att uppnå resultat när det gäller förenkling, genomförande och efterlevnad på sysselsättningsområdet och det sociala området</w:t>
            </w:r>
          </w:p>
          <w:p w14:paraId="76BEB43D" w14:textId="77777777" w:rsidR="004B23DF" w:rsidRDefault="004B23DF" w:rsidP="004B23D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D156FDD" w14:textId="73C06DA1" w:rsidR="004B23DF" w:rsidRDefault="003626FA" w:rsidP="004B23D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4B23DF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4B23DF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E8876E5" w14:textId="77777777" w:rsidR="004B23DF" w:rsidRPr="003B4C1F" w:rsidRDefault="004B23DF" w:rsidP="004B23D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A7133C0" w14:textId="670F87A9" w:rsidR="004B23DF" w:rsidRPr="003B4C1F" w:rsidRDefault="004B23DF" w:rsidP="004B23D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="009749B7" w:rsidRPr="009749B7">
              <w:rPr>
                <w:b/>
                <w:lang w:eastAsia="en-US"/>
              </w:rPr>
              <w:t>Slutsatser om den framtida EU-planen för bostäder till överkomlig kostnad</w:t>
            </w:r>
          </w:p>
          <w:p w14:paraId="33DB04A6" w14:textId="77777777" w:rsidR="004B23DF" w:rsidRDefault="004B23DF" w:rsidP="004B23D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9F10B6D" w14:textId="378A3A56" w:rsidR="00101D9E" w:rsidRDefault="00101D9E" w:rsidP="004B23D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4B23DF">
              <w:rPr>
                <w:rFonts w:eastAsiaTheme="minorHAnsi"/>
                <w:color w:val="000000" w:themeColor="text1"/>
                <w:lang w:eastAsia="en-US"/>
              </w:rPr>
              <w:t xml:space="preserve">- 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och MP-ledamöterna anmälde </w:t>
            </w:r>
            <w:proofErr w:type="spellStart"/>
            <w:r>
              <w:rPr>
                <w:rFonts w:eastAsiaTheme="minorHAnsi"/>
                <w:color w:val="000000" w:themeColor="text1"/>
                <w:lang w:eastAsia="en-US"/>
              </w:rPr>
              <w:t>avikande</w:t>
            </w:r>
            <w:proofErr w:type="spellEnd"/>
            <w:r>
              <w:rPr>
                <w:rFonts w:eastAsiaTheme="minorHAnsi"/>
                <w:color w:val="000000" w:themeColor="text1"/>
                <w:lang w:eastAsia="en-US"/>
              </w:rPr>
              <w:t xml:space="preserve"> ståndpunkt.</w:t>
            </w:r>
          </w:p>
          <w:p w14:paraId="7372F3F6" w14:textId="25AEA204" w:rsidR="004B23DF" w:rsidRPr="003B4C1F" w:rsidRDefault="00101D9E" w:rsidP="004B23D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4B23DF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4B23DF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0DCFC2F1" w14:textId="1F272716" w:rsidR="004B23DF" w:rsidRDefault="004B23DF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91CCF10" w14:textId="697040E2" w:rsidR="009749B7" w:rsidRDefault="009749B7" w:rsidP="009749B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9749B7">
              <w:rPr>
                <w:b/>
                <w:lang w:eastAsia="en-US"/>
              </w:rPr>
              <w:t>Den europeiska planeringsterminen 2026: främjande av social inkludering och sammanhållning genom en konsekvent social- och bostadspolitik</w:t>
            </w:r>
            <w:r>
              <w:rPr>
                <w:b/>
                <w:lang w:eastAsia="en-US"/>
              </w:rPr>
              <w:br/>
            </w:r>
            <w:r w:rsidRPr="00EC456E">
              <w:rPr>
                <w:b/>
                <w:lang w:eastAsia="en-US"/>
              </w:rPr>
              <w:t>a) Höstpaketet</w:t>
            </w:r>
          </w:p>
          <w:p w14:paraId="3F9C5D3C" w14:textId="77777777" w:rsidR="00101D9E" w:rsidRPr="00101D9E" w:rsidRDefault="00101D9E" w:rsidP="009749B7">
            <w:pPr>
              <w:spacing w:line="256" w:lineRule="auto"/>
              <w:rPr>
                <w:bCs/>
                <w:lang w:eastAsia="en-US"/>
              </w:rPr>
            </w:pPr>
          </w:p>
          <w:p w14:paraId="32D9F56D" w14:textId="77777777" w:rsidR="00101D9E" w:rsidRDefault="009749B7" w:rsidP="009749B7">
            <w:pPr>
              <w:spacing w:line="256" w:lineRule="auto"/>
              <w:rPr>
                <w:b/>
                <w:lang w:eastAsia="en-US"/>
              </w:rPr>
            </w:pPr>
            <w:r w:rsidRPr="00EC456E">
              <w:rPr>
                <w:b/>
                <w:lang w:eastAsia="en-US"/>
              </w:rPr>
              <w:t>c) Huvudbudskap från sysselsättningskommittén och kommittén för socialt skydd om genomförandet av handlingsplanen för arbetskrafts- och kompetensbrist i EU</w:t>
            </w:r>
          </w:p>
          <w:p w14:paraId="6741BD92" w14:textId="77777777" w:rsidR="00101D9E" w:rsidRDefault="00101D9E" w:rsidP="00101D9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B8C5C99" w14:textId="77777777" w:rsidR="00101D9E" w:rsidRDefault="009749B7" w:rsidP="009749B7">
            <w:pPr>
              <w:spacing w:line="256" w:lineRule="auto"/>
              <w:rPr>
                <w:b/>
                <w:lang w:eastAsia="en-US"/>
              </w:rPr>
            </w:pPr>
            <w:r w:rsidRPr="00EC456E">
              <w:rPr>
                <w:b/>
                <w:lang w:eastAsia="en-US"/>
              </w:rPr>
              <w:br/>
              <w:t>d) Huvudbudskapen från sysselsättningskommittén och kommittén för socialt skydd om genomförandet av rådets rekommendation om säkerställande av en rättvis omställning till klimatneutralitet</w:t>
            </w:r>
          </w:p>
          <w:p w14:paraId="6E478B10" w14:textId="77777777" w:rsidR="00101D9E" w:rsidRDefault="00101D9E" w:rsidP="00101D9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FFBF602" w14:textId="3AD01397" w:rsidR="009749B7" w:rsidRPr="00EC456E" w:rsidRDefault="00EC456E" w:rsidP="009749B7">
            <w:pPr>
              <w:spacing w:line="256" w:lineRule="auto"/>
              <w:rPr>
                <w:b/>
                <w:lang w:eastAsia="en-US"/>
              </w:rPr>
            </w:pPr>
            <w:r w:rsidRPr="00EC456E">
              <w:rPr>
                <w:b/>
                <w:lang w:eastAsia="en-US"/>
              </w:rPr>
              <w:br/>
              <w:t>e)</w:t>
            </w:r>
            <w:r>
              <w:rPr>
                <w:b/>
                <w:lang w:eastAsia="en-US"/>
              </w:rPr>
              <w:t xml:space="preserve"> </w:t>
            </w:r>
            <w:r w:rsidRPr="00EC456E">
              <w:rPr>
                <w:b/>
                <w:lang w:eastAsia="en-US"/>
              </w:rPr>
              <w:t>Sysselsättningskommitténs yttrande om hur man kan förbättra täckningen och relevansen för datainsamlingen på unionsnivå och nationell nivå om dialogen mellan arbetsmarknadens parter</w:t>
            </w:r>
          </w:p>
          <w:p w14:paraId="71407BDD" w14:textId="77777777" w:rsidR="009749B7" w:rsidRDefault="009749B7" w:rsidP="009749B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B987EB3" w14:textId="77777777" w:rsidR="009749B7" w:rsidRDefault="009749B7" w:rsidP="009749B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140A5E7" w14:textId="77777777" w:rsidR="009749B7" w:rsidRPr="003B4C1F" w:rsidRDefault="009749B7" w:rsidP="009749B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452F60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77FB3CE0" w14:textId="49EA8EC0" w:rsidR="00546B38" w:rsidRDefault="00546B38" w:rsidP="00546B3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970081">
              <w:rPr>
                <w:b/>
                <w:bCs/>
              </w:rPr>
              <w:t>Sysselsättningsfrågor, socialpolitiska frågor, hälso- och sjukvårdsfrågor samt konsumentfrågor</w:t>
            </w:r>
            <w:r>
              <w:rPr>
                <w:b/>
              </w:rPr>
              <w:br/>
            </w:r>
            <w:r>
              <w:rPr>
                <w:bCs/>
              </w:rPr>
              <w:t>Statssekreterare Minna Ljunggren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8443ED">
              <w:rPr>
                <w:rFonts w:eastAsiaTheme="minorHAnsi"/>
                <w:color w:val="000000"/>
                <w:lang w:eastAsia="en-US"/>
              </w:rPr>
              <w:t>Social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1-2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december 2025.</w:t>
            </w:r>
          </w:p>
          <w:p w14:paraId="7C5B454C" w14:textId="77777777" w:rsidR="00546B38" w:rsidRPr="00AD5233" w:rsidRDefault="00546B38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7C1778D" w14:textId="41C56F43" w:rsidR="00546B38" w:rsidRDefault="00546B38" w:rsidP="00546B3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17 oktober 2025</w:t>
            </w:r>
          </w:p>
          <w:p w14:paraId="2DC2C0FB" w14:textId="638D5A0F" w:rsidR="00546B38" w:rsidRPr="003B4C1F" w:rsidRDefault="00546B38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5975B1" w:rsidRPr="005975B1">
              <w:rPr>
                <w:b/>
                <w:lang w:eastAsia="en-US"/>
              </w:rPr>
              <w:t>Den europeiska planeringsterminen 2026: främjande av social inkludering och sammanhållning genom en konsekvent social- och bostadspolitik</w:t>
            </w:r>
          </w:p>
          <w:p w14:paraId="6F3A1869" w14:textId="77777777" w:rsidR="00546B38" w:rsidRDefault="00546B38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2C7654A" w14:textId="01D059B3" w:rsidR="00546B38" w:rsidRDefault="00ED4491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546B38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546B38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4BB2BECA" w14:textId="33B6427A" w:rsidR="00583837" w:rsidRDefault="00583837" w:rsidP="00ED449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46B38" w14:paraId="6B0009CF" w14:textId="77777777" w:rsidTr="003B4C1F">
        <w:trPr>
          <w:trHeight w:val="568"/>
        </w:trPr>
        <w:tc>
          <w:tcPr>
            <w:tcW w:w="567" w:type="dxa"/>
          </w:tcPr>
          <w:p w14:paraId="2CB86437" w14:textId="00F4035E" w:rsidR="00546B38" w:rsidRDefault="00546B3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4</w:t>
            </w:r>
          </w:p>
        </w:tc>
        <w:tc>
          <w:tcPr>
            <w:tcW w:w="7371" w:type="dxa"/>
          </w:tcPr>
          <w:p w14:paraId="77E84289" w14:textId="6B54ECC9" w:rsidR="00546B38" w:rsidRDefault="00546B38" w:rsidP="00546B3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970081">
              <w:rPr>
                <w:b/>
                <w:bCs/>
              </w:rPr>
              <w:t>Sysselsättningsfrågor, socialpolitiska frågor, hälso- och sjukvårdsfrågor samt konsumentfrågor</w:t>
            </w:r>
            <w:r>
              <w:rPr>
                <w:b/>
              </w:rPr>
              <w:br/>
            </w:r>
            <w:r>
              <w:rPr>
                <w:bCs/>
              </w:rPr>
              <w:t>Ä</w:t>
            </w:r>
            <w:r w:rsidRPr="00501E4B">
              <w:rPr>
                <w:bCs/>
              </w:rPr>
              <w:t xml:space="preserve">ldre- och socialförsäkringsminister Anna </w:t>
            </w:r>
            <w:proofErr w:type="spellStart"/>
            <w:r w:rsidRPr="00501E4B">
              <w:rPr>
                <w:bCs/>
              </w:rPr>
              <w:t>Tenje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Social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1-2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december 2025.</w:t>
            </w:r>
          </w:p>
          <w:p w14:paraId="3C0F7F43" w14:textId="77777777" w:rsidR="00546B38" w:rsidRDefault="00546B38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471A381" w14:textId="28C4C27A" w:rsidR="006F27CD" w:rsidRDefault="00546B38" w:rsidP="00546B38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5975B1" w:rsidRPr="005975B1">
              <w:rPr>
                <w:b/>
                <w:lang w:eastAsia="en-US"/>
              </w:rPr>
              <w:t>Den europeiska planeringsterminen 2026: främjande av social inkludering och sammanhållning genom en konsekvent social- och bostadspolitik</w:t>
            </w:r>
          </w:p>
          <w:p w14:paraId="1FF5C276" w14:textId="3058431D" w:rsidR="005975B1" w:rsidRPr="003B4C1F" w:rsidRDefault="005975B1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975B1">
              <w:rPr>
                <w:b/>
                <w:snapToGrid w:val="0"/>
                <w:color w:val="000000" w:themeColor="text1"/>
                <w:lang w:eastAsia="en-US"/>
              </w:rPr>
              <w:t>b)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5975B1">
              <w:rPr>
                <w:b/>
                <w:snapToGrid w:val="0"/>
                <w:color w:val="000000" w:themeColor="text1"/>
                <w:lang w:eastAsia="en-US"/>
              </w:rPr>
              <w:t>Huvudbudskapen från kommittén för socialt skydd om genomförandet av rådets rekommendation om tillräcklig minimiinkomst som säkerställer aktiv inkludering i EU:s medlemsstater</w:t>
            </w:r>
          </w:p>
          <w:p w14:paraId="6BF9547F" w14:textId="77777777" w:rsidR="00546B38" w:rsidRDefault="00546B38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8E958CA" w14:textId="77777777" w:rsidR="00546B38" w:rsidRDefault="00546B38" w:rsidP="00ED449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46B38" w14:paraId="1D003F5B" w14:textId="77777777" w:rsidTr="003B4C1F">
        <w:trPr>
          <w:trHeight w:val="568"/>
        </w:trPr>
        <w:tc>
          <w:tcPr>
            <w:tcW w:w="567" w:type="dxa"/>
          </w:tcPr>
          <w:p w14:paraId="46CBB4B2" w14:textId="28BB743D" w:rsidR="00546B38" w:rsidRDefault="00546B3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5</w:t>
            </w:r>
          </w:p>
        </w:tc>
        <w:tc>
          <w:tcPr>
            <w:tcW w:w="7371" w:type="dxa"/>
          </w:tcPr>
          <w:p w14:paraId="4F9AF1A6" w14:textId="4FBB5141" w:rsidR="00546B38" w:rsidRDefault="00546B38" w:rsidP="00546B3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Utrikesfrågor – försvar </w:t>
            </w:r>
            <w:r>
              <w:rPr>
                <w:b/>
              </w:rPr>
              <w:br/>
            </w:r>
            <w:r w:rsidRPr="004C27C9">
              <w:rPr>
                <w:bCs/>
              </w:rPr>
              <w:t>Försvar</w:t>
            </w:r>
            <w:r>
              <w:rPr>
                <w:bCs/>
              </w:rPr>
              <w:t xml:space="preserve">sminister Pål Jonson 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Försvars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 december 2025.</w:t>
            </w:r>
          </w:p>
          <w:p w14:paraId="06353FA8" w14:textId="77777777" w:rsidR="00546B38" w:rsidRPr="00AD5233" w:rsidRDefault="00546B38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45495CDC" w14:textId="5A190EA6" w:rsidR="00546B38" w:rsidRDefault="00546B38" w:rsidP="00546B3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15 oktober 2025</w:t>
            </w:r>
          </w:p>
          <w:p w14:paraId="3521DB9E" w14:textId="5F6944F1" w:rsidR="00546B38" w:rsidRPr="003B4C1F" w:rsidRDefault="00546B38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6D0E3B" w:rsidRPr="006D0E3B">
              <w:rPr>
                <w:b/>
                <w:lang w:eastAsia="en-US"/>
              </w:rPr>
              <w:t>EU:s stöd till Ukraina</w:t>
            </w:r>
          </w:p>
          <w:p w14:paraId="58B3CAD7" w14:textId="72BCB0DE" w:rsidR="00546B38" w:rsidRDefault="00546B38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6D0E3B">
              <w:rPr>
                <w:rFonts w:eastAsiaTheme="minorHAnsi"/>
                <w:color w:val="000000" w:themeColor="text1"/>
                <w:lang w:eastAsia="en-US"/>
              </w:rPr>
              <w:br/>
            </w:r>
          </w:p>
          <w:p w14:paraId="22F663C5" w14:textId="61671666" w:rsidR="006D0E3B" w:rsidRPr="003B4C1F" w:rsidRDefault="006D0E3B" w:rsidP="006D0E3B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6D0E3B">
              <w:rPr>
                <w:b/>
                <w:lang w:eastAsia="en-US"/>
              </w:rPr>
              <w:t>Försvarsberedskap</w:t>
            </w:r>
          </w:p>
          <w:p w14:paraId="11952D45" w14:textId="564D9581" w:rsidR="006D0E3B" w:rsidRPr="003B4C1F" w:rsidRDefault="006D0E3B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FDFEFD4" w14:textId="77777777" w:rsidR="00546B38" w:rsidRDefault="00546B38" w:rsidP="00546B3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46B38" w14:paraId="6BE92DF1" w14:textId="77777777" w:rsidTr="003B4C1F">
        <w:trPr>
          <w:trHeight w:val="568"/>
        </w:trPr>
        <w:tc>
          <w:tcPr>
            <w:tcW w:w="567" w:type="dxa"/>
          </w:tcPr>
          <w:p w14:paraId="2DF4E45D" w14:textId="03DD0E94" w:rsidR="00546B38" w:rsidRDefault="00546B3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6</w:t>
            </w:r>
          </w:p>
        </w:tc>
        <w:tc>
          <w:tcPr>
            <w:tcW w:w="7371" w:type="dxa"/>
          </w:tcPr>
          <w:p w14:paraId="04798A6D" w14:textId="292FE06A" w:rsidR="00546B38" w:rsidRPr="008443ED" w:rsidRDefault="00546B38" w:rsidP="00546B3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255E63">
              <w:rPr>
                <w:b/>
              </w:rPr>
              <w:t>Transport</w:t>
            </w:r>
            <w:r>
              <w:rPr>
                <w:b/>
              </w:rPr>
              <w:t xml:space="preserve">-, </w:t>
            </w:r>
            <w:r w:rsidRPr="00255E63">
              <w:rPr>
                <w:b/>
                <w:u w:val="single"/>
              </w:rPr>
              <w:t>telekommunikations</w:t>
            </w:r>
            <w:r>
              <w:rPr>
                <w:b/>
              </w:rPr>
              <w:t>- och energifrågor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Civilminister Erik </w:t>
            </w:r>
            <w:proofErr w:type="spellStart"/>
            <w:r>
              <w:rPr>
                <w:bCs/>
              </w:rPr>
              <w:t>Slottner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8443ED">
              <w:rPr>
                <w:rFonts w:eastAsiaTheme="minorHAnsi"/>
                <w:color w:val="000000"/>
                <w:lang w:eastAsia="en-US"/>
              </w:rPr>
              <w:t>Finans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 w:rsidR="00466D8F">
              <w:rPr>
                <w:rFonts w:eastAsiaTheme="minorHAnsi"/>
                <w:lang w:eastAsia="en-US"/>
              </w:rPr>
              <w:t xml:space="preserve">, Klimat- och </w:t>
            </w:r>
            <w:r w:rsidR="00F36D11">
              <w:rPr>
                <w:rFonts w:eastAsiaTheme="minorHAnsi"/>
                <w:lang w:eastAsia="en-US"/>
              </w:rPr>
              <w:t>n</w:t>
            </w:r>
            <w:r w:rsidR="00466D8F">
              <w:rPr>
                <w:rFonts w:eastAsiaTheme="minorHAnsi"/>
                <w:lang w:eastAsia="en-US"/>
              </w:rPr>
              <w:t>äringslivsdepartementet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>rådet</w:t>
            </w:r>
            <w:r w:rsidRPr="008443ED">
              <w:rPr>
                <w:rFonts w:eastAsiaTheme="minorHAnsi"/>
                <w:color w:val="000000"/>
                <w:lang w:eastAsia="en-US"/>
              </w:rPr>
              <w:t xml:space="preserve"> den </w:t>
            </w:r>
          </w:p>
          <w:p w14:paraId="70FE7667" w14:textId="77777777" w:rsidR="008443ED" w:rsidRPr="008443ED" w:rsidRDefault="008443ED" w:rsidP="00546B3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8443ED">
              <w:rPr>
                <w:rFonts w:eastAsiaTheme="minorHAnsi"/>
                <w:color w:val="000000"/>
                <w:lang w:eastAsia="en-US"/>
              </w:rPr>
              <w:t>4-5</w:t>
            </w:r>
            <w:proofErr w:type="gramEnd"/>
            <w:r w:rsidRPr="008443ED">
              <w:rPr>
                <w:rFonts w:eastAsiaTheme="minorHAnsi"/>
                <w:color w:val="000000"/>
                <w:lang w:eastAsia="en-US"/>
              </w:rPr>
              <w:t xml:space="preserve"> december 2025.</w:t>
            </w:r>
          </w:p>
          <w:p w14:paraId="45C035CA" w14:textId="552E6C52" w:rsidR="00546B38" w:rsidRPr="00AD5233" w:rsidRDefault="00546B38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15058C29" w14:textId="09EE915B" w:rsidR="00546B38" w:rsidRDefault="00546B38" w:rsidP="00546B3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8443E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6 juni 2025</w:t>
            </w:r>
          </w:p>
          <w:p w14:paraId="10DEB7F8" w14:textId="29703AC6" w:rsidR="00546B38" w:rsidRDefault="00546B38" w:rsidP="00546B3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</w:t>
            </w:r>
            <w:r w:rsidR="008443E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gramStart"/>
            <w:r w:rsidR="008443ED">
              <w:rPr>
                <w:rFonts w:eastAsiaTheme="minorHAnsi"/>
                <w:b/>
                <w:bCs/>
                <w:color w:val="000000"/>
                <w:lang w:eastAsia="en-US"/>
              </w:rPr>
              <w:t>9-10</w:t>
            </w:r>
            <w:proofErr w:type="gramEnd"/>
            <w:r w:rsidR="008443E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oktober 2025</w:t>
            </w:r>
          </w:p>
          <w:p w14:paraId="1AEF2938" w14:textId="09851915" w:rsidR="00546B38" w:rsidRPr="003B4C1F" w:rsidRDefault="00546B38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6D0E3B" w:rsidRPr="006D0E3B">
              <w:rPr>
                <w:b/>
                <w:lang w:eastAsia="en-US"/>
              </w:rPr>
              <w:t>Slutsatser om europeisk konkurrenskraft under det digitala decenniet</w:t>
            </w:r>
          </w:p>
          <w:p w14:paraId="640D0330" w14:textId="77777777" w:rsidR="00546B38" w:rsidRDefault="00546B38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23776D9D" w14:textId="37B4EB44" w:rsidR="006D0E3B" w:rsidRDefault="006D0E3B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DE47511" w14:textId="01C084AF" w:rsidR="006D0E3B" w:rsidRPr="003B4C1F" w:rsidRDefault="006D0E3B" w:rsidP="006D0E3B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6D0E3B">
              <w:rPr>
                <w:b/>
                <w:lang w:eastAsia="en-US"/>
              </w:rPr>
              <w:t>Förenkling och digitalisering: minska bördorna för företag på det digitala området</w:t>
            </w:r>
          </w:p>
          <w:p w14:paraId="0B1961B2" w14:textId="77777777" w:rsidR="006D0E3B" w:rsidRDefault="006D0E3B" w:rsidP="006D0E3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7C5B27E" w14:textId="27DFB420" w:rsidR="006D0E3B" w:rsidRPr="003B4C1F" w:rsidRDefault="006C2786" w:rsidP="006D0E3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S- </w:t>
            </w:r>
            <w:r w:rsidR="006D0E3B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6D0E3B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6D0E3B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2B25144" w14:textId="265D7AE5" w:rsidR="006D0E3B" w:rsidRDefault="006D0E3B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06EB718" w14:textId="1D7A1237" w:rsidR="006D0E3B" w:rsidRPr="003B4C1F" w:rsidRDefault="006D0E3B" w:rsidP="006D0E3B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6D0E3B">
              <w:rPr>
                <w:b/>
                <w:lang w:eastAsia="en-US"/>
              </w:rPr>
              <w:t>Genomförandet av förordningen om digitala tjänster</w:t>
            </w:r>
          </w:p>
          <w:p w14:paraId="1B083B8B" w14:textId="77777777" w:rsidR="006D0E3B" w:rsidRDefault="006D0E3B" w:rsidP="006D0E3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6E9A199" w14:textId="77777777" w:rsidR="00546B38" w:rsidRDefault="00546B38" w:rsidP="00466D8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46B38" w14:paraId="6B0EA469" w14:textId="77777777" w:rsidTr="003B4C1F">
        <w:trPr>
          <w:trHeight w:val="568"/>
        </w:trPr>
        <w:tc>
          <w:tcPr>
            <w:tcW w:w="567" w:type="dxa"/>
          </w:tcPr>
          <w:p w14:paraId="139ED44E" w14:textId="032F8878" w:rsidR="00546B38" w:rsidRDefault="00546B3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7</w:t>
            </w:r>
          </w:p>
        </w:tc>
        <w:tc>
          <w:tcPr>
            <w:tcW w:w="7371" w:type="dxa"/>
          </w:tcPr>
          <w:p w14:paraId="415EDCF0" w14:textId="078D1648" w:rsidR="00546B38" w:rsidRDefault="008443ED" w:rsidP="00546B3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255E63">
              <w:rPr>
                <w:b/>
                <w:u w:val="single"/>
              </w:rPr>
              <w:t>Transport</w:t>
            </w:r>
            <w:r>
              <w:rPr>
                <w:b/>
              </w:rPr>
              <w:t xml:space="preserve">-, </w:t>
            </w:r>
            <w:r w:rsidRPr="00255E63">
              <w:rPr>
                <w:b/>
              </w:rPr>
              <w:t>telekommunikations</w:t>
            </w:r>
            <w:r>
              <w:rPr>
                <w:b/>
              </w:rPr>
              <w:t>- och energifrågor</w:t>
            </w:r>
            <w:r>
              <w:rPr>
                <w:b/>
              </w:rPr>
              <w:br/>
            </w:r>
            <w:r w:rsidRPr="003E5758">
              <w:rPr>
                <w:bCs/>
              </w:rPr>
              <w:t>Infrastruktur- och bostadsminister Andreas Carlson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46B38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546B38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546B38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 w:rsidR="00546B38" w:rsidRPr="003B4C1F">
              <w:rPr>
                <w:rFonts w:eastAsiaTheme="minorHAnsi"/>
                <w:lang w:eastAsia="en-US"/>
              </w:rPr>
              <w:t>departementet</w:t>
            </w:r>
            <w:r w:rsidR="00546B38">
              <w:rPr>
                <w:rFonts w:eastAsiaTheme="minorHAnsi"/>
                <w:lang w:eastAsia="en-US"/>
              </w:rPr>
              <w:t xml:space="preserve"> och Statsrådsberedningen </w:t>
            </w:r>
            <w:r w:rsidR="00546B38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546B38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546B38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546B38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4-5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december 2025.</w:t>
            </w:r>
          </w:p>
          <w:p w14:paraId="6F4EB681" w14:textId="77777777" w:rsidR="00546B38" w:rsidRPr="00AD5233" w:rsidRDefault="00546B38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0D8025F6" w14:textId="7576219C" w:rsidR="00546B38" w:rsidRDefault="00546B38" w:rsidP="00546B3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8443E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5 juni 2025</w:t>
            </w:r>
          </w:p>
          <w:p w14:paraId="665FABD3" w14:textId="053C5424" w:rsidR="00546B38" w:rsidRPr="003B4C1F" w:rsidRDefault="00546B38" w:rsidP="00546B3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B0619E" w:rsidRPr="00B0619E">
              <w:rPr>
                <w:b/>
                <w:lang w:eastAsia="en-US"/>
              </w:rPr>
              <w:t>Direktivet om ändring av rådets direktiv 96/53/EG om största tillåtna dimensioner och högsta tillåtna vikter för vissa vägfordon</w:t>
            </w:r>
          </w:p>
          <w:p w14:paraId="7F4FB7DB" w14:textId="77777777" w:rsidR="00546B38" w:rsidRDefault="00546B38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21FF35B9" w14:textId="6D52CF24" w:rsidR="00546B38" w:rsidRDefault="00F9197F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546B38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546B38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05E67C64" w14:textId="763EC3E5" w:rsidR="006D0E3B" w:rsidRDefault="006D0E3B" w:rsidP="00546B3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DFA9F9A" w14:textId="3F347DEA" w:rsidR="00B0619E" w:rsidRPr="00B0619E" w:rsidRDefault="006D0E3B" w:rsidP="00B0619E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B0619E" w:rsidRPr="00B0619E">
              <w:rPr>
                <w:b/>
                <w:lang w:eastAsia="en-US"/>
              </w:rPr>
              <w:t xml:space="preserve">Trafiksäkerhetspaketet   </w:t>
            </w:r>
          </w:p>
          <w:p w14:paraId="2823C3F6" w14:textId="72CC5F9F" w:rsidR="006D0E3B" w:rsidRDefault="00B0619E" w:rsidP="00B0619E">
            <w:pPr>
              <w:spacing w:line="256" w:lineRule="auto"/>
              <w:rPr>
                <w:b/>
                <w:lang w:eastAsia="en-US"/>
              </w:rPr>
            </w:pPr>
            <w:r w:rsidRPr="00B0619E">
              <w:rPr>
                <w:b/>
                <w:lang w:eastAsia="en-US"/>
              </w:rPr>
              <w:t>a)</w:t>
            </w:r>
            <w:r>
              <w:rPr>
                <w:b/>
                <w:lang w:eastAsia="en-US"/>
              </w:rPr>
              <w:t xml:space="preserve"> </w:t>
            </w:r>
            <w:r w:rsidRPr="00B0619E">
              <w:rPr>
                <w:b/>
                <w:lang w:eastAsia="en-US"/>
              </w:rPr>
              <w:t>Direktivet om periodisk provning av motorfordons trafiksäkerhet (ändring av direktiv 2014/45/EU) och om tekniska vägkontroller</w:t>
            </w:r>
          </w:p>
          <w:p w14:paraId="77D9E225" w14:textId="661280B2" w:rsidR="00B0619E" w:rsidRDefault="00B0619E" w:rsidP="00B0619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0619E">
              <w:rPr>
                <w:b/>
                <w:snapToGrid w:val="0"/>
                <w:color w:val="000000" w:themeColor="text1"/>
                <w:lang w:eastAsia="en-US"/>
              </w:rPr>
              <w:t>b)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B0619E">
              <w:rPr>
                <w:b/>
                <w:snapToGrid w:val="0"/>
                <w:color w:val="000000" w:themeColor="text1"/>
                <w:lang w:eastAsia="en-US"/>
              </w:rPr>
              <w:t>Direktivet om registreringsbevis för fordon och uppgifter ur fordonsregister</w:t>
            </w:r>
          </w:p>
          <w:p w14:paraId="23D0AFC1" w14:textId="77777777" w:rsidR="00F9197F" w:rsidRDefault="00F9197F" w:rsidP="00F9197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7F33331" w14:textId="6A06E082" w:rsidR="00F9197F" w:rsidRDefault="00F9197F" w:rsidP="00F9197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 och MP-ledamöterna anmälde avvikande ståndpunkt.</w:t>
            </w:r>
          </w:p>
          <w:p w14:paraId="1BE547C7" w14:textId="45FF5005" w:rsidR="00B0619E" w:rsidRDefault="00B0619E" w:rsidP="00B0619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DA556D0" w14:textId="09A49BEA" w:rsidR="00B0619E" w:rsidRPr="00F9197F" w:rsidRDefault="00B0619E" w:rsidP="00F9197F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B0619E">
              <w:rPr>
                <w:b/>
                <w:lang w:eastAsia="en-US"/>
              </w:rPr>
              <w:t>Övriga frågor</w:t>
            </w:r>
            <w:r w:rsidRPr="00B0619E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</w:p>
          <w:p w14:paraId="72AB5528" w14:textId="77777777" w:rsidR="00546B38" w:rsidRDefault="00B0619E" w:rsidP="001A51A2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0619E">
              <w:rPr>
                <w:b/>
                <w:snapToGrid w:val="0"/>
                <w:color w:val="000000" w:themeColor="text1"/>
                <w:lang w:eastAsia="en-US"/>
              </w:rPr>
              <w:t xml:space="preserve"> g) Den kommande högnivådialogen i ITF:s gemensamma intressegrupp för Ukraina (CIG4U) samt inrättandet av en transportstödsfond för Ukraina (UTSF) inom ramen för detta initiativ (Stockholm, 17 februari 2026) </w:t>
            </w:r>
          </w:p>
          <w:p w14:paraId="4F437C91" w14:textId="3EDE568E" w:rsidR="001A51A2" w:rsidRPr="001A51A2" w:rsidRDefault="001A51A2" w:rsidP="001A51A2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10E3767F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546B38">
              <w:rPr>
                <w:b/>
                <w:snapToGrid w:val="0"/>
                <w:color w:val="000000" w:themeColor="text1"/>
                <w:lang w:val="en-GB" w:eastAsia="en-US"/>
              </w:rPr>
              <w:t>8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716BB9D5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8443ED">
              <w:rPr>
                <w:rFonts w:eastAsiaTheme="minorHAnsi"/>
                <w:color w:val="000000"/>
                <w:lang w:eastAsia="en-US"/>
              </w:rPr>
              <w:t xml:space="preserve">21 november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den </w:t>
            </w:r>
            <w:r w:rsidR="008443ED">
              <w:rPr>
                <w:rFonts w:eastAsiaTheme="minorHAnsi"/>
                <w:color w:val="000000"/>
                <w:lang w:eastAsia="en-US"/>
              </w:rPr>
              <w:t xml:space="preserve">14 november </w:t>
            </w:r>
            <w:r w:rsidR="005448C2">
              <w:rPr>
                <w:rFonts w:eastAsiaTheme="minorHAnsi"/>
                <w:color w:val="000000"/>
                <w:lang w:eastAsia="en-US"/>
              </w:rPr>
              <w:t>2025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69A93680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 w:rsidR="008443ED">
              <w:rPr>
                <w:rFonts w:eastAsiaTheme="minorHAnsi"/>
                <w:color w:val="000000"/>
                <w:lang w:eastAsia="en-US"/>
              </w:rPr>
              <w:t xml:space="preserve"> 21 november 2025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44D8FE2E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8443ED">
        <w:rPr>
          <w:b/>
          <w:snapToGrid w:val="0"/>
          <w:lang w:eastAsia="en-US"/>
        </w:rPr>
        <w:t>5 december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683D1194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443ED">
              <w:rPr>
                <w:b/>
                <w:color w:val="000000"/>
                <w:lang w:val="en-GB" w:eastAsia="en-US"/>
              </w:rPr>
              <w:t>15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6FF53A06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1A51A2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5B3DA68C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1A51A2">
              <w:rPr>
                <w:b/>
                <w:color w:val="000000"/>
                <w:szCs w:val="22"/>
                <w:lang w:val="en-GB" w:eastAsia="en-US"/>
              </w:rPr>
              <w:t>3-5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672B3FEB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  <w:r w:rsidR="001A51A2">
              <w:rPr>
                <w:b/>
                <w:color w:val="000000"/>
                <w:szCs w:val="22"/>
                <w:lang w:val="en-GB" w:eastAsia="en-US"/>
              </w:rPr>
              <w:t>6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63F3B261" w:rsidR="00351D87" w:rsidRPr="00DE5153" w:rsidRDefault="001A51A2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 7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0F1E61E4" w:rsidR="00351D87" w:rsidRPr="00DE5153" w:rsidRDefault="001A51A2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C085E8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1B9E27E5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1D6D3B49" w:rsidR="00351D87" w:rsidRPr="00AD5233" w:rsidRDefault="001A51A2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028810C0" w:rsidR="00351D87" w:rsidRPr="00AD5233" w:rsidRDefault="001A51A2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38F75630" w:rsidR="00351D87" w:rsidRPr="00AD5233" w:rsidRDefault="001A51A2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151CBCD7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03B25160" w:rsidR="00351D87" w:rsidRPr="00AD5233" w:rsidRDefault="001A51A2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6AE88380" w:rsidR="00351D87" w:rsidRPr="00AD5233" w:rsidRDefault="001A51A2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509A51B" w:rsidR="00351D87" w:rsidRPr="00AD5233" w:rsidRDefault="001A51A2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0E0FF453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6027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E07A5B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945EC1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4A17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0A854FC9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62835E9A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64D12098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134BEB02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A11E1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329835FF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45DC6194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3B308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E4C0D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Szatmári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145C3934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310B30E5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155F9317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0E9AA14A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E70100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DFD9DC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128EB1D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49D0A754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64B01BA7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5321C336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0F7B6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514ADDE3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402F1D30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6A7F9E77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3CEF27E1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D0CD1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3DD9A4C0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61923490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40F757D9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6BF1EA02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5D093F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24DC0AC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884CE0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CCAAFFA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BF9CD12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467219FF" w:rsidR="00351D87" w:rsidRPr="00AD5233" w:rsidRDefault="001A51A2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225C2122" w:rsidR="00351D87" w:rsidRPr="00AD5233" w:rsidRDefault="001A51A2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436FD27E" w:rsidR="00351D87" w:rsidRPr="00AD5233" w:rsidRDefault="001A51A2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33EB0E01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B5FFA5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3AAB4830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57FD1DD9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246EE174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4CCBEDE4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3B4CA6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F6BCE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828D09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5B851B39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1C7231E6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63F11660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32F44834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1F4F9E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6082B8DF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6704341F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AE6A82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0EFF54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6D4EBDAB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00CF4D86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2BDDBFA9" w:rsidR="00351D87" w:rsidRPr="00AD5233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50E6FCA" w:rsidR="00351D87" w:rsidRPr="00AD5233" w:rsidRDefault="001A51A2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963C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25C1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51D87" w:rsidRPr="00DE5153" w:rsidRDefault="0058555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611336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35068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268013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5D2A47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5D65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46AEA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0B478D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DF1F8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2A52E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A88758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3BF56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1915F45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C6D660E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45E382F8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44243996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3CC212FF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C5FA2DD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3EA21F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9E414C" w:rsidRPr="00C1609B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0BFDE1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BF7FD81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3C53C90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0B16682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60B66F5A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7F7E7E9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51DABFB6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4FF99829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354F3E14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3C0D4F4C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65A7DBC4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3A6E124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64181458" w:rsidR="00351D87" w:rsidRPr="00AD5233" w:rsidRDefault="001A51A2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09A9AB6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0AD14DF6" w:rsidR="00351D87" w:rsidRPr="009E414C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1AA88F9D" w:rsidR="00351D87" w:rsidRPr="009E414C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4F9A4B2F" w:rsidR="00351D87" w:rsidRPr="009E414C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6D43190C" w:rsidR="00351D87" w:rsidRPr="009E414C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07EB5B2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74BA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55853A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37C9FA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99DC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16C95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CE9C2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DC8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E45637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F3A38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A3A7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A872BE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A03E1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694A7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B53A47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95F65A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2B99C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4224CC6F" w:rsidR="00351D87" w:rsidRPr="009E414C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18C38788" w:rsidR="00351D87" w:rsidRPr="009E414C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203331A4" w:rsidR="00351D87" w:rsidRPr="009E414C" w:rsidRDefault="001A51A2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68618D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6F4D9E7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646F17" w:rsidRPr="00DE5153" w14:paraId="5FD2138F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610E5D9E" w:rsidR="00646F17" w:rsidRPr="003016B3" w:rsidRDefault="00646F1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Lindstål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321ABF" w14:paraId="6A3AB734" w14:textId="77777777" w:rsidTr="00A70632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48A2F63F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8443ED">
        <w:rPr>
          <w:b/>
          <w:color w:val="000000"/>
          <w:lang w:eastAsia="en-US"/>
        </w:rPr>
        <w:t>15</w:t>
      </w:r>
    </w:p>
    <w:p w14:paraId="2D316A22" w14:textId="4176D34E" w:rsidR="00455A94" w:rsidRDefault="00455A94" w:rsidP="00455A94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</w:t>
      </w:r>
      <w:r>
        <w:rPr>
          <w:b/>
          <w:bCs/>
        </w:rPr>
        <w:t>. 48</w:t>
      </w:r>
      <w:r w:rsidRPr="0037060A">
        <w:rPr>
          <w:b/>
          <w:bCs/>
        </w:rPr>
        <w:t xml:space="preserve"> </w:t>
      </w:r>
      <w:r>
        <w:rPr>
          <w:b/>
          <w:bCs/>
        </w:rPr>
        <w:t>inklusive komplettering</w:t>
      </w:r>
    </w:p>
    <w:p w14:paraId="5BC15FA9" w14:textId="5DDF97D2" w:rsidR="00455A94" w:rsidRDefault="00455A94" w:rsidP="00455A94">
      <w:pPr>
        <w:tabs>
          <w:tab w:val="left" w:pos="2097"/>
        </w:tabs>
      </w:pPr>
      <w:r>
        <w:t>Samrådet avslutades den 27 november 2025. Det fanns stöd för regeringens ståndpunkter. Inga avvikande ståndpunkter har anmälts.</w:t>
      </w:r>
    </w:p>
    <w:p w14:paraId="43D930B5" w14:textId="77777777" w:rsidR="00455A94" w:rsidRDefault="00455A94" w:rsidP="00455A94">
      <w:pPr>
        <w:rPr>
          <w:b/>
          <w:bCs/>
        </w:rPr>
      </w:pPr>
    </w:p>
    <w:p w14:paraId="63082D1F" w14:textId="1F6D6C1C" w:rsidR="00455A94" w:rsidRDefault="00455A94" w:rsidP="00455A94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två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4BB7F6D2" w14:textId="7535517F" w:rsidR="00455A94" w:rsidRDefault="00455A94" w:rsidP="00455A94">
      <w:pPr>
        <w:widowControl/>
      </w:pPr>
      <w:r w:rsidRPr="00906289">
        <w:t>Samrådet avslutades den</w:t>
      </w:r>
      <w:r>
        <w:t xml:space="preserve"> 26 november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 </w:t>
      </w:r>
    </w:p>
    <w:p w14:paraId="6B84BA17" w14:textId="77777777" w:rsidR="00455A94" w:rsidRDefault="00455A94" w:rsidP="00455A94">
      <w:pPr>
        <w:widowControl/>
      </w:pPr>
    </w:p>
    <w:p w14:paraId="7CABF18A" w14:textId="2AD41E31" w:rsidR="00455A94" w:rsidRDefault="00455A94" w:rsidP="00455A94">
      <w:pPr>
        <w:pStyle w:val="Liststycke"/>
        <w:widowControl/>
        <w:numPr>
          <w:ilvl w:val="0"/>
          <w:numId w:val="35"/>
        </w:numPr>
      </w:pPr>
      <w:r>
        <w:t xml:space="preserve">Ändring av rådsbeslut för Europeiska unionens försvars- och säkerhetsinitiativ till stöd för de västafrikanska länderna i Guineabukten  </w:t>
      </w:r>
    </w:p>
    <w:p w14:paraId="5DE40275" w14:textId="53E76F0A" w:rsidR="00455A94" w:rsidRPr="00221CE3" w:rsidRDefault="00455A94" w:rsidP="00455A94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t>Antagande av rådsbeslut om ändring av beslut (</w:t>
      </w:r>
      <w:proofErr w:type="spellStart"/>
      <w:r>
        <w:t>Gusp</w:t>
      </w:r>
      <w:proofErr w:type="spellEnd"/>
      <w:r>
        <w:t xml:space="preserve">) 2017/1775 om restriktiva åtgärder med hänsyn till situationen i Mali.   </w:t>
      </w:r>
    </w:p>
    <w:p w14:paraId="10665251" w14:textId="77777777" w:rsidR="00455A94" w:rsidRDefault="00455A94" w:rsidP="00455A94">
      <w:pPr>
        <w:widowControl/>
      </w:pPr>
    </w:p>
    <w:p w14:paraId="4070B761" w14:textId="48706474" w:rsidR="00455A94" w:rsidRDefault="00455A94" w:rsidP="00455A94">
      <w:pPr>
        <w:tabs>
          <w:tab w:val="left" w:pos="2097"/>
        </w:tabs>
        <w:rPr>
          <w:sz w:val="22"/>
          <w:szCs w:val="22"/>
          <w:u w:val="single"/>
        </w:rPr>
      </w:pPr>
      <w:r w:rsidRPr="00221CE3">
        <w:rPr>
          <w:sz w:val="22"/>
          <w:szCs w:val="22"/>
          <w:u w:val="single"/>
        </w:rPr>
        <w:t>Följande avvikande ståndpunkt har anmälts av</w:t>
      </w:r>
      <w:r>
        <w:rPr>
          <w:sz w:val="22"/>
          <w:szCs w:val="22"/>
          <w:u w:val="single"/>
        </w:rPr>
        <w:t xml:space="preserve"> Vänsterpartiet:</w:t>
      </w:r>
    </w:p>
    <w:p w14:paraId="3F37E8CB" w14:textId="77777777" w:rsidR="00455A94" w:rsidRDefault="00455A94" w:rsidP="00455A94">
      <w:pPr>
        <w:tabs>
          <w:tab w:val="left" w:pos="2097"/>
        </w:tabs>
        <w:rPr>
          <w:sz w:val="22"/>
          <w:szCs w:val="22"/>
          <w:u w:val="single"/>
        </w:rPr>
      </w:pPr>
    </w:p>
    <w:p w14:paraId="5EEA8471" w14:textId="55229352" w:rsidR="00455A94" w:rsidRDefault="00455A94" w:rsidP="00455A94">
      <w:pPr>
        <w:tabs>
          <w:tab w:val="left" w:pos="2097"/>
        </w:tabs>
        <w:rPr>
          <w:sz w:val="22"/>
          <w:szCs w:val="22"/>
        </w:rPr>
      </w:pPr>
      <w:r>
        <w:rPr>
          <w:sz w:val="22"/>
          <w:szCs w:val="22"/>
        </w:rPr>
        <w:t>”</w:t>
      </w:r>
      <w:r w:rsidRPr="00455A94">
        <w:rPr>
          <w:sz w:val="22"/>
          <w:szCs w:val="22"/>
        </w:rPr>
        <w:t>Gällande ärende 1 så avviker Vänsterpartiet och anser att Regeringen borde rösta nej då denna insats bidrar till EU:s militarisering och sker utanför EU:s gränser.”</w:t>
      </w:r>
    </w:p>
    <w:p w14:paraId="4ED7F497" w14:textId="77777777" w:rsidR="00455A94" w:rsidRDefault="00455A94" w:rsidP="00EB40F2">
      <w:pPr>
        <w:tabs>
          <w:tab w:val="left" w:pos="2097"/>
        </w:tabs>
        <w:rPr>
          <w:b/>
          <w:bCs/>
        </w:rPr>
      </w:pPr>
    </w:p>
    <w:p w14:paraId="331C86EF" w14:textId="2CD6FDEB" w:rsidR="00EB40F2" w:rsidRDefault="00EB40F2" w:rsidP="00EB40F2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kompletterande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47</w:t>
      </w:r>
    </w:p>
    <w:p w14:paraId="4B468979" w14:textId="68D16E77" w:rsidR="004A4C77" w:rsidRDefault="00EB40F2" w:rsidP="008830A7">
      <w:r>
        <w:t>Samrådet avslutades den 21 november 2025. Det fanns stöd för regeringens ståndpunkter. Inga avvikande ståndpunkter har anmälts</w:t>
      </w:r>
    </w:p>
    <w:p w14:paraId="4587B6E7" w14:textId="0280966F" w:rsidR="00EB40F2" w:rsidRDefault="00EB40F2" w:rsidP="008830A7"/>
    <w:p w14:paraId="1A17E3FD" w14:textId="77777777" w:rsidR="00EB40F2" w:rsidRDefault="00EB40F2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A5443"/>
    <w:multiLevelType w:val="hybridMultilevel"/>
    <w:tmpl w:val="BAE80A3A"/>
    <w:lvl w:ilvl="0" w:tplc="EC3C56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13340"/>
    <w:multiLevelType w:val="hybridMultilevel"/>
    <w:tmpl w:val="96A4B30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7E8D"/>
    <w:multiLevelType w:val="hybridMultilevel"/>
    <w:tmpl w:val="8744B3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914E0"/>
    <w:multiLevelType w:val="hybridMultilevel"/>
    <w:tmpl w:val="262A8AEE"/>
    <w:lvl w:ilvl="0" w:tplc="3A32F7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A5A67"/>
    <w:multiLevelType w:val="hybridMultilevel"/>
    <w:tmpl w:val="5CE8AC76"/>
    <w:lvl w:ilvl="0" w:tplc="F58CB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5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0"/>
  </w:num>
  <w:num w:numId="28">
    <w:abstractNumId w:val="11"/>
  </w:num>
  <w:num w:numId="29">
    <w:abstractNumId w:val="36"/>
  </w:num>
  <w:num w:numId="30">
    <w:abstractNumId w:val="7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5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3"/>
  </w:num>
  <w:num w:numId="38">
    <w:abstractNumId w:val="1"/>
  </w:num>
  <w:num w:numId="39">
    <w:abstractNumId w:val="9"/>
  </w:num>
  <w:num w:numId="40">
    <w:abstractNumId w:val="28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9E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1A2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5E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26FA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A94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6D8F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3DF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3592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3CA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11D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38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5B1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2786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0E3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27CD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546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3ED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9B7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19E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BDA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1952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0F2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56E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491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6D11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97F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300</TotalTime>
  <Pages>10</Pages>
  <Words>1977</Words>
  <Characters>10481</Characters>
  <Application>Microsoft Office Word</Application>
  <DocSecurity>0</DocSecurity>
  <Lines>87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19</cp:revision>
  <cp:lastPrinted>2023-12-19T08:01:00Z</cp:lastPrinted>
  <dcterms:created xsi:type="dcterms:W3CDTF">2025-10-23T11:14:00Z</dcterms:created>
  <dcterms:modified xsi:type="dcterms:W3CDTF">2025-12-03T10:10:00Z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