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E9EE0B2ECA4321AE280D5C46A20376"/>
        </w:placeholder>
        <w:text/>
      </w:sdtPr>
      <w:sdtEndPr/>
      <w:sdtContent>
        <w:p w:rsidRPr="009B062B" w:rsidR="00AF30DD" w:rsidP="002C0838" w:rsidRDefault="00AF30DD" w14:paraId="313DA1FC" w14:textId="77777777">
          <w:pPr>
            <w:pStyle w:val="Rubrik1"/>
            <w:spacing w:after="300"/>
          </w:pPr>
          <w:r w:rsidRPr="009B062B">
            <w:t>Förslag till riksdagsbeslut</w:t>
          </w:r>
        </w:p>
      </w:sdtContent>
    </w:sdt>
    <w:sdt>
      <w:sdtPr>
        <w:alias w:val="Yrkande 1"/>
        <w:tag w:val="8e6af80a-10fa-4152-9877-73ba5c90c2b1"/>
        <w:id w:val="24141073"/>
        <w:lock w:val="sdtLocked"/>
      </w:sdtPr>
      <w:sdtEndPr/>
      <w:sdtContent>
        <w:p w:rsidR="00351490" w:rsidRDefault="00901276" w14:paraId="313DA1FD" w14:textId="77777777">
          <w:pPr>
            <w:pStyle w:val="Frslagstext"/>
            <w:numPr>
              <w:ilvl w:val="0"/>
              <w:numId w:val="0"/>
            </w:numPr>
          </w:pPr>
          <w:r>
            <w:t>Riksdagen ställer sig bakom det som anförs i motionen om att intensifiera de brottsförebyggande insatserna avseende mäns våld mot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E6D3181B614E9E9DD8CE44C3ACDF4B"/>
        </w:placeholder>
        <w:text/>
      </w:sdtPr>
      <w:sdtEndPr/>
      <w:sdtContent>
        <w:p w:rsidRPr="009B062B" w:rsidR="006D79C9" w:rsidP="00333E95" w:rsidRDefault="006D79C9" w14:paraId="313DA1FE" w14:textId="77777777">
          <w:pPr>
            <w:pStyle w:val="Rubrik1"/>
          </w:pPr>
          <w:r>
            <w:t>Motivering</w:t>
          </w:r>
        </w:p>
      </w:sdtContent>
    </w:sdt>
    <w:p w:rsidR="00F474B4" w:rsidP="00F474B4" w:rsidRDefault="00F474B4" w14:paraId="313DA1FF" w14:textId="6CFEBB2B">
      <w:pPr>
        <w:pStyle w:val="Normalutanindragellerluft"/>
      </w:pPr>
      <w:r>
        <w:t>Mäns våld mot kvinnor är ett av vår tids stora samhällsproblem. Det mänskliga lidandet är enormt. Mer än en kvinna i månaden mördas och tiotusentals anmälningar om miss</w:t>
      </w:r>
      <w:r w:rsidR="006E12BF">
        <w:softHyphen/>
      </w:r>
      <w:r>
        <w:t xml:space="preserve">handel görs. Mörkertalet är dock stort och i statistiken ser vi bara toppen på isberget. </w:t>
      </w:r>
    </w:p>
    <w:p w:rsidRPr="002C0838" w:rsidR="002C0838" w:rsidP="002C0838" w:rsidRDefault="00F474B4" w14:paraId="313DA200" w14:textId="7EB35B41">
      <w:r w:rsidRPr="002C0838">
        <w:t>Ingen kvinna skall behöva fastna i en destruktiv relation. Ingen partner eller mor skall behöva sätta livet till för att samhället inte gjort sitt yttersta för att stoppa våldet. Sverige är ett av världens mest jämställda länder</w:t>
      </w:r>
      <w:r w:rsidR="00B81923">
        <w:t>,</w:t>
      </w:r>
      <w:r w:rsidRPr="002C0838">
        <w:t xml:space="preserve"> men varje kvinna som får skaffa skyddat boende eller lever under hot och våld är ett haveri. </w:t>
      </w:r>
    </w:p>
    <w:p w:rsidRPr="002C0838" w:rsidR="002C0838" w:rsidP="002C0838" w:rsidRDefault="00F474B4" w14:paraId="313DA201" w14:textId="6E8C546C">
      <w:r w:rsidRPr="002C0838">
        <w:t xml:space="preserve">Sverige är på många sätt ett föregångsland i kampen för jämställdhet. Inte minst den s.k. </w:t>
      </w:r>
      <w:r w:rsidR="00B81923">
        <w:t>s</w:t>
      </w:r>
      <w:r w:rsidRPr="002C0838">
        <w:t>amtyckeslagstiftningen har varit ett viktigt steg som tagit</w:t>
      </w:r>
      <w:r w:rsidR="00B81923">
        <w:t>s</w:t>
      </w:r>
      <w:r w:rsidRPr="002C0838">
        <w:t xml:space="preserve"> under nuvarande regerings tid och röner stort internationellt intresse. Lagen är viktig för rättskedjan men är i lika stor grad avsedd att vara normerande. Här finns tydligheten i gränssättandet kring kvinnors integritet. Därigenom innebär kunskapsspridning om lagen en viktig brottsförebyggande åtgärd.  </w:t>
      </w:r>
    </w:p>
    <w:p w:rsidRPr="002C0838" w:rsidR="00F474B4" w:rsidP="002C0838" w:rsidRDefault="00F474B4" w14:paraId="313DA202" w14:textId="77777777">
      <w:r w:rsidRPr="002C0838">
        <w:t xml:space="preserve">Regeringen har under lång tid haft kampen mot kvinnors utsatthet som sitt främsta fokus – något som bl.a. tagit sig uttryck i det ambitiösa program med 40 punkter som regeringen lade fram i juni i år.  </w:t>
      </w:r>
    </w:p>
    <w:p w:rsidRPr="002C0838" w:rsidR="00F474B4" w:rsidP="002C0838" w:rsidRDefault="00F474B4" w14:paraId="313DA203" w14:textId="035F5092">
      <w:r w:rsidRPr="002C0838">
        <w:t xml:space="preserve">I detta finns repressiva åtgärder såsom höjda straff eller effektivare kontaktförbud. Dessa förslag är viktiga verktyg, men utan normförändringar och övriga förebyggande insatser kommer man inte nå långsiktig framgång. Civilsamhällets aktörer, profession och akademi behöver kroka arm för att utveckla och sprida evidensbaserade metoder i </w:t>
      </w:r>
      <w:r w:rsidRPr="002C0838">
        <w:lastRenderedPageBreak/>
        <w:t>kampen mot denna kriminalitet. Vi måste öka kunskapen om de bakomvarande meka</w:t>
      </w:r>
      <w:r w:rsidR="006E12BF">
        <w:softHyphen/>
      </w:r>
      <w:r w:rsidRPr="002C0838">
        <w:t>nismerna bakom våldet.</w:t>
      </w:r>
    </w:p>
    <w:p w:rsidRPr="002C0838" w:rsidR="002C0838" w:rsidP="002C0838" w:rsidRDefault="00F474B4" w14:paraId="313DA204" w14:textId="77777777">
      <w:r w:rsidRPr="002C0838">
        <w:t xml:space="preserve">Kvinno- och tjejjourernas verksamhet och kompetens är centrala för dessa och måste ges långsiktiga förutsättningar. </w:t>
      </w:r>
    </w:p>
    <w:p w:rsidRPr="002C0838" w:rsidR="002C0838" w:rsidP="002C0838" w:rsidRDefault="00F474B4" w14:paraId="313DA205" w14:textId="7AA297EC">
      <w:r w:rsidRPr="002C0838">
        <w:t>Det finns ett tydligt samband mellan maskulinitetsnormer och våld där inte minst olika typer av exploatering av kvinnokroppen skapar bilden av kvinnan som under</w:t>
      </w:r>
      <w:r w:rsidR="006E12BF">
        <w:softHyphen/>
      </w:r>
      <w:bookmarkStart w:name="_GoBack" w:id="1"/>
      <w:bookmarkEnd w:id="1"/>
      <w:r w:rsidRPr="002C0838">
        <w:t xml:space="preserve">ordnad mannen. Här är skolan samhällets kanske kraftfullaste arena </w:t>
      </w:r>
      <w:r w:rsidR="00B81923">
        <w:t>för</w:t>
      </w:r>
      <w:r w:rsidRPr="002C0838">
        <w:t xml:space="preserve"> förändring. Även </w:t>
      </w:r>
      <w:r w:rsidRPr="002C0838" w:rsidR="00B81923">
        <w:t>Folkrörelsesverige</w:t>
      </w:r>
      <w:r w:rsidRPr="002C0838">
        <w:t xml:space="preserve">, inte minst idrotten, bör stöttas för ökad insats.  </w:t>
      </w:r>
    </w:p>
    <w:p w:rsidRPr="002C0838" w:rsidR="002C0838" w:rsidP="002C0838" w:rsidRDefault="00F474B4" w14:paraId="313DA206" w14:textId="77777777">
      <w:r w:rsidRPr="002C0838">
        <w:t xml:space="preserve">Och det mest grundläggande: Vi måste ta ytterligare steg mot ett jämställt samhälle där skadliga maskulinitetsnormer förändras. </w:t>
      </w:r>
    </w:p>
    <w:sdt>
      <w:sdtPr>
        <w:alias w:val="CC_Underskrifter"/>
        <w:tag w:val="CC_Underskrifter"/>
        <w:id w:val="583496634"/>
        <w:lock w:val="sdtContentLocked"/>
        <w:placeholder>
          <w:docPart w:val="7AB3039FBCF849AF8FF9EBD7618C467D"/>
        </w:placeholder>
      </w:sdtPr>
      <w:sdtEndPr/>
      <w:sdtContent>
        <w:p w:rsidR="002C0838" w:rsidP="004663D2" w:rsidRDefault="002C0838" w14:paraId="313DA207" w14:textId="77777777"/>
        <w:p w:rsidRPr="008E0FE2" w:rsidR="004801AC" w:rsidP="004663D2" w:rsidRDefault="00C40CE9" w14:paraId="313DA208" w14:textId="77777777"/>
      </w:sdtContent>
    </w:sdt>
    <w:tbl>
      <w:tblPr>
        <w:tblW w:w="5000" w:type="pct"/>
        <w:tblLook w:val="04A0" w:firstRow="1" w:lastRow="0" w:firstColumn="1" w:lastColumn="0" w:noHBand="0" w:noVBand="1"/>
        <w:tblCaption w:val="underskrifter"/>
      </w:tblPr>
      <w:tblGrid>
        <w:gridCol w:w="4252"/>
        <w:gridCol w:w="4252"/>
      </w:tblGrid>
      <w:tr w:rsidR="00DB14AC" w14:paraId="13D3606D" w14:textId="77777777">
        <w:trPr>
          <w:cantSplit/>
        </w:trPr>
        <w:tc>
          <w:tcPr>
            <w:tcW w:w="50" w:type="pct"/>
            <w:vAlign w:val="bottom"/>
          </w:tcPr>
          <w:p w:rsidR="00DB14AC" w:rsidRDefault="00B81923" w14:paraId="43031577" w14:textId="77777777">
            <w:pPr>
              <w:pStyle w:val="Underskrifter"/>
            </w:pPr>
            <w:r>
              <w:t>Ann-Christin Ahlberg (S)</w:t>
            </w:r>
          </w:p>
        </w:tc>
        <w:tc>
          <w:tcPr>
            <w:tcW w:w="50" w:type="pct"/>
            <w:vAlign w:val="bottom"/>
          </w:tcPr>
          <w:p w:rsidR="00DB14AC" w:rsidRDefault="00DB14AC" w14:paraId="685B5B88" w14:textId="77777777">
            <w:pPr>
              <w:pStyle w:val="Underskrifter"/>
            </w:pPr>
          </w:p>
        </w:tc>
      </w:tr>
      <w:tr w:rsidR="00DB14AC" w14:paraId="4178A2DA" w14:textId="77777777">
        <w:trPr>
          <w:cantSplit/>
        </w:trPr>
        <w:tc>
          <w:tcPr>
            <w:tcW w:w="50" w:type="pct"/>
            <w:vAlign w:val="bottom"/>
          </w:tcPr>
          <w:p w:rsidR="00DB14AC" w:rsidRDefault="00B81923" w14:paraId="2F26FE48" w14:textId="77777777">
            <w:pPr>
              <w:pStyle w:val="Underskrifter"/>
              <w:spacing w:after="0"/>
            </w:pPr>
            <w:r>
              <w:t>Carina Ohlsson (S)</w:t>
            </w:r>
          </w:p>
        </w:tc>
        <w:tc>
          <w:tcPr>
            <w:tcW w:w="50" w:type="pct"/>
            <w:vAlign w:val="bottom"/>
          </w:tcPr>
          <w:p w:rsidR="00DB14AC" w:rsidRDefault="00B81923" w14:paraId="05F5CAFB" w14:textId="77777777">
            <w:pPr>
              <w:pStyle w:val="Underskrifter"/>
              <w:spacing w:after="0"/>
            </w:pPr>
            <w:r>
              <w:t>Gunilla Carlsson (S)</w:t>
            </w:r>
          </w:p>
        </w:tc>
      </w:tr>
      <w:tr w:rsidR="00DB14AC" w14:paraId="5E81A61E" w14:textId="77777777">
        <w:trPr>
          <w:cantSplit/>
        </w:trPr>
        <w:tc>
          <w:tcPr>
            <w:tcW w:w="50" w:type="pct"/>
            <w:vAlign w:val="bottom"/>
          </w:tcPr>
          <w:p w:rsidR="00DB14AC" w:rsidRDefault="00B81923" w14:paraId="4C0C4A5B" w14:textId="77777777">
            <w:pPr>
              <w:pStyle w:val="Underskrifter"/>
              <w:spacing w:after="0"/>
            </w:pPr>
            <w:r>
              <w:t>Hans Hoff (S)</w:t>
            </w:r>
          </w:p>
        </w:tc>
        <w:tc>
          <w:tcPr>
            <w:tcW w:w="50" w:type="pct"/>
            <w:vAlign w:val="bottom"/>
          </w:tcPr>
          <w:p w:rsidR="00DB14AC" w:rsidRDefault="00B81923" w14:paraId="0E8D51A3" w14:textId="77777777">
            <w:pPr>
              <w:pStyle w:val="Underskrifter"/>
              <w:spacing w:after="0"/>
            </w:pPr>
            <w:r>
              <w:t>Kenneth G Forslund (S)</w:t>
            </w:r>
          </w:p>
        </w:tc>
      </w:tr>
      <w:tr w:rsidR="00DB14AC" w14:paraId="2D786A29" w14:textId="77777777">
        <w:trPr>
          <w:cantSplit/>
        </w:trPr>
        <w:tc>
          <w:tcPr>
            <w:tcW w:w="50" w:type="pct"/>
            <w:vAlign w:val="bottom"/>
          </w:tcPr>
          <w:p w:rsidR="00DB14AC" w:rsidRDefault="00B81923" w14:paraId="2ECEA6D0" w14:textId="77777777">
            <w:pPr>
              <w:pStyle w:val="Underskrifter"/>
              <w:spacing w:after="0"/>
            </w:pPr>
            <w:r>
              <w:t>Mattias Jonsson (S)</w:t>
            </w:r>
          </w:p>
        </w:tc>
        <w:tc>
          <w:tcPr>
            <w:tcW w:w="50" w:type="pct"/>
            <w:vAlign w:val="bottom"/>
          </w:tcPr>
          <w:p w:rsidR="00DB14AC" w:rsidRDefault="00B81923" w14:paraId="48E25234" w14:textId="77777777">
            <w:pPr>
              <w:pStyle w:val="Underskrifter"/>
              <w:spacing w:after="0"/>
            </w:pPr>
            <w:r>
              <w:t>Paula Holmqvist (S)</w:t>
            </w:r>
          </w:p>
        </w:tc>
      </w:tr>
    </w:tbl>
    <w:p w:rsidR="002A1B8C" w:rsidRDefault="002A1B8C" w14:paraId="313DA215" w14:textId="77777777"/>
    <w:sectPr w:rsidR="002A1B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DA217" w14:textId="77777777" w:rsidR="00F474B4" w:rsidRDefault="00F474B4" w:rsidP="000C1CAD">
      <w:pPr>
        <w:spacing w:line="240" w:lineRule="auto"/>
      </w:pPr>
      <w:r>
        <w:separator/>
      </w:r>
    </w:p>
  </w:endnote>
  <w:endnote w:type="continuationSeparator" w:id="0">
    <w:p w14:paraId="313DA218" w14:textId="77777777" w:rsidR="00F474B4" w:rsidRDefault="00F47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26" w14:textId="77777777" w:rsidR="00262EA3" w:rsidRPr="004663D2" w:rsidRDefault="00262EA3" w:rsidP="00466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A215" w14:textId="77777777" w:rsidR="00F474B4" w:rsidRDefault="00F474B4" w:rsidP="000C1CAD">
      <w:pPr>
        <w:spacing w:line="240" w:lineRule="auto"/>
      </w:pPr>
      <w:r>
        <w:separator/>
      </w:r>
    </w:p>
  </w:footnote>
  <w:footnote w:type="continuationSeparator" w:id="0">
    <w:p w14:paraId="313DA216" w14:textId="77777777" w:rsidR="00F474B4" w:rsidRDefault="00F474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3DA227" wp14:editId="313DA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DA22B" w14:textId="77777777" w:rsidR="00262EA3" w:rsidRDefault="00C40CE9" w:rsidP="008103B5">
                          <w:pPr>
                            <w:jc w:val="right"/>
                          </w:pPr>
                          <w:sdt>
                            <w:sdtPr>
                              <w:alias w:val="CC_Noformat_Partikod"/>
                              <w:tag w:val="CC_Noformat_Partikod"/>
                              <w:id w:val="-53464382"/>
                              <w:placeholder>
                                <w:docPart w:val="BC66530196B74CE0B2DA21CB9A1555F9"/>
                              </w:placeholder>
                              <w:text/>
                            </w:sdtPr>
                            <w:sdtEndPr/>
                            <w:sdtContent>
                              <w:r w:rsidR="00F474B4">
                                <w:t>S</w:t>
                              </w:r>
                            </w:sdtContent>
                          </w:sdt>
                          <w:sdt>
                            <w:sdtPr>
                              <w:alias w:val="CC_Noformat_Partinummer"/>
                              <w:tag w:val="CC_Noformat_Partinummer"/>
                              <w:id w:val="-1709555926"/>
                              <w:placeholder>
                                <w:docPart w:val="6258615AAC5D44128472DFF90B28B1EB"/>
                              </w:placeholder>
                              <w:text/>
                            </w:sdtPr>
                            <w:sdtEndPr/>
                            <w:sdtContent>
                              <w:r w:rsidR="00F474B4">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DA2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3DA22B" w14:textId="77777777" w:rsidR="00262EA3" w:rsidRDefault="00C40CE9" w:rsidP="008103B5">
                    <w:pPr>
                      <w:jc w:val="right"/>
                    </w:pPr>
                    <w:sdt>
                      <w:sdtPr>
                        <w:alias w:val="CC_Noformat_Partikod"/>
                        <w:tag w:val="CC_Noformat_Partikod"/>
                        <w:id w:val="-53464382"/>
                        <w:placeholder>
                          <w:docPart w:val="BC66530196B74CE0B2DA21CB9A1555F9"/>
                        </w:placeholder>
                        <w:text/>
                      </w:sdtPr>
                      <w:sdtEndPr/>
                      <w:sdtContent>
                        <w:r w:rsidR="00F474B4">
                          <w:t>S</w:t>
                        </w:r>
                      </w:sdtContent>
                    </w:sdt>
                    <w:sdt>
                      <w:sdtPr>
                        <w:alias w:val="CC_Noformat_Partinummer"/>
                        <w:tag w:val="CC_Noformat_Partinummer"/>
                        <w:id w:val="-1709555926"/>
                        <w:placeholder>
                          <w:docPart w:val="6258615AAC5D44128472DFF90B28B1EB"/>
                        </w:placeholder>
                        <w:text/>
                      </w:sdtPr>
                      <w:sdtEndPr/>
                      <w:sdtContent>
                        <w:r w:rsidR="00F474B4">
                          <w:t>1262</w:t>
                        </w:r>
                      </w:sdtContent>
                    </w:sdt>
                  </w:p>
                </w:txbxContent>
              </v:textbox>
              <w10:wrap anchorx="page"/>
            </v:shape>
          </w:pict>
        </mc:Fallback>
      </mc:AlternateContent>
    </w:r>
  </w:p>
  <w:p w14:paraId="313DA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1B" w14:textId="77777777" w:rsidR="00262EA3" w:rsidRDefault="00262EA3" w:rsidP="008563AC">
    <w:pPr>
      <w:jc w:val="right"/>
    </w:pPr>
  </w:p>
  <w:p w14:paraId="313DA2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A21F" w14:textId="77777777" w:rsidR="00262EA3" w:rsidRDefault="00C40C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DA229" wp14:editId="313DA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DA220" w14:textId="77777777" w:rsidR="00262EA3" w:rsidRDefault="00C40CE9" w:rsidP="00A314CF">
    <w:pPr>
      <w:pStyle w:val="FSHNormal"/>
      <w:spacing w:before="40"/>
    </w:pPr>
    <w:sdt>
      <w:sdtPr>
        <w:alias w:val="CC_Noformat_Motionstyp"/>
        <w:tag w:val="CC_Noformat_Motionstyp"/>
        <w:id w:val="1162973129"/>
        <w:lock w:val="sdtContentLocked"/>
        <w15:appearance w15:val="hidden"/>
        <w:text/>
      </w:sdtPr>
      <w:sdtEndPr/>
      <w:sdtContent>
        <w:r w:rsidR="00385658">
          <w:t>Enskild motion</w:t>
        </w:r>
      </w:sdtContent>
    </w:sdt>
    <w:r w:rsidR="00821B36">
      <w:t xml:space="preserve"> </w:t>
    </w:r>
    <w:sdt>
      <w:sdtPr>
        <w:alias w:val="CC_Noformat_Partikod"/>
        <w:tag w:val="CC_Noformat_Partikod"/>
        <w:id w:val="1471015553"/>
        <w:text/>
      </w:sdtPr>
      <w:sdtEndPr/>
      <w:sdtContent>
        <w:r w:rsidR="00F474B4">
          <w:t>S</w:t>
        </w:r>
      </w:sdtContent>
    </w:sdt>
    <w:sdt>
      <w:sdtPr>
        <w:alias w:val="CC_Noformat_Partinummer"/>
        <w:tag w:val="CC_Noformat_Partinummer"/>
        <w:id w:val="-2014525982"/>
        <w:text/>
      </w:sdtPr>
      <w:sdtEndPr/>
      <w:sdtContent>
        <w:r w:rsidR="00F474B4">
          <w:t>1262</w:t>
        </w:r>
      </w:sdtContent>
    </w:sdt>
  </w:p>
  <w:p w14:paraId="313DA221" w14:textId="77777777" w:rsidR="00262EA3" w:rsidRPr="008227B3" w:rsidRDefault="00C40C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DA222" w14:textId="77777777" w:rsidR="00262EA3" w:rsidRPr="008227B3" w:rsidRDefault="00C40C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6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658">
          <w:t>:3335</w:t>
        </w:r>
      </w:sdtContent>
    </w:sdt>
  </w:p>
  <w:p w14:paraId="313DA223" w14:textId="77777777" w:rsidR="00262EA3" w:rsidRDefault="00C40CE9" w:rsidP="00E03A3D">
    <w:pPr>
      <w:pStyle w:val="Motionr"/>
    </w:pPr>
    <w:sdt>
      <w:sdtPr>
        <w:alias w:val="CC_Noformat_Avtext"/>
        <w:tag w:val="CC_Noformat_Avtext"/>
        <w:id w:val="-2020768203"/>
        <w:lock w:val="sdtContentLocked"/>
        <w15:appearance w15:val="hidden"/>
        <w:text/>
      </w:sdtPr>
      <w:sdtEndPr/>
      <w:sdtContent>
        <w:r w:rsidR="00385658">
          <w:t>av Ann-Christin Ahlberg m.fl. (S)</w:t>
        </w:r>
      </w:sdtContent>
    </w:sdt>
  </w:p>
  <w:sdt>
    <w:sdtPr>
      <w:alias w:val="CC_Noformat_Rubtext"/>
      <w:tag w:val="CC_Noformat_Rubtext"/>
      <w:id w:val="-218060500"/>
      <w:lock w:val="sdtLocked"/>
      <w:text/>
    </w:sdtPr>
    <w:sdtEndPr/>
    <w:sdtContent>
      <w:p w14:paraId="313DA224" w14:textId="77777777" w:rsidR="00262EA3" w:rsidRDefault="00F474B4" w:rsidP="00283E0F">
        <w:pPr>
          <w:pStyle w:val="FSHRub2"/>
        </w:pPr>
        <w:r>
          <w:t>Brottsförebyggande åtgärder avseende mäns våld mot kvinnor</w:t>
        </w:r>
      </w:p>
    </w:sdtContent>
  </w:sdt>
  <w:sdt>
    <w:sdtPr>
      <w:alias w:val="CC_Boilerplate_3"/>
      <w:tag w:val="CC_Boilerplate_3"/>
      <w:id w:val="1606463544"/>
      <w:lock w:val="sdtContentLocked"/>
      <w15:appearance w15:val="hidden"/>
      <w:text w:multiLine="1"/>
    </w:sdtPr>
    <w:sdtEndPr/>
    <w:sdtContent>
      <w:p w14:paraId="313DA2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74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8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8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490"/>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5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D2"/>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B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276"/>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E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23"/>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A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B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DA1FB"/>
  <w15:chartTrackingRefBased/>
  <w15:docId w15:val="{0C3DF47D-962E-4519-B034-4BACF1F5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E9EE0B2ECA4321AE280D5C46A20376"/>
        <w:category>
          <w:name w:val="Allmänt"/>
          <w:gallery w:val="placeholder"/>
        </w:category>
        <w:types>
          <w:type w:val="bbPlcHdr"/>
        </w:types>
        <w:behaviors>
          <w:behavior w:val="content"/>
        </w:behaviors>
        <w:guid w:val="{6DB88F28-7188-480A-924C-56F638A9BD13}"/>
      </w:docPartPr>
      <w:docPartBody>
        <w:p w:rsidR="00AD3576" w:rsidRDefault="00AD3576">
          <w:pPr>
            <w:pStyle w:val="DCE9EE0B2ECA4321AE280D5C46A20376"/>
          </w:pPr>
          <w:r w:rsidRPr="005A0A93">
            <w:rPr>
              <w:rStyle w:val="Platshllartext"/>
            </w:rPr>
            <w:t>Förslag till riksdagsbeslut</w:t>
          </w:r>
        </w:p>
      </w:docPartBody>
    </w:docPart>
    <w:docPart>
      <w:docPartPr>
        <w:name w:val="59E6D3181B614E9E9DD8CE44C3ACDF4B"/>
        <w:category>
          <w:name w:val="Allmänt"/>
          <w:gallery w:val="placeholder"/>
        </w:category>
        <w:types>
          <w:type w:val="bbPlcHdr"/>
        </w:types>
        <w:behaviors>
          <w:behavior w:val="content"/>
        </w:behaviors>
        <w:guid w:val="{1E7D9D82-7691-4930-9351-7240E0882D50}"/>
      </w:docPartPr>
      <w:docPartBody>
        <w:p w:rsidR="00AD3576" w:rsidRDefault="00AD3576">
          <w:pPr>
            <w:pStyle w:val="59E6D3181B614E9E9DD8CE44C3ACDF4B"/>
          </w:pPr>
          <w:r w:rsidRPr="005A0A93">
            <w:rPr>
              <w:rStyle w:val="Platshllartext"/>
            </w:rPr>
            <w:t>Motivering</w:t>
          </w:r>
        </w:p>
      </w:docPartBody>
    </w:docPart>
    <w:docPart>
      <w:docPartPr>
        <w:name w:val="BC66530196B74CE0B2DA21CB9A1555F9"/>
        <w:category>
          <w:name w:val="Allmänt"/>
          <w:gallery w:val="placeholder"/>
        </w:category>
        <w:types>
          <w:type w:val="bbPlcHdr"/>
        </w:types>
        <w:behaviors>
          <w:behavior w:val="content"/>
        </w:behaviors>
        <w:guid w:val="{659FDDF0-D4DA-406B-A429-21C903DA4F25}"/>
      </w:docPartPr>
      <w:docPartBody>
        <w:p w:rsidR="00AD3576" w:rsidRDefault="00AD3576">
          <w:pPr>
            <w:pStyle w:val="BC66530196B74CE0B2DA21CB9A1555F9"/>
          </w:pPr>
          <w:r>
            <w:rPr>
              <w:rStyle w:val="Platshllartext"/>
            </w:rPr>
            <w:t xml:space="preserve"> </w:t>
          </w:r>
        </w:p>
      </w:docPartBody>
    </w:docPart>
    <w:docPart>
      <w:docPartPr>
        <w:name w:val="6258615AAC5D44128472DFF90B28B1EB"/>
        <w:category>
          <w:name w:val="Allmänt"/>
          <w:gallery w:val="placeholder"/>
        </w:category>
        <w:types>
          <w:type w:val="bbPlcHdr"/>
        </w:types>
        <w:behaviors>
          <w:behavior w:val="content"/>
        </w:behaviors>
        <w:guid w:val="{DF661F2A-05E7-4091-9A43-609F3BF5FDCA}"/>
      </w:docPartPr>
      <w:docPartBody>
        <w:p w:rsidR="00AD3576" w:rsidRDefault="00AD3576">
          <w:pPr>
            <w:pStyle w:val="6258615AAC5D44128472DFF90B28B1EB"/>
          </w:pPr>
          <w:r>
            <w:t xml:space="preserve"> </w:t>
          </w:r>
        </w:p>
      </w:docPartBody>
    </w:docPart>
    <w:docPart>
      <w:docPartPr>
        <w:name w:val="7AB3039FBCF849AF8FF9EBD7618C467D"/>
        <w:category>
          <w:name w:val="Allmänt"/>
          <w:gallery w:val="placeholder"/>
        </w:category>
        <w:types>
          <w:type w:val="bbPlcHdr"/>
        </w:types>
        <w:behaviors>
          <w:behavior w:val="content"/>
        </w:behaviors>
        <w:guid w:val="{1B78333C-7F3D-456C-9365-2C81DF756B37}"/>
      </w:docPartPr>
      <w:docPartBody>
        <w:p w:rsidR="00CE25C2" w:rsidRDefault="00CE2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76"/>
    <w:rsid w:val="00AD3576"/>
    <w:rsid w:val="00CE2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9EE0B2ECA4321AE280D5C46A20376">
    <w:name w:val="DCE9EE0B2ECA4321AE280D5C46A20376"/>
  </w:style>
  <w:style w:type="paragraph" w:customStyle="1" w:styleId="59E6D3181B614E9E9DD8CE44C3ACDF4B">
    <w:name w:val="59E6D3181B614E9E9DD8CE44C3ACDF4B"/>
  </w:style>
  <w:style w:type="paragraph" w:customStyle="1" w:styleId="BC66530196B74CE0B2DA21CB9A1555F9">
    <w:name w:val="BC66530196B74CE0B2DA21CB9A1555F9"/>
  </w:style>
  <w:style w:type="paragraph" w:customStyle="1" w:styleId="6258615AAC5D44128472DFF90B28B1EB">
    <w:name w:val="6258615AAC5D44128472DFF90B28B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F05A0-4DC6-4131-8ED5-E586BC5AD666}"/>
</file>

<file path=customXml/itemProps2.xml><?xml version="1.0" encoding="utf-8"?>
<ds:datastoreItem xmlns:ds="http://schemas.openxmlformats.org/officeDocument/2006/customXml" ds:itemID="{CC0684D7-BDA7-41AF-8C63-26CF7723068B}"/>
</file>

<file path=customXml/itemProps3.xml><?xml version="1.0" encoding="utf-8"?>
<ds:datastoreItem xmlns:ds="http://schemas.openxmlformats.org/officeDocument/2006/customXml" ds:itemID="{03896029-017C-4867-8C4F-1B435012DE60}"/>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2240</Characters>
  <Application>Microsoft Office Word</Application>
  <DocSecurity>0</DocSecurity>
  <Lines>47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S1262 Brottsförebyggande åtgärder avseende mäns våld mot kvinnor</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