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9C969" w14:textId="4913C0FA" w:rsidR="008964BB" w:rsidRDefault="008964BB" w:rsidP="00DA0661">
      <w:pPr>
        <w:pStyle w:val="Rubrik"/>
      </w:pPr>
      <w:bookmarkStart w:id="0" w:name="Start"/>
      <w:bookmarkEnd w:id="0"/>
      <w:r>
        <w:t>Svar på fråga 2020/21:2284 av Serkan Köse (S)</w:t>
      </w:r>
      <w:r>
        <w:br/>
        <w:t>Behandling av SMA med Zolgensma</w:t>
      </w:r>
    </w:p>
    <w:p w14:paraId="1315B981" w14:textId="3E424E13" w:rsidR="005E13CF" w:rsidRDefault="008964BB" w:rsidP="007C3885">
      <w:pPr>
        <w:pStyle w:val="Brdtext"/>
      </w:pPr>
      <w:r>
        <w:t>Serkan Köse har frågat mig om jag avser göra något för att säkra tillgången till behandling med Zolgensma i Sverige</w:t>
      </w:r>
      <w:r w:rsidR="00256AD1">
        <w:t>.</w:t>
      </w:r>
    </w:p>
    <w:p w14:paraId="7E5551A2" w14:textId="6DBE10E7" w:rsidR="005E13CF" w:rsidRDefault="005E13CF" w:rsidP="007C3885">
      <w:pPr>
        <w:pStyle w:val="Brdtext"/>
      </w:pPr>
      <w:r>
        <w:t>Avancerade terapier, såsom gen- och cellterapier</w:t>
      </w:r>
      <w:r w:rsidR="006C34C7">
        <w:t>,</w:t>
      </w:r>
      <w:r>
        <w:t xml:space="preserve"> innebär stora möjligheter och kan komma att användas för patientgrupper som idag behöver behandling livet ut eller som helt saknar behandling</w:t>
      </w:r>
      <w:r w:rsidR="00591EDA">
        <w:t xml:space="preserve">. Därtill har terapierna </w:t>
      </w:r>
      <w:r>
        <w:t>potential att bota sjukdomar som idag inte går att bota.</w:t>
      </w:r>
    </w:p>
    <w:p w14:paraId="42E88171" w14:textId="109DBA3F" w:rsidR="007E78BB" w:rsidRDefault="00591EDA" w:rsidP="007C3885">
      <w:pPr>
        <w:pStyle w:val="Brdtext"/>
      </w:pPr>
      <w:r>
        <w:t>I Sverige är det r</w:t>
      </w:r>
      <w:r w:rsidR="007C3885">
        <w:t xml:space="preserve">egionerna </w:t>
      </w:r>
      <w:r>
        <w:t xml:space="preserve">som </w:t>
      </w:r>
      <w:r w:rsidR="007C3885">
        <w:t xml:space="preserve">har det slutgiltiga ansvaret för införande av läkemedel. </w:t>
      </w:r>
      <w:r w:rsidR="007C3885" w:rsidRPr="001D768B">
        <w:t>Genom nationellt ordnat införande samverkar alla Sveriges regioner för att uppnå en jämlik, kostnadseffektiv och ändamålsenlig användning av nya läkemedel över hela landet.</w:t>
      </w:r>
      <w:r w:rsidR="007C3885">
        <w:t xml:space="preserve"> Staten stöder regionerna i det arbetet, bland annat genom att Tandvårds- och läkemedelsförmånsverket (TLV) gör hälsoekonomiska bedömningar av läkemedel och medicinteknik.</w:t>
      </w:r>
      <w:r w:rsidR="007E78BB">
        <w:t xml:space="preserve"> TLV överlämnade för några veckor sedan sin hälsoekonomiska bedömning av Zolgensma till regionerna.</w:t>
      </w:r>
    </w:p>
    <w:p w14:paraId="51938532" w14:textId="0C9866C5" w:rsidR="007C3885" w:rsidRPr="003075E9" w:rsidRDefault="007C3885" w:rsidP="007C3885">
      <w:pPr>
        <w:pStyle w:val="Brdtext"/>
        <w:rPr>
          <w:strike/>
        </w:rPr>
      </w:pPr>
      <w:r>
        <w:t xml:space="preserve">När det gäller införandet av de nya gen- och cellterapierna finns vissa utmaningar, bland annat för finansierings- och prissättningssystemen. </w:t>
      </w:r>
      <w:r w:rsidRPr="002F7D68">
        <w:t xml:space="preserve">Dessa behandlingar kommer ofta ha en </w:t>
      </w:r>
      <w:r>
        <w:t xml:space="preserve">betydligt </w:t>
      </w:r>
      <w:r w:rsidRPr="002F7D68">
        <w:t>hög</w:t>
      </w:r>
      <w:r>
        <w:t>re</w:t>
      </w:r>
      <w:r w:rsidRPr="002F7D68">
        <w:t xml:space="preserve"> </w:t>
      </w:r>
      <w:r>
        <w:t>engångs</w:t>
      </w:r>
      <w:r w:rsidRPr="002F7D68">
        <w:t>kostnad per patient</w:t>
      </w:r>
      <w:r>
        <w:t xml:space="preserve"> än traditionella behandlingar. Det finns dessutom i nuläget betydande osäkerhet kopplad till långtidseffekterna av dessa läkemedel, </w:t>
      </w:r>
      <w:r w:rsidRPr="00BB14AF">
        <w:t xml:space="preserve">varför </w:t>
      </w:r>
      <w:r>
        <w:t xml:space="preserve">det finns ett behov av </w:t>
      </w:r>
      <w:r w:rsidRPr="00BB14AF">
        <w:t>uppföljning</w:t>
      </w:r>
      <w:r>
        <w:t xml:space="preserve"> av läkemedlen i klinisk vardag.</w:t>
      </w:r>
      <w:r w:rsidR="00234788">
        <w:t xml:space="preserve"> </w:t>
      </w:r>
      <w:r>
        <w:t xml:space="preserve">Mot denna bakgrund har regeringen gett TLV i uppdrag att bland annat utreda hur betalningsmodeller för gen- och cellterapier kan utvecklas för att hantera de stora behandlingskostnader och de osäkerheter som är kopplade till bland </w:t>
      </w:r>
      <w:r>
        <w:lastRenderedPageBreak/>
        <w:t xml:space="preserve">annat långtidseffekterna av dessa läkemedel. Uppdraget ska redovisas senast den 1 maj 2021. </w:t>
      </w:r>
    </w:p>
    <w:p w14:paraId="29206A8B" w14:textId="0BFCA68C" w:rsidR="007C3885" w:rsidRDefault="007C3885" w:rsidP="007C3885">
      <w:pPr>
        <w:pStyle w:val="Brdtext"/>
      </w:pPr>
      <w:r>
        <w:t xml:space="preserve">Sverige ska ta tillvara medicinens nya upptäckter och erbjuda medborgarna </w:t>
      </w:r>
      <w:r w:rsidR="000952FA">
        <w:t>en jämlik, kostnadseffekt och ändamålsenlig användning av nya läkemedel över hela landet.</w:t>
      </w:r>
    </w:p>
    <w:p w14:paraId="2B1ABE58" w14:textId="31D3F047" w:rsidR="008964BB" w:rsidRDefault="008964B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4D4D73C6FBB4C0FB7E3A985405E8B73"/>
          </w:placeholder>
          <w:dataBinding w:prefixMappings="xmlns:ns0='http://lp/documentinfo/RK' " w:xpath="/ns0:DocumentInfo[1]/ns0:BaseInfo[1]/ns0:HeaderDate[1]" w:storeItemID="{467ACD0A-0A65-4681-8F64-DDEBDB740524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56AD1">
            <w:t>31 mars 2021</w:t>
          </w:r>
        </w:sdtContent>
      </w:sdt>
    </w:p>
    <w:p w14:paraId="3C05088A" w14:textId="77777777" w:rsidR="008964BB" w:rsidRDefault="008964BB" w:rsidP="004E7A8F">
      <w:pPr>
        <w:pStyle w:val="Brdtextutanavstnd"/>
      </w:pPr>
    </w:p>
    <w:p w14:paraId="2825766B" w14:textId="77777777" w:rsidR="008964BB" w:rsidRDefault="008964BB" w:rsidP="004E7A8F">
      <w:pPr>
        <w:pStyle w:val="Brdtextutanavstnd"/>
      </w:pPr>
    </w:p>
    <w:p w14:paraId="403CAA02" w14:textId="77777777" w:rsidR="008964BB" w:rsidRDefault="008964BB" w:rsidP="004E7A8F">
      <w:pPr>
        <w:pStyle w:val="Brdtextutanavstnd"/>
      </w:pPr>
    </w:p>
    <w:p w14:paraId="7252DEF9" w14:textId="604C109F" w:rsidR="008964BB" w:rsidRDefault="007E78BB" w:rsidP="00422A41">
      <w:pPr>
        <w:pStyle w:val="Brdtext"/>
      </w:pPr>
      <w:r>
        <w:t>Lena Hallengren</w:t>
      </w:r>
    </w:p>
    <w:p w14:paraId="5980B788" w14:textId="68A6C782" w:rsidR="008964BB" w:rsidRPr="00DB48AB" w:rsidRDefault="008964BB" w:rsidP="00DB48AB">
      <w:pPr>
        <w:pStyle w:val="Brdtext"/>
      </w:pPr>
    </w:p>
    <w:sectPr w:rsidR="008964BB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EA2C2" w14:textId="77777777" w:rsidR="00880F3D" w:rsidRDefault="00880F3D" w:rsidP="00A87A54">
      <w:pPr>
        <w:spacing w:after="0" w:line="240" w:lineRule="auto"/>
      </w:pPr>
      <w:r>
        <w:separator/>
      </w:r>
    </w:p>
  </w:endnote>
  <w:endnote w:type="continuationSeparator" w:id="0">
    <w:p w14:paraId="43FF7832" w14:textId="77777777" w:rsidR="00880F3D" w:rsidRDefault="00880F3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86DB6" w14:textId="77777777" w:rsidR="00C411EB" w:rsidRDefault="00C411E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45366C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60F4EE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826F8E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9A151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A288E8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4842A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BA1E7D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E398E6" w14:textId="77777777" w:rsidTr="00C26068">
      <w:trPr>
        <w:trHeight w:val="227"/>
      </w:trPr>
      <w:tc>
        <w:tcPr>
          <w:tcW w:w="4074" w:type="dxa"/>
        </w:tcPr>
        <w:p w14:paraId="6830E95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7737F3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A6D937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0455D" w14:textId="77777777" w:rsidR="00880F3D" w:rsidRDefault="00880F3D" w:rsidP="00A87A54">
      <w:pPr>
        <w:spacing w:after="0" w:line="240" w:lineRule="auto"/>
      </w:pPr>
      <w:r>
        <w:separator/>
      </w:r>
    </w:p>
  </w:footnote>
  <w:footnote w:type="continuationSeparator" w:id="0">
    <w:p w14:paraId="2BE9BC81" w14:textId="77777777" w:rsidR="00880F3D" w:rsidRDefault="00880F3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DAF15" w14:textId="77777777" w:rsidR="00C411EB" w:rsidRDefault="00C411E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AB0D1" w14:textId="77777777" w:rsidR="00C411EB" w:rsidRDefault="00C411E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964BB" w14:paraId="5E33F4DF" w14:textId="77777777" w:rsidTr="00C93EBA">
      <w:trPr>
        <w:trHeight w:val="227"/>
      </w:trPr>
      <w:tc>
        <w:tcPr>
          <w:tcW w:w="5534" w:type="dxa"/>
        </w:tcPr>
        <w:p w14:paraId="26F5E252" w14:textId="77777777" w:rsidR="008964BB" w:rsidRPr="007D73AB" w:rsidRDefault="008964BB">
          <w:pPr>
            <w:pStyle w:val="Sidhuvud"/>
          </w:pPr>
        </w:p>
      </w:tc>
      <w:tc>
        <w:tcPr>
          <w:tcW w:w="3170" w:type="dxa"/>
          <w:vAlign w:val="bottom"/>
        </w:tcPr>
        <w:p w14:paraId="41F835B0" w14:textId="77777777" w:rsidR="008964BB" w:rsidRPr="007D73AB" w:rsidRDefault="008964BB" w:rsidP="00340DE0">
          <w:pPr>
            <w:pStyle w:val="Sidhuvud"/>
          </w:pPr>
        </w:p>
      </w:tc>
      <w:tc>
        <w:tcPr>
          <w:tcW w:w="1134" w:type="dxa"/>
        </w:tcPr>
        <w:p w14:paraId="6A3068DE" w14:textId="77777777" w:rsidR="008964BB" w:rsidRDefault="008964BB" w:rsidP="005A703A">
          <w:pPr>
            <w:pStyle w:val="Sidhuvud"/>
          </w:pPr>
        </w:p>
      </w:tc>
    </w:tr>
    <w:tr w:rsidR="008964BB" w14:paraId="6FC5A2F2" w14:textId="77777777" w:rsidTr="00C93EBA">
      <w:trPr>
        <w:trHeight w:val="1928"/>
      </w:trPr>
      <w:tc>
        <w:tcPr>
          <w:tcW w:w="5534" w:type="dxa"/>
        </w:tcPr>
        <w:p w14:paraId="0A460241" w14:textId="77777777" w:rsidR="008964BB" w:rsidRPr="00340DE0" w:rsidRDefault="008964B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1D8CDBE" wp14:editId="0559D89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D13907" w14:textId="77777777" w:rsidR="008964BB" w:rsidRPr="00710A6C" w:rsidRDefault="008964BB" w:rsidP="00EE3C0F">
          <w:pPr>
            <w:pStyle w:val="Sidhuvud"/>
            <w:rPr>
              <w:b/>
            </w:rPr>
          </w:pPr>
        </w:p>
        <w:p w14:paraId="07858AFA" w14:textId="77777777" w:rsidR="008964BB" w:rsidRDefault="008964BB" w:rsidP="00EE3C0F">
          <w:pPr>
            <w:pStyle w:val="Sidhuvud"/>
          </w:pPr>
        </w:p>
        <w:p w14:paraId="29314C99" w14:textId="77777777" w:rsidR="008964BB" w:rsidRDefault="008964BB" w:rsidP="00EE3C0F">
          <w:pPr>
            <w:pStyle w:val="Sidhuvud"/>
          </w:pPr>
        </w:p>
        <w:p w14:paraId="635450C3" w14:textId="77777777" w:rsidR="008964BB" w:rsidRDefault="008964B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D25ABB4B6ED40BF87E36CD2A8F9E1EC"/>
            </w:placeholder>
            <w:dataBinding w:prefixMappings="xmlns:ns0='http://lp/documentinfo/RK' " w:xpath="/ns0:DocumentInfo[1]/ns0:BaseInfo[1]/ns0:Dnr[1]" w:storeItemID="{467ACD0A-0A65-4681-8F64-DDEBDB740524}"/>
            <w:text/>
          </w:sdtPr>
          <w:sdtEndPr/>
          <w:sdtContent>
            <w:p w14:paraId="34AB381C" w14:textId="71BB8001" w:rsidR="008964BB" w:rsidRDefault="00C411EB" w:rsidP="00EE3C0F">
              <w:pPr>
                <w:pStyle w:val="Sidhuvud"/>
              </w:pPr>
              <w:r>
                <w:t>S2021/02790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6C06C9F1CA845ED81744437C0110B42"/>
            </w:placeholder>
            <w:showingPlcHdr/>
            <w:dataBinding w:prefixMappings="xmlns:ns0='http://lp/documentinfo/RK' " w:xpath="/ns0:DocumentInfo[1]/ns0:BaseInfo[1]/ns0:DocNumber[1]" w:storeItemID="{467ACD0A-0A65-4681-8F64-DDEBDB740524}"/>
            <w:text/>
          </w:sdtPr>
          <w:sdtEndPr/>
          <w:sdtContent>
            <w:p w14:paraId="279459E6" w14:textId="77777777" w:rsidR="008964BB" w:rsidRDefault="008964B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1498A3A" w14:textId="77777777" w:rsidR="008964BB" w:rsidRDefault="008964BB" w:rsidP="00EE3C0F">
          <w:pPr>
            <w:pStyle w:val="Sidhuvud"/>
          </w:pPr>
        </w:p>
      </w:tc>
      <w:tc>
        <w:tcPr>
          <w:tcW w:w="1134" w:type="dxa"/>
        </w:tcPr>
        <w:p w14:paraId="7D4872FD" w14:textId="77777777" w:rsidR="008964BB" w:rsidRDefault="008964BB" w:rsidP="0094502D">
          <w:pPr>
            <w:pStyle w:val="Sidhuvud"/>
          </w:pPr>
        </w:p>
        <w:p w14:paraId="5F703C49" w14:textId="77777777" w:rsidR="008964BB" w:rsidRPr="0094502D" w:rsidRDefault="008964BB" w:rsidP="00EC71A6">
          <w:pPr>
            <w:pStyle w:val="Sidhuvud"/>
          </w:pPr>
        </w:p>
      </w:tc>
    </w:tr>
    <w:tr w:rsidR="008964BB" w14:paraId="2FBD3D9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B0156323423455194B553CCA435F19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2B2A235" w14:textId="77777777" w:rsidR="00C411EB" w:rsidRPr="00C411EB" w:rsidRDefault="00C411EB" w:rsidP="00340DE0">
              <w:pPr>
                <w:pStyle w:val="Sidhuvud"/>
                <w:rPr>
                  <w:b/>
                </w:rPr>
              </w:pPr>
              <w:r w:rsidRPr="00C411EB">
                <w:rPr>
                  <w:b/>
                </w:rPr>
                <w:t>Socialdepartementet</w:t>
              </w:r>
            </w:p>
            <w:p w14:paraId="0C09035F" w14:textId="7A05C71B" w:rsidR="008964BB" w:rsidRPr="00340DE0" w:rsidRDefault="00C411EB" w:rsidP="00340DE0">
              <w:pPr>
                <w:pStyle w:val="Sidhuvud"/>
              </w:pPr>
              <w:r w:rsidRPr="00C411EB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A1701669035470C9F4C3DF196EEB50E"/>
          </w:placeholder>
          <w:dataBinding w:prefixMappings="xmlns:ns0='http://lp/documentinfo/RK' " w:xpath="/ns0:DocumentInfo[1]/ns0:BaseInfo[1]/ns0:Recipient[1]" w:storeItemID="{467ACD0A-0A65-4681-8F64-DDEBDB740524}"/>
          <w:text w:multiLine="1"/>
        </w:sdtPr>
        <w:sdtEndPr/>
        <w:sdtContent>
          <w:tc>
            <w:tcPr>
              <w:tcW w:w="3170" w:type="dxa"/>
            </w:tcPr>
            <w:p w14:paraId="50D304E4" w14:textId="39EB4DE4" w:rsidR="008964BB" w:rsidRDefault="00C411E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A6F6D34" w14:textId="77777777" w:rsidR="008964BB" w:rsidRDefault="008964BB" w:rsidP="003E6020">
          <w:pPr>
            <w:pStyle w:val="Sidhuvud"/>
          </w:pPr>
        </w:p>
      </w:tc>
    </w:tr>
  </w:tbl>
  <w:p w14:paraId="09F040D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B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2FA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788"/>
    <w:rsid w:val="00237147"/>
    <w:rsid w:val="00242AD1"/>
    <w:rsid w:val="0024412C"/>
    <w:rsid w:val="0024537C"/>
    <w:rsid w:val="00256AD1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27AB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E40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1EDA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3CF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4C7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88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8BB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0F3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64BB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4A1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15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18E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1EB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D17CE"/>
  <w15:docId w15:val="{085B346B-4D87-46EC-B07A-18A59216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D25ABB4B6ED40BF87E36CD2A8F9E1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81AC2-9966-4E2F-9389-443FF5EC70CE}"/>
      </w:docPartPr>
      <w:docPartBody>
        <w:p w:rsidR="0018352A" w:rsidRDefault="00B75A6D" w:rsidP="00B75A6D">
          <w:pPr>
            <w:pStyle w:val="6D25ABB4B6ED40BF87E36CD2A8F9E1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C06C9F1CA845ED81744437C0110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27D25-5DF9-4E29-8AF1-45285E575B9B}"/>
      </w:docPartPr>
      <w:docPartBody>
        <w:p w:rsidR="0018352A" w:rsidRDefault="00B75A6D" w:rsidP="00B75A6D">
          <w:pPr>
            <w:pStyle w:val="26C06C9F1CA845ED81744437C0110B4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0156323423455194B553CCA435F1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010A63-E705-4B76-9E94-6E110F59618E}"/>
      </w:docPartPr>
      <w:docPartBody>
        <w:p w:rsidR="0018352A" w:rsidRDefault="00B75A6D" w:rsidP="00B75A6D">
          <w:pPr>
            <w:pStyle w:val="FB0156323423455194B553CCA435F19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1701669035470C9F4C3DF196EEB5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E952A2-5CDF-4E07-BFA0-8954142EB9B1}"/>
      </w:docPartPr>
      <w:docPartBody>
        <w:p w:rsidR="0018352A" w:rsidRDefault="00B75A6D" w:rsidP="00B75A6D">
          <w:pPr>
            <w:pStyle w:val="0A1701669035470C9F4C3DF196EEB5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D4D73C6FBB4C0FB7E3A985405E8B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A57CEF-9D8D-4538-A4E0-BF621E033FB1}"/>
      </w:docPartPr>
      <w:docPartBody>
        <w:p w:rsidR="0018352A" w:rsidRDefault="00B75A6D" w:rsidP="00B75A6D">
          <w:pPr>
            <w:pStyle w:val="54D4D73C6FBB4C0FB7E3A985405E8B7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6D"/>
    <w:rsid w:val="0018352A"/>
    <w:rsid w:val="00B27BCA"/>
    <w:rsid w:val="00B7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F936561CEE6457B846603D53114C119">
    <w:name w:val="DF936561CEE6457B846603D53114C119"/>
    <w:rsid w:val="00B75A6D"/>
  </w:style>
  <w:style w:type="character" w:styleId="Platshllartext">
    <w:name w:val="Placeholder Text"/>
    <w:basedOn w:val="Standardstycketeckensnitt"/>
    <w:uiPriority w:val="99"/>
    <w:semiHidden/>
    <w:rsid w:val="00B75A6D"/>
    <w:rPr>
      <w:noProof w:val="0"/>
      <w:color w:val="808080"/>
    </w:rPr>
  </w:style>
  <w:style w:type="paragraph" w:customStyle="1" w:styleId="DA4400EA97BB40A487D7FA8F94D2724F">
    <w:name w:val="DA4400EA97BB40A487D7FA8F94D2724F"/>
    <w:rsid w:val="00B75A6D"/>
  </w:style>
  <w:style w:type="paragraph" w:customStyle="1" w:styleId="AB1DF02E36DA430BA3219159B48CC239">
    <w:name w:val="AB1DF02E36DA430BA3219159B48CC239"/>
    <w:rsid w:val="00B75A6D"/>
  </w:style>
  <w:style w:type="paragraph" w:customStyle="1" w:styleId="F747BBB9B09541418741C9C460907382">
    <w:name w:val="F747BBB9B09541418741C9C460907382"/>
    <w:rsid w:val="00B75A6D"/>
  </w:style>
  <w:style w:type="paragraph" w:customStyle="1" w:styleId="6D25ABB4B6ED40BF87E36CD2A8F9E1EC">
    <w:name w:val="6D25ABB4B6ED40BF87E36CD2A8F9E1EC"/>
    <w:rsid w:val="00B75A6D"/>
  </w:style>
  <w:style w:type="paragraph" w:customStyle="1" w:styleId="26C06C9F1CA845ED81744437C0110B42">
    <w:name w:val="26C06C9F1CA845ED81744437C0110B42"/>
    <w:rsid w:val="00B75A6D"/>
  </w:style>
  <w:style w:type="paragraph" w:customStyle="1" w:styleId="557EF94173B641DD8B0013BE8BD6F31D">
    <w:name w:val="557EF94173B641DD8B0013BE8BD6F31D"/>
    <w:rsid w:val="00B75A6D"/>
  </w:style>
  <w:style w:type="paragraph" w:customStyle="1" w:styleId="52137AB2BBBE4AD48ABF27682B293A16">
    <w:name w:val="52137AB2BBBE4AD48ABF27682B293A16"/>
    <w:rsid w:val="00B75A6D"/>
  </w:style>
  <w:style w:type="paragraph" w:customStyle="1" w:styleId="DC224D54A0014F48AB4CD94C0F31CA2C">
    <w:name w:val="DC224D54A0014F48AB4CD94C0F31CA2C"/>
    <w:rsid w:val="00B75A6D"/>
  </w:style>
  <w:style w:type="paragraph" w:customStyle="1" w:styleId="FB0156323423455194B553CCA435F19D">
    <w:name w:val="FB0156323423455194B553CCA435F19D"/>
    <w:rsid w:val="00B75A6D"/>
  </w:style>
  <w:style w:type="paragraph" w:customStyle="1" w:styleId="0A1701669035470C9F4C3DF196EEB50E">
    <w:name w:val="0A1701669035470C9F4C3DF196EEB50E"/>
    <w:rsid w:val="00B75A6D"/>
  </w:style>
  <w:style w:type="paragraph" w:customStyle="1" w:styleId="26C06C9F1CA845ED81744437C0110B421">
    <w:name w:val="26C06C9F1CA845ED81744437C0110B421"/>
    <w:rsid w:val="00B75A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B0156323423455194B553CCA435F19D1">
    <w:name w:val="FB0156323423455194B553CCA435F19D1"/>
    <w:rsid w:val="00B75A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F29CEC338F42E4BE428A8F5F3C8B43">
    <w:name w:val="A4F29CEC338F42E4BE428A8F5F3C8B43"/>
    <w:rsid w:val="00B75A6D"/>
  </w:style>
  <w:style w:type="paragraph" w:customStyle="1" w:styleId="CCE057FE776D44B2A8E8F231D68D3662">
    <w:name w:val="CCE057FE776D44B2A8E8F231D68D3662"/>
    <w:rsid w:val="00B75A6D"/>
  </w:style>
  <w:style w:type="paragraph" w:customStyle="1" w:styleId="9578E28C81684EE6BF4CD4A8581D7CCD">
    <w:name w:val="9578E28C81684EE6BF4CD4A8581D7CCD"/>
    <w:rsid w:val="00B75A6D"/>
  </w:style>
  <w:style w:type="paragraph" w:customStyle="1" w:styleId="941153E61E7045FEB57C0D5BE9568A89">
    <w:name w:val="941153E61E7045FEB57C0D5BE9568A89"/>
    <w:rsid w:val="00B75A6D"/>
  </w:style>
  <w:style w:type="paragraph" w:customStyle="1" w:styleId="12451D19D18D442FB5EC5BCC119FBABA">
    <w:name w:val="12451D19D18D442FB5EC5BCC119FBABA"/>
    <w:rsid w:val="00B75A6D"/>
  </w:style>
  <w:style w:type="paragraph" w:customStyle="1" w:styleId="54D4D73C6FBB4C0FB7E3A985405E8B73">
    <w:name w:val="54D4D73C6FBB4C0FB7E3A985405E8B73"/>
    <w:rsid w:val="00B75A6D"/>
  </w:style>
  <w:style w:type="paragraph" w:customStyle="1" w:styleId="FF7DF3D8B9B74731B53598AC7DB8F957">
    <w:name w:val="FF7DF3D8B9B74731B53598AC7DB8F957"/>
    <w:rsid w:val="00B75A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Departementssekretarare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2021-03-31T00:00:00</HeaderDate>
    <Office/>
    <Dnr>S2021/02790</Dnr>
    <ParagrafNr/>
    <DocumentTitle/>
    <VisitingAddress/>
    <Extra1/>
    <Extra2/>
    <Extra3>Serkan Köse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06ff007b-c386-4d7c-8c7b-8eea4e59fe5e</RD_Svarsid>
  </documentManagement>
</p:properties>
</file>

<file path=customXml/itemProps1.xml><?xml version="1.0" encoding="utf-8"?>
<ds:datastoreItem xmlns:ds="http://schemas.openxmlformats.org/officeDocument/2006/customXml" ds:itemID="{F4E47485-32D6-4039-896E-18630029E19F}"/>
</file>

<file path=customXml/itemProps2.xml><?xml version="1.0" encoding="utf-8"?>
<ds:datastoreItem xmlns:ds="http://schemas.openxmlformats.org/officeDocument/2006/customXml" ds:itemID="{467ACD0A-0A65-4681-8F64-DDEBDB74052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A6F0A6A-B043-44B5-8F4F-03549F3847FD}"/>
</file>

<file path=customXml/itemProps5.xml><?xml version="1.0" encoding="utf-8"?>
<ds:datastoreItem xmlns:ds="http://schemas.openxmlformats.org/officeDocument/2006/customXml" ds:itemID="{C10CAAC9-7BDF-4AE5-9406-3AC91362B2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311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210331 - Svar på fråga 2284.docx</dc:title>
  <dc:subject/>
  <dc:creator>Mimmi Lövbom</dc:creator>
  <cp:keywords/>
  <dc:description/>
  <cp:lastModifiedBy>Maria Zetterström</cp:lastModifiedBy>
  <cp:revision>9</cp:revision>
  <dcterms:created xsi:type="dcterms:W3CDTF">2021-03-25T10:51:00Z</dcterms:created>
  <dcterms:modified xsi:type="dcterms:W3CDTF">2021-03-30T13:50:00Z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