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F2C11">
        <w:tblPrEx>
          <w:tblCellMar>
            <w:top w:w="0" w:type="dxa"/>
            <w:bottom w:w="0" w:type="dxa"/>
          </w:tblCellMar>
        </w:tblPrEx>
        <w:trPr>
          <w:cantSplit/>
          <w:trHeight w:val="1720"/>
        </w:trPr>
        <w:tc>
          <w:tcPr>
            <w:tcW w:w="6024" w:type="dxa"/>
            <w:gridSpan w:val="2"/>
          </w:tcPr>
          <w:p w:rsidR="00120182" w:rsidRPr="00DF2C11" w:rsidRDefault="00120182">
            <w:pPr>
              <w:pStyle w:val="HuvudRubrik"/>
            </w:pPr>
            <w:r w:rsidRPr="00DF2C11">
              <w:t>Förslag till riksdagen</w:t>
            </w:r>
          </w:p>
          <w:p w:rsidR="00120182" w:rsidRPr="00DF2C11" w:rsidRDefault="00120182">
            <w:pPr>
              <w:pStyle w:val="HuvudRubrikRad2"/>
            </w:pPr>
            <w:bookmarkStart w:id="0" w:name="BetänkandeNr"/>
            <w:bookmarkEnd w:id="0"/>
            <w:r w:rsidRPr="00DF2C11">
              <w:t>2002/03:RB5</w:t>
            </w:r>
          </w:p>
        </w:tc>
        <w:tc>
          <w:tcPr>
            <w:tcW w:w="1418" w:type="dxa"/>
            <w:tcBorders>
              <w:bottom w:val="nil"/>
            </w:tcBorders>
          </w:tcPr>
          <w:p w:rsidR="00120182" w:rsidRPr="00DF2C11" w:rsidRDefault="00DF2C11">
            <w:pPr>
              <w:spacing w:line="230" w:lineRule="auto"/>
              <w:jc w:val="center"/>
            </w:pPr>
            <w:r w:rsidRPr="00DF2C1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20182" w:rsidRPr="00DF2C11" w:rsidRDefault="00120182">
            <w:pPr>
              <w:pStyle w:val="Normaltindrag"/>
              <w:jc w:val="center"/>
            </w:pPr>
          </w:p>
          <w:p w:rsidR="00120182" w:rsidRPr="00DF2C11" w:rsidRDefault="00120182">
            <w:pPr>
              <w:pStyle w:val="StatusSida1"/>
            </w:pPr>
          </w:p>
          <w:p w:rsidR="00120182" w:rsidRPr="00DF2C11" w:rsidRDefault="00120182">
            <w:pPr>
              <w:pStyle w:val="UtskriftsdatumSida1"/>
              <w:framePr w:wrap="around"/>
            </w:pPr>
          </w:p>
        </w:tc>
      </w:tr>
      <w:tr w:rsidR="00000000" w:rsidRPr="00DF2C11">
        <w:tblPrEx>
          <w:tblCellMar>
            <w:top w:w="0" w:type="dxa"/>
            <w:bottom w:w="0" w:type="dxa"/>
          </w:tblCellMar>
        </w:tblPrEx>
        <w:trPr>
          <w:cantSplit/>
        </w:trPr>
        <w:tc>
          <w:tcPr>
            <w:tcW w:w="6024" w:type="dxa"/>
            <w:gridSpan w:val="2"/>
            <w:tcBorders>
              <w:bottom w:val="single" w:sz="4" w:space="0" w:color="auto"/>
            </w:tcBorders>
          </w:tcPr>
          <w:p w:rsidR="00120182" w:rsidRPr="00DF2C11" w:rsidRDefault="00120182">
            <w:pPr>
              <w:pStyle w:val="DokumentRubrik"/>
              <w:rPr>
                <w:noProof w:val="0"/>
              </w:rPr>
            </w:pPr>
            <w:bookmarkStart w:id="1" w:name="Huvudrubrik"/>
            <w:bookmarkEnd w:id="1"/>
            <w:r w:rsidRPr="00DF2C11">
              <w:rPr>
                <w:noProof w:val="0"/>
              </w:rPr>
              <w:t>Riksbankens förslag om medgivande till donation till Stiftelsen Tumba Bruk</w:t>
            </w:r>
          </w:p>
        </w:tc>
        <w:tc>
          <w:tcPr>
            <w:tcW w:w="1418" w:type="dxa"/>
            <w:tcBorders>
              <w:bottom w:val="nil"/>
            </w:tcBorders>
          </w:tcPr>
          <w:p w:rsidR="00120182" w:rsidRPr="00DF2C11" w:rsidRDefault="00120182"/>
        </w:tc>
      </w:tr>
      <w:tr w:rsidR="00000000" w:rsidRPr="00DF2C11">
        <w:tblPrEx>
          <w:tblCellMar>
            <w:top w:w="0" w:type="dxa"/>
            <w:bottom w:w="0" w:type="dxa"/>
          </w:tblCellMar>
        </w:tblPrEx>
        <w:trPr>
          <w:cantSplit/>
          <w:trHeight w:hRule="exact" w:val="360"/>
        </w:trPr>
        <w:tc>
          <w:tcPr>
            <w:tcW w:w="3012" w:type="dxa"/>
          </w:tcPr>
          <w:p w:rsidR="00120182" w:rsidRPr="00DF2C11" w:rsidRDefault="00120182"/>
        </w:tc>
        <w:tc>
          <w:tcPr>
            <w:tcW w:w="3012" w:type="dxa"/>
          </w:tcPr>
          <w:p w:rsidR="00120182" w:rsidRPr="00DF2C11" w:rsidRDefault="00120182"/>
        </w:tc>
        <w:tc>
          <w:tcPr>
            <w:tcW w:w="1418" w:type="dxa"/>
          </w:tcPr>
          <w:p w:rsidR="00120182" w:rsidRPr="00DF2C11" w:rsidRDefault="00120182"/>
        </w:tc>
      </w:tr>
    </w:tbl>
    <w:p w:rsidR="00120182" w:rsidRPr="00DF2C11" w:rsidRDefault="00120182">
      <w:pPr>
        <w:pStyle w:val="Rubrik1"/>
        <w:spacing w:before="240"/>
        <w:rPr>
          <w:noProof w:val="0"/>
        </w:rPr>
      </w:pPr>
      <w:r w:rsidRPr="00DF2C11">
        <w:rPr>
          <w:noProof w:val="0"/>
        </w:rPr>
        <w:t>Förslag till riksdagsbeslut</w:t>
      </w:r>
    </w:p>
    <w:p w:rsidR="00120182" w:rsidRPr="00DF2C11" w:rsidRDefault="00120182">
      <w:pPr>
        <w:pStyle w:val="Frslagstext"/>
      </w:pPr>
      <w:r w:rsidRPr="00DF2C11">
        <w:t>Riksbanken hemställer att riksdagen lämnar sitt godkännande till de å</w:t>
      </w:r>
      <w:r w:rsidRPr="00DF2C11">
        <w:t>t</w:t>
      </w:r>
      <w:r w:rsidRPr="00DF2C11">
        <w:t>gärder som Riksbanken redovisat i denna skrivelse och medger att 30 miljoner kronor får öve</w:t>
      </w:r>
      <w:r w:rsidRPr="00DF2C11">
        <w:t>r</w:t>
      </w:r>
      <w:r w:rsidRPr="00DF2C11">
        <w:t>föras till Stiftelsen Tumba Bruk under bildande.</w:t>
      </w:r>
    </w:p>
    <w:p w:rsidR="00120182" w:rsidRPr="00DF2C11" w:rsidRDefault="00120182">
      <w:pPr>
        <w:pStyle w:val="OrtochDatum"/>
        <w:spacing w:before="240"/>
      </w:pPr>
      <w:r w:rsidRPr="00DF2C11">
        <w:t>Stockholm den 14 mars 2003</w:t>
      </w:r>
    </w:p>
    <w:p w:rsidR="00120182" w:rsidRPr="00DF2C11" w:rsidRDefault="00120182">
      <w:pPr>
        <w:pStyle w:val="OrtochDatum"/>
        <w:spacing w:before="240"/>
      </w:pPr>
      <w:r w:rsidRPr="00DF2C11">
        <w:t>På direktionens vägnar:</w:t>
      </w:r>
    </w:p>
    <w:p w:rsidR="00120182" w:rsidRPr="00DF2C11" w:rsidRDefault="00120182">
      <w:pPr>
        <w:pStyle w:val="Ordfranden"/>
        <w:rPr>
          <w:noProof w:val="0"/>
        </w:rPr>
      </w:pPr>
      <w:r w:rsidRPr="00DF2C11">
        <w:rPr>
          <w:noProof w:val="0"/>
        </w:rPr>
        <w:t>Lars Heikensten</w:t>
      </w:r>
    </w:p>
    <w:p w:rsidR="00120182" w:rsidRPr="00DF2C11" w:rsidRDefault="00120182">
      <w:pPr>
        <w:pStyle w:val="Ordfranden"/>
        <w:rPr>
          <w:noProof w:val="0"/>
          <w:sz w:val="24"/>
        </w:rPr>
      </w:pPr>
      <w:r w:rsidRPr="00DF2C11">
        <w:rPr>
          <w:noProof w:val="0"/>
          <w:sz w:val="24"/>
        </w:rPr>
        <w:tab/>
      </w:r>
      <w:r w:rsidRPr="00DF2C11">
        <w:rPr>
          <w:noProof w:val="0"/>
          <w:sz w:val="24"/>
        </w:rPr>
        <w:tab/>
      </w:r>
      <w:r w:rsidRPr="00DF2C11">
        <w:rPr>
          <w:noProof w:val="0"/>
          <w:sz w:val="24"/>
        </w:rPr>
        <w:tab/>
      </w:r>
      <w:r w:rsidRPr="00DF2C11">
        <w:rPr>
          <w:noProof w:val="0"/>
          <w:sz w:val="24"/>
        </w:rPr>
        <w:tab/>
      </w:r>
      <w:r w:rsidRPr="00DF2C11">
        <w:rPr>
          <w:noProof w:val="0"/>
        </w:rPr>
        <w:t>Kerstin</w:t>
      </w:r>
      <w:r w:rsidRPr="00DF2C11">
        <w:rPr>
          <w:noProof w:val="0"/>
          <w:sz w:val="24"/>
        </w:rPr>
        <w:t xml:space="preserve"> </w:t>
      </w:r>
      <w:r w:rsidRPr="00DF2C11">
        <w:rPr>
          <w:noProof w:val="0"/>
        </w:rPr>
        <w:t>Alm</w:t>
      </w:r>
    </w:p>
    <w:p w:rsidR="00120182" w:rsidRPr="00DF2C11" w:rsidRDefault="00120182">
      <w:pPr>
        <w:pStyle w:val="Deltagare"/>
        <w:rPr>
          <w:noProof w:val="0"/>
        </w:rPr>
      </w:pPr>
      <w:r w:rsidRPr="00DF2C11">
        <w:rPr>
          <w:noProof w:val="0"/>
        </w:rPr>
        <w:t>I beslutet har deltagit Lars Heikensten (ordförande), Eva Srejber, Villy Bergström, Lars Nyberg, Kristina Per</w:t>
      </w:r>
      <w:r w:rsidRPr="00DF2C11">
        <w:rPr>
          <w:noProof w:val="0"/>
        </w:rPr>
        <w:t>s</w:t>
      </w:r>
      <w:r w:rsidRPr="00DF2C11">
        <w:rPr>
          <w:noProof w:val="0"/>
        </w:rPr>
        <w:t>son och Irma Rosenberg.</w:t>
      </w:r>
    </w:p>
    <w:p w:rsidR="00120182" w:rsidRPr="00DF2C11" w:rsidRDefault="00120182">
      <w:r w:rsidRPr="00DF2C11">
        <w:t>Föredragande</w:t>
      </w:r>
      <w:r w:rsidRPr="00DF2C11">
        <w:rPr>
          <w:sz w:val="24"/>
        </w:rPr>
        <w:t xml:space="preserve"> </w:t>
      </w:r>
      <w:r w:rsidRPr="00DF2C11">
        <w:t>har</w:t>
      </w:r>
      <w:r w:rsidRPr="00DF2C11">
        <w:rPr>
          <w:sz w:val="24"/>
        </w:rPr>
        <w:t xml:space="preserve"> </w:t>
      </w:r>
      <w:r w:rsidRPr="00DF2C11">
        <w:t>varit</w:t>
      </w:r>
      <w:r w:rsidRPr="00DF2C11">
        <w:rPr>
          <w:sz w:val="24"/>
        </w:rPr>
        <w:t xml:space="preserve"> </w:t>
      </w:r>
      <w:r w:rsidRPr="00DF2C11">
        <w:t>Björn</w:t>
      </w:r>
      <w:r w:rsidRPr="00DF2C11">
        <w:rPr>
          <w:sz w:val="24"/>
        </w:rPr>
        <w:t xml:space="preserve"> </w:t>
      </w:r>
      <w:r w:rsidRPr="00DF2C11">
        <w:t>Hasselgren</w:t>
      </w:r>
      <w:r w:rsidRPr="00DF2C11">
        <w:rPr>
          <w:sz w:val="24"/>
        </w:rPr>
        <w:t>.</w:t>
      </w:r>
    </w:p>
    <w:p w:rsidR="00120182" w:rsidRPr="00DF2C11" w:rsidRDefault="00120182">
      <w:pPr>
        <w:pStyle w:val="Rubrik1"/>
        <w:rPr>
          <w:noProof w:val="0"/>
        </w:rPr>
        <w:sectPr w:rsidR="00000000" w:rsidRPr="00DF2C1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120182" w:rsidRPr="00DF2C11" w:rsidRDefault="00120182">
      <w:pPr>
        <w:pStyle w:val="Rubrik1"/>
        <w:spacing w:before="240"/>
        <w:rPr>
          <w:noProof w:val="0"/>
        </w:rPr>
      </w:pPr>
      <w:r w:rsidRPr="00DF2C11">
        <w:rPr>
          <w:noProof w:val="0"/>
        </w:rPr>
        <w:lastRenderedPageBreak/>
        <w:t>Bakgrund</w:t>
      </w:r>
    </w:p>
    <w:p w:rsidR="00120182" w:rsidRPr="00DF2C11" w:rsidRDefault="00120182">
      <w:r w:rsidRPr="00DF2C11">
        <w:t>I samband med att Riksbanken år 2001 beslutade att teckna avtal om försäl</w:t>
      </w:r>
      <w:r w:rsidRPr="00DF2C11">
        <w:t>j</w:t>
      </w:r>
      <w:r w:rsidRPr="00DF2C11">
        <w:t>ning av AB Tumba Bruk (numera Crane AB) ansåg Riksbanken att det var angeläget att för framtiden bevara det kulturhistoriskt unika bruksområdet med tillhörande byggnader och föremål. Området, byggnaderna och förem</w:t>
      </w:r>
      <w:r w:rsidRPr="00DF2C11">
        <w:t>å</w:t>
      </w:r>
      <w:r w:rsidRPr="00DF2C11">
        <w:t>len överfördes därför till ett av Riksbanken för detta ändamål bildat helägt bolag, Tumba Kulturfastigheter AB. Den byggnadsminnesförklarade marken och byggnaderna samt anslutande skogsområden har därefter per den 1 okt</w:t>
      </w:r>
      <w:r w:rsidRPr="00DF2C11">
        <w:t>o</w:t>
      </w:r>
      <w:r w:rsidRPr="00DF2C11">
        <w:t>ber 2002 donerats till staten genom Statens fastighetsverk (Fastighetsverket)</w:t>
      </w:r>
      <w:r w:rsidRPr="00DF2C11">
        <w:t xml:space="preserve">. För den mark som saknar kulturhistoriskt värde förbereds en försäljning. Som anmäldes av Riksbanken till riksdagen i skrivelse den 27 september 2001, kompletterad av skrivelse den 14 januari 2002 till finansutskottet, planerar Riksbanken att bilda en stiftelse för bevarandet av de föremål med historiskt intresse som sålunda avskilts från AB Tumba Bruk inklusive Myntverket i Eskilstuna före försäljningen. </w:t>
      </w:r>
    </w:p>
    <w:p w:rsidR="00120182" w:rsidRPr="00DF2C11" w:rsidRDefault="00120182">
      <w:pPr>
        <w:pStyle w:val="Normaltindrag"/>
      </w:pPr>
      <w:r w:rsidRPr="00DF2C11">
        <w:t>Finansutskottet (bet. 2001/02:FiU15) hade ingen erinran mot Riksbankens initiativ att bilda en stifte</w:t>
      </w:r>
      <w:r w:rsidRPr="00DF2C11">
        <w:t>lse för den fortsatta skötseln av kulturinventarierna och det på bruksområdet belägna museet. Förberedelserna för att bilda Bruksmuseet har nu kommit så långt att beslut om riksdagens medgivande till överföring av tillgångar från Riksbanken behövs. Riksbanken lämnar i det följande en redogörelse för det fortsatta planeringsarbetet samt förslag till donation av inventarier och k</w:t>
      </w:r>
      <w:r w:rsidRPr="00DF2C11">
        <w:t>a</w:t>
      </w:r>
      <w:r w:rsidRPr="00DF2C11">
        <w:t>pital för museets drift.</w:t>
      </w:r>
    </w:p>
    <w:p w:rsidR="00120182" w:rsidRPr="00DF2C11" w:rsidRDefault="00120182">
      <w:pPr>
        <w:rPr>
          <w:sz w:val="24"/>
        </w:rPr>
      </w:pPr>
    </w:p>
    <w:p w:rsidR="00120182" w:rsidRPr="00DF2C11" w:rsidRDefault="00120182">
      <w:pPr>
        <w:rPr>
          <w:sz w:val="24"/>
        </w:rPr>
      </w:pPr>
    </w:p>
    <w:p w:rsidR="00120182" w:rsidRPr="00DF2C11" w:rsidRDefault="00120182">
      <w:pPr>
        <w:pStyle w:val="Normaltindrag"/>
        <w:sectPr w:rsidR="00000000" w:rsidRPr="00DF2C1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20182" w:rsidRPr="00DF2C11" w:rsidRDefault="00120182">
      <w:pPr>
        <w:pStyle w:val="Rubrik1"/>
        <w:tabs>
          <w:tab w:val="left" w:pos="567"/>
        </w:tabs>
        <w:rPr>
          <w:noProof w:val="0"/>
        </w:rPr>
      </w:pPr>
      <w:r w:rsidRPr="00DF2C11">
        <w:rPr>
          <w:noProof w:val="0"/>
        </w:rPr>
        <w:t>Pågående arbete och planering</w:t>
      </w:r>
    </w:p>
    <w:p w:rsidR="00120182" w:rsidRPr="00DF2C11" w:rsidRDefault="00120182">
      <w:r w:rsidRPr="00DF2C11">
        <w:t>Planeringen för Bruksmuseet har bedrivits tillsammans med Kungliga Myn</w:t>
      </w:r>
      <w:r w:rsidRPr="00DF2C11">
        <w:t>t</w:t>
      </w:r>
      <w:r w:rsidRPr="00DF2C11">
        <w:t>kabinettet (Myntkabinettet), Botkyrka kommun, Fastighetsverket och Crane AB. Museiverksamheten är planerad att drivas av Myntkabinettet som en integrerad del av museets verksamhet, vari sedan tidigare ingår att förvara och visa Riksbankens mynt- och medaljsamling. Den nya verksamheten skulle på ett naturligt sätt komplettera Myntk</w:t>
      </w:r>
      <w:r w:rsidRPr="00DF2C11">
        <w:t>a</w:t>
      </w:r>
      <w:r w:rsidRPr="00DF2C11">
        <w:t xml:space="preserve">binettets verksamhet. </w:t>
      </w:r>
    </w:p>
    <w:p w:rsidR="00120182" w:rsidRPr="00DF2C11" w:rsidRDefault="00120182">
      <w:pPr>
        <w:pStyle w:val="Normaltindrag"/>
      </w:pPr>
      <w:r w:rsidRPr="00DF2C11">
        <w:t>Riksbanken avser att bekosta ombyggnad av lokalerna för museiverksa</w:t>
      </w:r>
      <w:r w:rsidRPr="00DF2C11">
        <w:t>m</w:t>
      </w:r>
      <w:r w:rsidRPr="00DF2C11">
        <w:t>heten i Tumba Bruk. Fastighetsverket som ägare och förvaltare av brukso</w:t>
      </w:r>
      <w:r w:rsidRPr="00DF2C11">
        <w:t>m</w:t>
      </w:r>
      <w:r w:rsidRPr="00DF2C11">
        <w:t xml:space="preserve">rådet kommer att svara för ombyggnaden av lokalerna och vara hyresvärd till museet. När ombyggnaden är färdig, vilket planeras kunna ske till juli 2004, avser Riksbanken att donera museiföremålen till staten genom Myntkabinettet och bekosta en basutställning. </w:t>
      </w:r>
    </w:p>
    <w:p w:rsidR="00120182" w:rsidRPr="00DF2C11" w:rsidRDefault="00120182">
      <w:pPr>
        <w:pStyle w:val="Normaltindrag"/>
      </w:pPr>
      <w:r w:rsidRPr="00DF2C11">
        <w:t>Ett förslag till driftbudget för museiverksamheten har utarbetats. Årliga driftkostnader har beräknats till omkring 1,3 miljoner kronor. Botkyrka ko</w:t>
      </w:r>
      <w:r w:rsidRPr="00DF2C11">
        <w:t>m</w:t>
      </w:r>
      <w:r w:rsidRPr="00DF2C11">
        <w:t xml:space="preserve">mun har uttryckt en vilja att stödja Bruksmuseet med en utfästelse om att långsiktigt bidra till personalkostnaden för museet. </w:t>
      </w:r>
    </w:p>
    <w:p w:rsidR="00120182" w:rsidRPr="00DF2C11" w:rsidRDefault="00120182">
      <w:pPr>
        <w:pStyle w:val="Normaltindrag"/>
      </w:pPr>
      <w:r w:rsidRPr="00DF2C11">
        <w:t>För ombyggnader och färdigställande av lokalerna beräknas en kostnad om 8–10 miljoner kronor och för museiutställningen ca 8 miljoner kronor. M</w:t>
      </w:r>
      <w:r w:rsidRPr="00DF2C11">
        <w:t>u</w:t>
      </w:r>
      <w:r w:rsidRPr="00DF2C11">
        <w:t>seiverksamheten behöver därtill förses med ett kapital, beräknat till 30 milj</w:t>
      </w:r>
      <w:r w:rsidRPr="00DF2C11">
        <w:t>o</w:t>
      </w:r>
      <w:r w:rsidRPr="00DF2C11">
        <w:t>ner kronor, som säkerställer en långsiktig drift av verksamheten utan fortsatt stöd från Riksbanken. Kapitalbeloppet avses överföras till en av Riksbanken särskilt bildad stiftelse, Stiftelsen Tumba Bruk, vars enda ändamål skall vara att utbetala driftbidrag till Bruksmuseet. Utbetalning av kapitalbeloppet skall ske först när en plan för förvaltningen av medlen upprättats av stiftelsens styrelse och godkänts av Riksba</w:t>
      </w:r>
      <w:r w:rsidRPr="00DF2C11">
        <w:t>n</w:t>
      </w:r>
      <w:r w:rsidRPr="00DF2C11">
        <w:t>ken.</w:t>
      </w:r>
    </w:p>
    <w:p w:rsidR="00120182" w:rsidRPr="00DF2C11" w:rsidRDefault="00120182">
      <w:pPr>
        <w:pStyle w:val="Normaltindrag"/>
      </w:pPr>
      <w:r w:rsidRPr="00DF2C11">
        <w:t>Samråd</w:t>
      </w:r>
      <w:r w:rsidRPr="00DF2C11">
        <w:t xml:space="preserve"> i detta ärende har skett med myndigheten Statens historiska mu</w:t>
      </w:r>
      <w:r w:rsidRPr="00DF2C11">
        <w:softHyphen/>
        <w:t>s</w:t>
      </w:r>
      <w:r w:rsidRPr="00DF2C11">
        <w:t>e</w:t>
      </w:r>
      <w:r w:rsidRPr="00DF2C11">
        <w:t>er. Samråd kommer även att ske med Kulturdepartementet.</w:t>
      </w:r>
    </w:p>
    <w:p w:rsidR="00120182" w:rsidRPr="00DF2C11" w:rsidRDefault="00120182">
      <w:pPr>
        <w:pStyle w:val="Tryckort"/>
        <w:framePr w:wrap="around"/>
      </w:pPr>
      <w:r w:rsidRPr="00DF2C11">
        <w:t>Elanders Gotab, Stockholm  2003</w:t>
      </w:r>
    </w:p>
    <w:p w:rsidR="00120182" w:rsidRPr="00DF2C11" w:rsidRDefault="00120182">
      <w:pPr>
        <w:pStyle w:val="Normaltindrag"/>
        <w:ind w:firstLine="0"/>
      </w:pPr>
    </w:p>
    <w:sectPr w:rsidR="00120182" w:rsidRPr="00DF2C1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182" w:rsidRPr="00DF2C11" w:rsidRDefault="00120182">
      <w:pPr>
        <w:spacing w:before="0" w:line="240" w:lineRule="auto"/>
      </w:pPr>
      <w:r w:rsidRPr="00DF2C11">
        <w:separator/>
      </w:r>
    </w:p>
  </w:endnote>
  <w:endnote w:type="continuationSeparator" w:id="0">
    <w:p w:rsidR="00120182" w:rsidRPr="00DF2C11" w:rsidRDefault="00120182">
      <w:pPr>
        <w:spacing w:before="0" w:line="240" w:lineRule="auto"/>
      </w:pPr>
      <w:r w:rsidRPr="00DF2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V"/>
      <w:framePr w:w="8957" w:h="283" w:hRule="exact" w:hSpace="0" w:vSpace="0" w:wrap="around" w:xAlign="inside" w:y="13040" w:anchorLock="0"/>
    </w:pP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t>2</w:t>
    </w:r>
    <w:r w:rsidRPr="00DF2C11">
      <w:fldChar w:fldCharType="end"/>
    </w:r>
  </w:p>
  <w:p w:rsidR="00120182" w:rsidRPr="00DF2C11" w:rsidRDefault="001201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H"/>
      <w:framePr w:w="8957" w:h="283" w:hRule="exact" w:hSpace="0" w:vSpace="0" w:wrap="around" w:xAlign="inside" w:y="13040" w:anchorLock="0"/>
    </w:pP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t>3</w:t>
    </w:r>
    <w:r w:rsidRPr="00DF2C11">
      <w:fldChar w:fldCharType="end"/>
    </w:r>
  </w:p>
  <w:p w:rsidR="00120182" w:rsidRPr="00DF2C11" w:rsidRDefault="001201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V"/>
      <w:framePr w:w="8957" w:h="283" w:hRule="exact" w:hSpace="0" w:vSpace="0" w:wrap="around" w:xAlign="inside" w:y="13040" w:anchorLock="0"/>
    </w:pPr>
    <w:r w:rsidRPr="00DF2C11">
      <w:fldChar w:fldCharType="begin" w:fldLock="1"/>
    </w:r>
    <w:r w:rsidRPr="00DF2C11">
      <w:instrText xml:space="preserve"> if </w:instrText>
    </w:r>
    <w:r w:rsidRPr="00DF2C11">
      <w:fldChar w:fldCharType="begin" w:fldLock="1"/>
    </w:r>
    <w:r w:rsidRPr="00DF2C11">
      <w:instrText xml:space="preserve"> = </w:instrText>
    </w:r>
    <w:r w:rsidRPr="00DF2C11">
      <w:fldChar w:fldCharType="begin" w:fldLock="1"/>
    </w:r>
    <w:r w:rsidRPr="00DF2C11">
      <w:instrText xml:space="preserve"> = </w:instrText>
    </w:r>
    <w:r w:rsidRPr="00DF2C11">
      <w:fldChar w:fldCharType="begin" w:fldLock="1"/>
    </w:r>
    <w:r w:rsidRPr="00DF2C11">
      <w:instrText xml:space="preserve"> page</w:instrText>
    </w:r>
    <w:r w:rsidRPr="00DF2C11">
      <w:fldChar w:fldCharType="separate"/>
    </w:r>
    <w:r w:rsidR="00DF2C11">
      <w:rPr>
        <w:noProof/>
      </w:rPr>
      <w:instrText>1</w:instrText>
    </w:r>
    <w:r w:rsidRPr="00DF2C11">
      <w:fldChar w:fldCharType="end"/>
    </w:r>
    <w:r w:rsidRPr="00DF2C11">
      <w:instrText xml:space="preserve">/2 </w:instrText>
    </w:r>
    <w:r w:rsidRPr="00DF2C11">
      <w:fldChar w:fldCharType="separate"/>
    </w:r>
    <w:r w:rsidR="00DF2C11">
      <w:rPr>
        <w:noProof/>
      </w:rPr>
      <w:instrText>0,5</w:instrText>
    </w:r>
    <w:r w:rsidRPr="00DF2C11">
      <w:fldChar w:fldCharType="end"/>
    </w:r>
    <w:r w:rsidRPr="00DF2C11">
      <w:instrText xml:space="preserve"> - </w:instrText>
    </w:r>
    <w:r w:rsidRPr="00DF2C11">
      <w:fldChar w:fldCharType="begin" w:fldLock="1"/>
    </w:r>
    <w:r w:rsidRPr="00DF2C11">
      <w:instrText xml:space="preserve"> = int(</w:instrText>
    </w:r>
    <w:r w:rsidRPr="00DF2C11">
      <w:fldChar w:fldCharType="begin" w:fldLock="1"/>
    </w:r>
    <w:r w:rsidRPr="00DF2C11">
      <w:instrText xml:space="preserve"> page</w:instrText>
    </w:r>
    <w:r w:rsidRPr="00DF2C11">
      <w:fldChar w:fldCharType="separate"/>
    </w:r>
    <w:r w:rsidR="00DF2C11">
      <w:rPr>
        <w:noProof/>
      </w:rPr>
      <w:instrText>1</w:instrText>
    </w:r>
    <w:r w:rsidRPr="00DF2C11">
      <w:fldChar w:fldCharType="end"/>
    </w:r>
    <w:r w:rsidRPr="00DF2C11">
      <w:instrText xml:space="preserve">/2) </w:instrText>
    </w:r>
    <w:r w:rsidRPr="00DF2C11">
      <w:fldChar w:fldCharType="separate"/>
    </w:r>
    <w:r w:rsidR="00DF2C11">
      <w:rPr>
        <w:noProof/>
      </w:rPr>
      <w:instrText>0</w:instrText>
    </w:r>
    <w:r w:rsidRPr="00DF2C11">
      <w:fldChar w:fldCharType="end"/>
    </w:r>
    <w:r w:rsidRPr="00DF2C11">
      <w:fldChar w:fldCharType="separate"/>
    </w:r>
    <w:r w:rsidR="00DF2C11">
      <w:rPr>
        <w:noProof/>
      </w:rPr>
      <w:instrText>0,5</w:instrText>
    </w:r>
    <w:r w:rsidRPr="00DF2C11">
      <w:fldChar w:fldCharType="end"/>
    </w:r>
    <w:r w:rsidRPr="00DF2C11">
      <w:instrText xml:space="preserve"> = 0 "</w:instrText>
    </w: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instrText>14</w:instrText>
    </w:r>
    <w:r w:rsidRPr="00DF2C11">
      <w:fldChar w:fldCharType="end"/>
    </w:r>
  </w:p>
  <w:p w:rsidR="00120182" w:rsidRPr="00DF2C11" w:rsidRDefault="00120182">
    <w:pPr>
      <w:pStyle w:val="SidfotH"/>
      <w:framePr w:w="8957" w:h="283" w:hRule="exact" w:hSpace="0" w:vSpace="0" w:wrap="around" w:xAlign="inside" w:y="13040" w:anchorLock="0"/>
    </w:pPr>
    <w:r w:rsidRPr="00DF2C11">
      <w:instrText>""</w:instrText>
    </w: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00DF2C11">
      <w:rPr>
        <w:noProof/>
      </w:rPr>
      <w:instrText>1</w:instrText>
    </w:r>
    <w:r w:rsidRPr="00DF2C11">
      <w:fldChar w:fldCharType="end"/>
    </w:r>
    <w:r w:rsidRPr="00DF2C11">
      <w:instrText>"</w:instrText>
    </w:r>
    <w:r w:rsidRPr="00DF2C11">
      <w:fldChar w:fldCharType="separate"/>
    </w:r>
    <w:r w:rsidR="00DF2C11">
      <w:rPr>
        <w:noProof/>
      </w:rPr>
      <w:t>1</w:t>
    </w:r>
    <w:r w:rsidRPr="00DF2C11">
      <w:fldChar w:fldCharType="end"/>
    </w:r>
  </w:p>
  <w:p w:rsidR="00120182" w:rsidRPr="00DF2C11" w:rsidRDefault="001201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V"/>
      <w:framePr w:w="8732" w:h="284" w:hRule="exact" w:hSpace="0" w:vSpace="0" w:wrap="around" w:xAlign="inside" w:y="13042" w:anchorLock="0"/>
    </w:pP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t>2</w:t>
    </w:r>
    <w:r w:rsidRPr="00DF2C11">
      <w:fldChar w:fldCharType="end"/>
    </w:r>
  </w:p>
  <w:p w:rsidR="00120182" w:rsidRPr="00DF2C11" w:rsidRDefault="001201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H"/>
      <w:framePr w:w="8732" w:h="284" w:hRule="exact" w:hSpace="0" w:vSpace="0" w:wrap="around" w:xAlign="inside" w:y="13042" w:anchorLock="0"/>
    </w:pP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t>3</w:t>
    </w:r>
    <w:r w:rsidRPr="00DF2C11">
      <w:fldChar w:fldCharType="end"/>
    </w:r>
  </w:p>
  <w:p w:rsidR="00120182" w:rsidRPr="00DF2C11" w:rsidRDefault="001201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V"/>
      <w:framePr w:w="8732" w:h="284" w:hRule="exact" w:hSpace="0" w:vSpace="0" w:wrap="around" w:xAlign="inside" w:y="13042" w:anchorLock="0"/>
    </w:pPr>
    <w:r w:rsidRPr="00DF2C11">
      <w:fldChar w:fldCharType="begin" w:fldLock="1"/>
    </w:r>
    <w:r w:rsidRPr="00DF2C11">
      <w:instrText xml:space="preserve"> if </w:instrText>
    </w:r>
    <w:r w:rsidRPr="00DF2C11">
      <w:fldChar w:fldCharType="begin" w:fldLock="1"/>
    </w:r>
    <w:r w:rsidRPr="00DF2C11">
      <w:instrText xml:space="preserve"> = </w:instrText>
    </w:r>
    <w:r w:rsidRPr="00DF2C11">
      <w:fldChar w:fldCharType="begin" w:fldLock="1"/>
    </w:r>
    <w:r w:rsidRPr="00DF2C11">
      <w:instrText xml:space="preserve"> = </w:instrText>
    </w:r>
    <w:r w:rsidRPr="00DF2C11">
      <w:fldChar w:fldCharType="begin" w:fldLock="1"/>
    </w:r>
    <w:r w:rsidRPr="00DF2C11">
      <w:instrText xml:space="preserve"> page</w:instrText>
    </w:r>
    <w:r w:rsidRPr="00DF2C11">
      <w:fldChar w:fldCharType="separate"/>
    </w:r>
    <w:r w:rsidRPr="00DF2C11">
      <w:instrText>2</w:instrText>
    </w:r>
    <w:r w:rsidRPr="00DF2C11">
      <w:fldChar w:fldCharType="end"/>
    </w:r>
    <w:r w:rsidRPr="00DF2C11">
      <w:instrText xml:space="preserve">/2 </w:instrText>
    </w:r>
    <w:r w:rsidRPr="00DF2C11">
      <w:fldChar w:fldCharType="separate"/>
    </w:r>
    <w:r w:rsidRPr="00DF2C11">
      <w:instrText>1</w:instrText>
    </w:r>
    <w:r w:rsidRPr="00DF2C11">
      <w:fldChar w:fldCharType="end"/>
    </w:r>
    <w:r w:rsidRPr="00DF2C11">
      <w:instrText xml:space="preserve"> - </w:instrText>
    </w:r>
    <w:r w:rsidRPr="00DF2C11">
      <w:fldChar w:fldCharType="begin" w:fldLock="1"/>
    </w:r>
    <w:r w:rsidRPr="00DF2C11">
      <w:instrText xml:space="preserve"> = int(</w:instrText>
    </w:r>
    <w:r w:rsidRPr="00DF2C11">
      <w:fldChar w:fldCharType="begin" w:fldLock="1"/>
    </w:r>
    <w:r w:rsidRPr="00DF2C11">
      <w:instrText xml:space="preserve"> page</w:instrText>
    </w:r>
    <w:r w:rsidRPr="00DF2C11">
      <w:fldChar w:fldCharType="separate"/>
    </w:r>
    <w:r w:rsidRPr="00DF2C11">
      <w:instrText>2</w:instrText>
    </w:r>
    <w:r w:rsidRPr="00DF2C11">
      <w:fldChar w:fldCharType="end"/>
    </w:r>
    <w:r w:rsidRPr="00DF2C11">
      <w:instrText xml:space="preserve">/2) </w:instrText>
    </w:r>
    <w:r w:rsidRPr="00DF2C11">
      <w:fldChar w:fldCharType="separate"/>
    </w:r>
    <w:r w:rsidRPr="00DF2C11">
      <w:instrText>1</w:instrText>
    </w:r>
    <w:r w:rsidRPr="00DF2C11">
      <w:fldChar w:fldCharType="end"/>
    </w:r>
    <w:r w:rsidRPr="00DF2C11">
      <w:fldChar w:fldCharType="separate"/>
    </w:r>
    <w:r w:rsidRPr="00DF2C11">
      <w:instrText>0</w:instrText>
    </w:r>
    <w:r w:rsidRPr="00DF2C11">
      <w:fldChar w:fldCharType="end"/>
    </w:r>
    <w:r w:rsidRPr="00DF2C11">
      <w:instrText xml:space="preserve"> = 0 "</w:instrText>
    </w: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instrText>2</w:instrText>
    </w:r>
    <w:r w:rsidRPr="00DF2C11">
      <w:fldChar w:fldCharType="end"/>
    </w:r>
  </w:p>
  <w:p w:rsidR="00120182" w:rsidRPr="00DF2C11" w:rsidRDefault="00120182">
    <w:pPr>
      <w:pStyle w:val="SidfotV"/>
      <w:framePr w:w="8732" w:h="284" w:hRule="exact" w:hSpace="0" w:vSpace="0" w:wrap="around" w:xAlign="inside" w:y="13042" w:anchorLock="0"/>
    </w:pPr>
    <w:r w:rsidRPr="00DF2C11">
      <w:instrText>""</w:instrText>
    </w: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instrText>1</w:instrText>
    </w:r>
    <w:r w:rsidRPr="00DF2C11">
      <w:fldChar w:fldCharType="end"/>
    </w:r>
    <w:r w:rsidRPr="00DF2C11">
      <w:instrText>"</w:instrText>
    </w:r>
    <w:r w:rsidRPr="00DF2C11">
      <w:fldChar w:fldCharType="separate"/>
    </w: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t>2</w:t>
    </w:r>
    <w:r w:rsidRPr="00DF2C11">
      <w:fldChar w:fldCharType="end"/>
    </w:r>
  </w:p>
  <w:p w:rsidR="00120182" w:rsidRPr="00DF2C11" w:rsidRDefault="00120182">
    <w:pPr>
      <w:pStyle w:val="SidfotH"/>
      <w:framePr w:w="8732" w:h="284" w:hRule="exact" w:hSpace="0" w:vSpace="0" w:wrap="around" w:xAlign="inside" w:y="13042" w:anchorLock="0"/>
    </w:pPr>
    <w:r w:rsidRPr="00DF2C11">
      <w:fldChar w:fldCharType="end"/>
    </w:r>
  </w:p>
  <w:p w:rsidR="00120182" w:rsidRPr="00DF2C11" w:rsidRDefault="001201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V"/>
      <w:framePr w:w="8732" w:h="284" w:hRule="exact" w:hSpace="0" w:vSpace="0" w:wrap="around" w:xAlign="inside" w:y="13042" w:anchorLock="0"/>
    </w:pP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t>2</w:t>
    </w:r>
    <w:r w:rsidRPr="00DF2C11">
      <w:fldChar w:fldCharType="end"/>
    </w:r>
  </w:p>
  <w:p w:rsidR="00120182" w:rsidRPr="00DF2C11" w:rsidRDefault="001201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H"/>
      <w:framePr w:w="8732" w:h="284" w:hRule="exact" w:hSpace="0" w:vSpace="0" w:wrap="around" w:xAlign="inside" w:y="13042" w:anchorLock="0"/>
    </w:pP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t>3</w:t>
    </w:r>
    <w:r w:rsidRPr="00DF2C11">
      <w:fldChar w:fldCharType="end"/>
    </w:r>
  </w:p>
  <w:p w:rsidR="00120182" w:rsidRPr="00DF2C11" w:rsidRDefault="001201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fotV"/>
      <w:framePr w:w="8732" w:h="284" w:hRule="exact" w:hSpace="0" w:vSpace="0" w:wrap="around" w:xAlign="inside" w:y="13042" w:anchorLock="0"/>
    </w:pPr>
    <w:r w:rsidRPr="00DF2C11">
      <w:fldChar w:fldCharType="begin" w:fldLock="1"/>
    </w:r>
    <w:r w:rsidRPr="00DF2C11">
      <w:instrText xml:space="preserve"> if </w:instrText>
    </w:r>
    <w:r w:rsidRPr="00DF2C11">
      <w:fldChar w:fldCharType="begin" w:fldLock="1"/>
    </w:r>
    <w:r w:rsidRPr="00DF2C11">
      <w:instrText xml:space="preserve"> = </w:instrText>
    </w:r>
    <w:r w:rsidRPr="00DF2C11">
      <w:fldChar w:fldCharType="begin" w:fldLock="1"/>
    </w:r>
    <w:r w:rsidRPr="00DF2C11">
      <w:instrText xml:space="preserve"> = </w:instrText>
    </w:r>
    <w:r w:rsidRPr="00DF2C11">
      <w:fldChar w:fldCharType="begin" w:fldLock="1"/>
    </w:r>
    <w:r w:rsidRPr="00DF2C11">
      <w:instrText xml:space="preserve"> page</w:instrText>
    </w:r>
    <w:r w:rsidRPr="00DF2C11">
      <w:fldChar w:fldCharType="separate"/>
    </w:r>
    <w:r w:rsidRPr="00DF2C11">
      <w:instrText>3</w:instrText>
    </w:r>
    <w:r w:rsidRPr="00DF2C11">
      <w:fldChar w:fldCharType="end"/>
    </w:r>
    <w:r w:rsidRPr="00DF2C11">
      <w:instrText xml:space="preserve">/2 </w:instrText>
    </w:r>
    <w:r w:rsidRPr="00DF2C11">
      <w:fldChar w:fldCharType="separate"/>
    </w:r>
    <w:r w:rsidRPr="00DF2C11">
      <w:instrText>1,5</w:instrText>
    </w:r>
    <w:r w:rsidRPr="00DF2C11">
      <w:fldChar w:fldCharType="end"/>
    </w:r>
    <w:r w:rsidRPr="00DF2C11">
      <w:instrText xml:space="preserve"> - </w:instrText>
    </w:r>
    <w:r w:rsidRPr="00DF2C11">
      <w:fldChar w:fldCharType="begin" w:fldLock="1"/>
    </w:r>
    <w:r w:rsidRPr="00DF2C11">
      <w:instrText xml:space="preserve"> = int(</w:instrText>
    </w:r>
    <w:r w:rsidRPr="00DF2C11">
      <w:fldChar w:fldCharType="begin" w:fldLock="1"/>
    </w:r>
    <w:r w:rsidRPr="00DF2C11">
      <w:instrText xml:space="preserve"> page</w:instrText>
    </w:r>
    <w:r w:rsidRPr="00DF2C11">
      <w:fldChar w:fldCharType="separate"/>
    </w:r>
    <w:r w:rsidRPr="00DF2C11">
      <w:instrText>3</w:instrText>
    </w:r>
    <w:r w:rsidRPr="00DF2C11">
      <w:fldChar w:fldCharType="end"/>
    </w:r>
    <w:r w:rsidRPr="00DF2C11">
      <w:instrText xml:space="preserve">/2) </w:instrText>
    </w:r>
    <w:r w:rsidRPr="00DF2C11">
      <w:fldChar w:fldCharType="separate"/>
    </w:r>
    <w:r w:rsidRPr="00DF2C11">
      <w:instrText>1</w:instrText>
    </w:r>
    <w:r w:rsidRPr="00DF2C11">
      <w:fldChar w:fldCharType="end"/>
    </w:r>
    <w:r w:rsidRPr="00DF2C11">
      <w:fldChar w:fldCharType="separate"/>
    </w:r>
    <w:r w:rsidRPr="00DF2C11">
      <w:instrText>0,5</w:instrText>
    </w:r>
    <w:r w:rsidRPr="00DF2C11">
      <w:fldChar w:fldCharType="end"/>
    </w:r>
    <w:r w:rsidRPr="00DF2C11">
      <w:instrText xml:space="preserve"> = 0 "</w:instrText>
    </w: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instrText>4</w:instrText>
    </w:r>
    <w:r w:rsidRPr="00DF2C11">
      <w:fldChar w:fldCharType="end"/>
    </w:r>
  </w:p>
  <w:p w:rsidR="00120182" w:rsidRPr="00DF2C11" w:rsidRDefault="00120182">
    <w:pPr>
      <w:pStyle w:val="SidfotH"/>
      <w:framePr w:w="8732" w:h="284" w:hRule="exact" w:hSpace="0" w:vSpace="0" w:wrap="around" w:xAlign="inside" w:y="13042" w:anchorLock="0"/>
    </w:pPr>
    <w:r w:rsidRPr="00DF2C11">
      <w:instrText>""</w:instrText>
    </w:r>
    <w:r w:rsidRPr="00DF2C11">
      <w:fldChar w:fldCharType="begin" w:fldLock="1"/>
    </w:r>
    <w:r w:rsidRPr="00DF2C11">
      <w:instrText xml:space="preserve"> P</w:instrText>
    </w:r>
    <w:r w:rsidRPr="00DF2C11">
      <w:instrText>A</w:instrText>
    </w:r>
    <w:r w:rsidRPr="00DF2C11">
      <w:instrText xml:space="preserve">GE </w:instrText>
    </w:r>
    <w:r w:rsidRPr="00DF2C11">
      <w:fldChar w:fldCharType="separate"/>
    </w:r>
    <w:r w:rsidRPr="00DF2C11">
      <w:instrText>3</w:instrText>
    </w:r>
    <w:r w:rsidRPr="00DF2C11">
      <w:fldChar w:fldCharType="end"/>
    </w:r>
    <w:r w:rsidRPr="00DF2C11">
      <w:instrText>"</w:instrText>
    </w:r>
    <w:r w:rsidRPr="00DF2C11">
      <w:fldChar w:fldCharType="separate"/>
    </w:r>
    <w:r w:rsidRPr="00DF2C11">
      <w:t>3</w:t>
    </w:r>
    <w:r w:rsidRPr="00DF2C11">
      <w:fldChar w:fldCharType="end"/>
    </w:r>
  </w:p>
  <w:p w:rsidR="00120182" w:rsidRPr="00DF2C11" w:rsidRDefault="001201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182" w:rsidRPr="00DF2C11" w:rsidRDefault="00120182">
      <w:pPr>
        <w:pStyle w:val="Sidfot"/>
      </w:pPr>
    </w:p>
  </w:footnote>
  <w:footnote w:type="continuationSeparator" w:id="0">
    <w:p w:rsidR="00120182" w:rsidRPr="00DF2C11" w:rsidRDefault="00120182">
      <w:pPr>
        <w:spacing w:before="0" w:line="240" w:lineRule="auto"/>
      </w:pPr>
      <w:r w:rsidRPr="00DF2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Jmn"/>
      <w:framePr w:w="8731" w:h="567" w:hRule="exact" w:vSpace="0" w:wrap="around" w:vAnchor="page" w:y="341" w:anchorLock="0"/>
    </w:pPr>
    <w:r w:rsidRPr="00DF2C11">
      <w:rPr>
        <w:rStyle w:val="SidhuvudUtskott"/>
      </w:rPr>
      <w:fldChar w:fldCharType="begin" w:fldLock="1"/>
    </w:r>
    <w:r w:rsidRPr="00DF2C11">
      <w:rPr>
        <w:rStyle w:val="SidhuvudUtskott"/>
      </w:rPr>
      <w:instrText xml:space="preserve"> DOCPROPERTY BetänkandeÅr</w:instrText>
    </w:r>
    <w:r w:rsidRPr="00DF2C11">
      <w:rPr>
        <w:rStyle w:val="SidhuvudUtskott"/>
      </w:rPr>
      <w:fldChar w:fldCharType="separate"/>
    </w:r>
    <w:r w:rsidRPr="00DF2C11">
      <w:rPr>
        <w:rStyle w:val="SidhuvudUtskott"/>
      </w:rPr>
      <w:t>2002/03</w:t>
    </w:r>
    <w:r w:rsidRPr="00DF2C11">
      <w:rPr>
        <w:rStyle w:val="SidhuvudUtskott"/>
      </w:rPr>
      <w:fldChar w:fldCharType="end"/>
    </w:r>
    <w:r w:rsidRPr="00DF2C11">
      <w:rPr>
        <w:rStyle w:val="SidhuvudUtskott"/>
      </w:rPr>
      <w:t>:</w:t>
    </w:r>
    <w:r w:rsidRPr="00DF2C11">
      <w:rPr>
        <w:rStyle w:val="SidhuvudUtskott"/>
      </w:rPr>
      <w:fldChar w:fldCharType="begin" w:fldLock="1"/>
    </w:r>
    <w:r w:rsidRPr="00DF2C11">
      <w:rPr>
        <w:rStyle w:val="SidhuvudUtskott"/>
      </w:rPr>
      <w:instrText xml:space="preserve"> DOCPROPERTY Utskott</w:instrText>
    </w:r>
    <w:r w:rsidRPr="00DF2C11">
      <w:rPr>
        <w:rStyle w:val="SidhuvudUtskott"/>
      </w:rPr>
      <w:fldChar w:fldCharType="separate"/>
    </w:r>
    <w:r w:rsidRPr="00DF2C11">
      <w:rPr>
        <w:rStyle w:val="SidhuvudUtskott"/>
      </w:rPr>
      <w:t>RB</w: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DOCPROPERTY BetänkandeNr</w:instrText>
    </w:r>
    <w:r w:rsidRPr="00DF2C11">
      <w:rPr>
        <w:rStyle w:val="SidhuvudUtskott"/>
      </w:rPr>
      <w:fldChar w:fldCharType="separate"/>
    </w:r>
    <w:r w:rsidRPr="00DF2C11">
      <w:rPr>
        <w:rStyle w:val="SidhuvudUtskott"/>
      </w:rPr>
      <w:t>5</w:t>
    </w:r>
    <w:r w:rsidRPr="00DF2C11">
      <w:rPr>
        <w:rStyle w:val="SidhuvudUtskott"/>
      </w:rPr>
      <w:fldChar w:fldCharType="end"/>
    </w:r>
    <w:r w:rsidRPr="00DF2C11">
      <w:t xml:space="preserve">     </w:t>
    </w:r>
    <w:r w:rsidRPr="00DF2C11">
      <w:rPr>
        <w:rStyle w:val="SidhuvudBilaga"/>
      </w:rPr>
      <w:t xml:space="preserve"> </w:t>
    </w:r>
    <w:r w:rsidRPr="00DF2C11">
      <w:rPr>
        <w:rStyle w:val="SidhuvudRubrikReferens"/>
      </w:rPr>
      <w:fldChar w:fldCharType="begin" w:fldLock="1"/>
    </w:r>
    <w:r w:rsidRPr="00DF2C11">
      <w:rPr>
        <w:rStyle w:val="SidhuvudRubrikReferens"/>
      </w:rPr>
      <w:instrText xml:space="preserve"> StyleREF "Rubrik 1" </w:instrText>
    </w:r>
    <w:r w:rsidRPr="00DF2C11">
      <w:rPr>
        <w:rStyle w:val="SidhuvudRubrikReferens"/>
      </w:rPr>
      <w:fldChar w:fldCharType="separate"/>
    </w:r>
    <w:r w:rsidRPr="00DF2C11">
      <w:rPr>
        <w:rStyle w:val="SidhuvudRubrikReferens"/>
      </w:rPr>
      <w:t>Förslag till riksdagsbeslut</w:t>
    </w:r>
    <w:r w:rsidRPr="00DF2C11">
      <w:rPr>
        <w:rStyle w:val="SidhuvudRubrikReferens"/>
      </w:rPr>
      <w:fldChar w:fldCharType="end"/>
    </w:r>
  </w:p>
  <w:p w:rsidR="00120182" w:rsidRPr="00DF2C11" w:rsidRDefault="00120182">
    <w:pPr>
      <w:pStyle w:val="SidhuvudKantJmn"/>
      <w:framePr w:w="8731" w:h="567" w:hRule="exact" w:vSpace="0" w:wrap="around" w:vAnchor="page" w:y="341" w:anchorLock="0"/>
    </w:pPr>
    <w:r w:rsidRPr="00DF2C11">
      <w:rPr>
        <w:rStyle w:val="SidhuvudUtskott"/>
      </w:rPr>
      <w:fldChar w:fldCharType="begin" w:fldLock="1"/>
    </w:r>
    <w:r w:rsidRPr="00DF2C11">
      <w:rPr>
        <w:rStyle w:val="SidhuvudUtskott"/>
      </w:rPr>
      <w:instrText xml:space="preserve"> DOCPROPERTY Status</w:instrText>
    </w:r>
    <w:r w:rsidRPr="00DF2C11">
      <w:rPr>
        <w:rStyle w:val="SidhuvudUtskott"/>
      </w:rPr>
      <w:fldChar w:fldCharType="end"/>
    </w:r>
    <w:r w:rsidRPr="00DF2C11">
      <w:rPr>
        <w:rStyle w:val="SidhuvudUtskott"/>
      </w:rPr>
      <w:fldChar w:fldCharType="begin" w:fldLock="1"/>
    </w:r>
    <w:r w:rsidRPr="00DF2C11">
      <w:rPr>
        <w:rStyle w:val="SidhuvudUtskott"/>
      </w:rPr>
      <w:instrText xml:space="preserve"> if </w:instrText>
    </w:r>
    <w:r w:rsidRPr="00DF2C11">
      <w:rPr>
        <w:rStyle w:val="SidhuvudUtskott"/>
      </w:rPr>
      <w:fldChar w:fldCharType="begin" w:fldLock="1"/>
    </w:r>
    <w:r w:rsidRPr="00DF2C11">
      <w:rPr>
        <w:rStyle w:val="SidhuvudUtskott"/>
      </w:rPr>
      <w:instrText xml:space="preserve"> DOCPROPERTY "UtkastDatum"</w:instrText>
    </w:r>
    <w:r w:rsidRPr="00DF2C11">
      <w:rPr>
        <w:rStyle w:val="SidhuvudUtskott"/>
      </w:rPr>
      <w:fldChar w:fldCharType="separate"/>
    </w:r>
    <w:r w:rsidRPr="00DF2C11">
      <w:rPr>
        <w:rStyle w:val="SidhuvudUtskott"/>
      </w:rPr>
      <w:instrText>Nej</w:instrText>
    </w:r>
    <w:r w:rsidRPr="00DF2C11">
      <w:rPr>
        <w:rStyle w:val="SidhuvudUtskott"/>
      </w:rPr>
      <w:fldChar w:fldCharType="end"/>
    </w:r>
    <w:r w:rsidRPr="00DF2C11">
      <w:rPr>
        <w:rStyle w:val="SidhuvudUtskott"/>
      </w:rPr>
      <w:instrText xml:space="preserve"> = "Ja" "    </w:instrText>
    </w:r>
    <w:r w:rsidRPr="00DF2C11">
      <w:rPr>
        <w:rStyle w:val="SidhuvudUtskott"/>
      </w:rPr>
      <w:fldChar w:fldCharType="begin" w:fldLock="1"/>
    </w:r>
    <w:r w:rsidRPr="00DF2C11">
      <w:rPr>
        <w:rStyle w:val="SidhuvudUtskott"/>
      </w:rPr>
      <w:instrText xml:space="preserve"> PRINTDATE \@ "yyyy-MM-dd HH.mm" </w:instrText>
    </w:r>
    <w:r w:rsidRPr="00DF2C11">
      <w:rPr>
        <w:rStyle w:val="SidhuvudUtskott"/>
      </w:rPr>
      <w:fldChar w:fldCharType="separate"/>
    </w:r>
    <w:r w:rsidRPr="00DF2C11">
      <w:rPr>
        <w:rStyle w:val="SidhuvudUtskott"/>
      </w:rPr>
      <w:instrText>2000-08-11 16.42</w:instrText>
    </w:r>
    <w:r w:rsidRPr="00DF2C11">
      <w:rPr>
        <w:rStyle w:val="SidhuvudUtskott"/>
      </w:rPr>
      <w:fldChar w:fldCharType="end"/>
    </w:r>
    <w:r w:rsidRPr="00DF2C11">
      <w:rPr>
        <w:rStyle w:val="SidhuvudUtskott"/>
      </w:rPr>
      <w:instrText xml:space="preserve">" </w:instrText>
    </w:r>
    <w:r w:rsidRPr="00DF2C11">
      <w:rPr>
        <w:rStyle w:val="SidhuvudUtskott"/>
      </w:rPr>
      <w:fldChar w:fldCharType="end"/>
    </w:r>
  </w:p>
  <w:p w:rsidR="00120182" w:rsidRPr="00DF2C11" w:rsidRDefault="001201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Udda"/>
      <w:framePr w:w="8731" w:h="567" w:hRule="exact" w:vSpace="0" w:wrap="around" w:vAnchor="page" w:y="341" w:anchorLock="0"/>
    </w:pPr>
    <w:r w:rsidRPr="00DF2C11">
      <w:rPr>
        <w:rStyle w:val="SidhuvudRubrikReferens"/>
      </w:rPr>
      <w:fldChar w:fldCharType="begin" w:fldLock="1"/>
    </w:r>
    <w:r w:rsidRPr="00DF2C11">
      <w:rPr>
        <w:rStyle w:val="SidhuvudRubrikReferens"/>
      </w:rPr>
      <w:instrText xml:space="preserve"> StyleREF "Rubrik 1" </w:instrText>
    </w:r>
    <w:r w:rsidRPr="00DF2C11">
      <w:rPr>
        <w:rStyle w:val="SidhuvudRubrikReferens"/>
      </w:rPr>
      <w:fldChar w:fldCharType="separate"/>
    </w:r>
    <w:r w:rsidRPr="00DF2C11">
      <w:rPr>
        <w:rStyle w:val="SidhuvudRubrikReferens"/>
      </w:rPr>
      <w:t>Förslag till riksdagsbeslut</w:t>
    </w:r>
    <w:r w:rsidRPr="00DF2C11">
      <w:rPr>
        <w:rStyle w:val="SidhuvudRubrikReferens"/>
      </w:rPr>
      <w:fldChar w:fldCharType="end"/>
    </w:r>
    <w:r w:rsidRPr="00DF2C11">
      <w:rPr>
        <w:rStyle w:val="SidhuvudBilaga"/>
      </w:rPr>
      <w:t xml:space="preserve"> </w:t>
    </w:r>
    <w:r w:rsidRPr="00DF2C11">
      <w:t xml:space="preserve">     </w:t>
    </w:r>
    <w:r w:rsidRPr="00DF2C11">
      <w:rPr>
        <w:rStyle w:val="SidhuvudUtskott"/>
      </w:rPr>
      <w:fldChar w:fldCharType="begin" w:fldLock="1"/>
    </w:r>
    <w:r w:rsidRPr="00DF2C11">
      <w:rPr>
        <w:rStyle w:val="SidhuvudUtskott"/>
      </w:rPr>
      <w:instrText xml:space="preserve"> DOCPROPERTY BetänkandeÅr</w:instrText>
    </w:r>
    <w:r w:rsidRPr="00DF2C11">
      <w:rPr>
        <w:rStyle w:val="SidhuvudUtskott"/>
      </w:rPr>
      <w:fldChar w:fldCharType="separate"/>
    </w:r>
    <w:r w:rsidRPr="00DF2C11">
      <w:rPr>
        <w:rStyle w:val="SidhuvudUtskott"/>
      </w:rPr>
      <w:t>2002/03</w:t>
    </w:r>
    <w:r w:rsidRPr="00DF2C11">
      <w:rPr>
        <w:rStyle w:val="SidhuvudUtskott"/>
      </w:rPr>
      <w:fldChar w:fldCharType="end"/>
    </w:r>
    <w:r w:rsidRPr="00DF2C11">
      <w:rPr>
        <w:rStyle w:val="SidhuvudUtskott"/>
      </w:rPr>
      <w:t>:</w:t>
    </w:r>
    <w:r w:rsidRPr="00DF2C11">
      <w:rPr>
        <w:rStyle w:val="SidhuvudUtskott"/>
      </w:rPr>
      <w:fldChar w:fldCharType="begin" w:fldLock="1"/>
    </w:r>
    <w:r w:rsidRPr="00DF2C11">
      <w:rPr>
        <w:rStyle w:val="SidhuvudUtskott"/>
      </w:rPr>
      <w:instrText xml:space="preserve"> DOCPROPERTY</w:instrText>
    </w:r>
    <w:r w:rsidRPr="00DF2C11">
      <w:instrText xml:space="preserve"> </w:instrText>
    </w:r>
    <w:r w:rsidRPr="00DF2C11">
      <w:rPr>
        <w:rStyle w:val="SidhuvudUtskott"/>
      </w:rPr>
      <w:instrText>Utskott</w:instrText>
    </w:r>
    <w:r w:rsidRPr="00DF2C11">
      <w:rPr>
        <w:rStyle w:val="SidhuvudUtskott"/>
      </w:rPr>
      <w:fldChar w:fldCharType="separate"/>
    </w:r>
    <w:r w:rsidRPr="00DF2C11">
      <w:rPr>
        <w:rStyle w:val="SidhuvudUtskott"/>
      </w:rPr>
      <w:t>RB</w: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DOCPROPERTY Betä</w:instrText>
    </w:r>
    <w:r w:rsidRPr="00DF2C11">
      <w:rPr>
        <w:rStyle w:val="SidhuvudUtskott"/>
      </w:rPr>
      <w:instrText>n</w:instrText>
    </w:r>
    <w:r w:rsidRPr="00DF2C11">
      <w:rPr>
        <w:rStyle w:val="SidhuvudUtskott"/>
      </w:rPr>
      <w:instrText>kandeNr</w:instrText>
    </w:r>
    <w:r w:rsidRPr="00DF2C11">
      <w:rPr>
        <w:rStyle w:val="SidhuvudUtskott"/>
      </w:rPr>
      <w:fldChar w:fldCharType="separate"/>
    </w:r>
    <w:r w:rsidRPr="00DF2C11">
      <w:rPr>
        <w:rStyle w:val="SidhuvudUtskott"/>
      </w:rPr>
      <w:t>5</w:t>
    </w:r>
    <w:r w:rsidRPr="00DF2C11">
      <w:rPr>
        <w:rStyle w:val="SidhuvudUtskott"/>
      </w:rPr>
      <w:fldChar w:fldCharType="end"/>
    </w:r>
  </w:p>
  <w:p w:rsidR="00120182" w:rsidRPr="00DF2C11" w:rsidRDefault="00120182">
    <w:pPr>
      <w:pStyle w:val="SidhuvudKantUdda"/>
      <w:framePr w:w="8731" w:h="567" w:hRule="exact" w:vSpace="0" w:wrap="around" w:vAnchor="page" w:y="341" w:anchorLock="0"/>
    </w:pPr>
    <w:r w:rsidRPr="00DF2C11">
      <w:rPr>
        <w:rStyle w:val="SidhuvudUtskott"/>
      </w:rPr>
      <w:fldChar w:fldCharType="begin" w:fldLock="1"/>
    </w:r>
    <w:r w:rsidRPr="00DF2C11">
      <w:rPr>
        <w:rStyle w:val="SidhuvudUtskott"/>
      </w:rPr>
      <w:instrText xml:space="preserve"> if </w:instrText>
    </w:r>
    <w:r w:rsidRPr="00DF2C11">
      <w:rPr>
        <w:rStyle w:val="SidhuvudUtskott"/>
      </w:rPr>
      <w:fldChar w:fldCharType="begin" w:fldLock="1"/>
    </w:r>
    <w:r w:rsidRPr="00DF2C11">
      <w:rPr>
        <w:rStyle w:val="SidhuvudUtskott"/>
      </w:rPr>
      <w:instrText xml:space="preserve"> DOCPROPERTY "UtkastDatum"</w:instrText>
    </w:r>
    <w:r w:rsidRPr="00DF2C11">
      <w:rPr>
        <w:rStyle w:val="SidhuvudUtskott"/>
      </w:rPr>
      <w:fldChar w:fldCharType="separate"/>
    </w:r>
    <w:r w:rsidRPr="00DF2C11">
      <w:rPr>
        <w:rStyle w:val="SidhuvudUtskott"/>
      </w:rPr>
      <w:instrText>Nej</w:instrText>
    </w:r>
    <w:r w:rsidRPr="00DF2C11">
      <w:rPr>
        <w:rStyle w:val="SidhuvudUtskott"/>
      </w:rPr>
      <w:fldChar w:fldCharType="end"/>
    </w:r>
    <w:r w:rsidRPr="00DF2C11">
      <w:rPr>
        <w:rStyle w:val="SidhuvudUtskott"/>
      </w:rPr>
      <w:instrText xml:space="preserve"> = "Ja" "</w:instrText>
    </w:r>
    <w:r w:rsidRPr="00DF2C11">
      <w:rPr>
        <w:rStyle w:val="SidhuvudUtskott"/>
      </w:rPr>
      <w:fldChar w:fldCharType="begin" w:fldLock="1"/>
    </w:r>
    <w:r w:rsidRPr="00DF2C11">
      <w:rPr>
        <w:rStyle w:val="SidhuvudUtskott"/>
      </w:rPr>
      <w:instrText xml:space="preserve"> PRINTDATE \@ "yyyy-MM-dd HH.mm    " </w:instrText>
    </w:r>
    <w:r w:rsidRPr="00DF2C11">
      <w:rPr>
        <w:rStyle w:val="SidhuvudUtskott"/>
      </w:rPr>
      <w:fldChar w:fldCharType="separate"/>
    </w:r>
    <w:r w:rsidRPr="00DF2C11">
      <w:rPr>
        <w:rStyle w:val="SidhuvudUtskott"/>
      </w:rPr>
      <w:instrText>2000-08-11 16.42</w:instrText>
    </w:r>
    <w:r w:rsidRPr="00DF2C11">
      <w:rPr>
        <w:rStyle w:val="SidhuvudUtskott"/>
      </w:rPr>
      <w:fldChar w:fldCharType="end"/>
    </w:r>
    <w:r w:rsidRPr="00DF2C11">
      <w:rPr>
        <w:rStyle w:val="SidhuvudUtskott"/>
      </w:rPr>
      <w:instrText xml:space="preserve">" </w:instrTex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w:instrText>
    </w:r>
    <w:r w:rsidRPr="00DF2C11">
      <w:rPr>
        <w:rStyle w:val="SidhuvudUtskott"/>
      </w:rPr>
      <w:instrText>O</w:instrText>
    </w:r>
    <w:r w:rsidRPr="00DF2C11">
      <w:rPr>
        <w:rStyle w:val="SidhuvudUtskott"/>
      </w:rPr>
      <w:instrText>PERTY Status</w:instrText>
    </w:r>
    <w:r w:rsidRPr="00DF2C11">
      <w:rPr>
        <w:rStyle w:val="SidhuvudUtskott"/>
      </w:rPr>
      <w:fldChar w:fldCharType="end"/>
    </w:r>
  </w:p>
  <w:p w:rsidR="00120182" w:rsidRPr="00DF2C11" w:rsidRDefault="001201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Udda"/>
      <w:framePr w:w="8731" w:h="567" w:hRule="exact" w:vSpace="0" w:wrap="around" w:vAnchor="page" w:y="341" w:anchorLock="0"/>
    </w:pPr>
    <w:r w:rsidRPr="00DF2C11">
      <w:t xml:space="preserve"> </w:t>
    </w:r>
  </w:p>
  <w:p w:rsidR="00120182" w:rsidRPr="00DF2C11" w:rsidRDefault="001201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Jmn"/>
      <w:framePr w:w="8732" w:h="567" w:hRule="exact" w:vSpace="0" w:wrap="around" w:vAnchor="page" w:y="341" w:anchorLock="0"/>
    </w:pPr>
    <w:r w:rsidRPr="00DF2C11">
      <w:rPr>
        <w:rStyle w:val="SidhuvudUtskott"/>
      </w:rPr>
      <w:fldChar w:fldCharType="begin" w:fldLock="1"/>
    </w:r>
    <w:r w:rsidRPr="00DF2C11">
      <w:rPr>
        <w:rStyle w:val="SidhuvudUtskott"/>
      </w:rPr>
      <w:instrText xml:space="preserve"> DOCPROPERTY BetänkandeÅr</w:instrText>
    </w:r>
    <w:r w:rsidRPr="00DF2C11">
      <w:rPr>
        <w:rStyle w:val="SidhuvudUtskott"/>
      </w:rPr>
      <w:fldChar w:fldCharType="separate"/>
    </w:r>
    <w:r w:rsidRPr="00DF2C11">
      <w:rPr>
        <w:rStyle w:val="SidhuvudUtskott"/>
      </w:rPr>
      <w:t>2002/03</w:t>
    </w:r>
    <w:r w:rsidRPr="00DF2C11">
      <w:rPr>
        <w:rStyle w:val="SidhuvudUtskott"/>
      </w:rPr>
      <w:fldChar w:fldCharType="end"/>
    </w:r>
    <w:r w:rsidRPr="00DF2C11">
      <w:rPr>
        <w:rStyle w:val="SidhuvudUtskott"/>
      </w:rPr>
      <w:t>:</w:t>
    </w:r>
    <w:r w:rsidRPr="00DF2C11">
      <w:rPr>
        <w:rStyle w:val="SidhuvudUtskott"/>
      </w:rPr>
      <w:fldChar w:fldCharType="begin" w:fldLock="1"/>
    </w:r>
    <w:r w:rsidRPr="00DF2C11">
      <w:rPr>
        <w:rStyle w:val="SidhuvudUtskott"/>
      </w:rPr>
      <w:instrText xml:space="preserve"> DOCPROPERTY Utskott</w:instrText>
    </w:r>
    <w:r w:rsidRPr="00DF2C11">
      <w:rPr>
        <w:rStyle w:val="SidhuvudUtskott"/>
      </w:rPr>
      <w:fldChar w:fldCharType="separate"/>
    </w:r>
    <w:r w:rsidRPr="00DF2C11">
      <w:rPr>
        <w:rStyle w:val="SidhuvudUtskott"/>
      </w:rPr>
      <w:t>RB</w: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DOCPROPERTY BetänkandeNr</w:instrText>
    </w:r>
    <w:r w:rsidRPr="00DF2C11">
      <w:rPr>
        <w:rStyle w:val="SidhuvudUtskott"/>
      </w:rPr>
      <w:fldChar w:fldCharType="separate"/>
    </w:r>
    <w:r w:rsidRPr="00DF2C11">
      <w:rPr>
        <w:rStyle w:val="SidhuvudUtskott"/>
      </w:rPr>
      <w:t>5</w:t>
    </w:r>
    <w:r w:rsidRPr="00DF2C11">
      <w:rPr>
        <w:rStyle w:val="SidhuvudUtskott"/>
      </w:rPr>
      <w:fldChar w:fldCharType="end"/>
    </w:r>
    <w:r w:rsidRPr="00DF2C11">
      <w:t xml:space="preserve">     </w:t>
    </w:r>
    <w:r w:rsidRPr="00DF2C11">
      <w:rPr>
        <w:rStyle w:val="SidhuvudBilaga"/>
      </w:rPr>
      <w:t xml:space="preserve"> </w:t>
    </w:r>
    <w:r w:rsidRPr="00DF2C11">
      <w:rPr>
        <w:rStyle w:val="SidhuvudRubrikReferens"/>
      </w:rPr>
      <w:fldChar w:fldCharType="begin" w:fldLock="1"/>
    </w:r>
    <w:r w:rsidRPr="00DF2C11">
      <w:rPr>
        <w:rStyle w:val="SidhuvudRubrikReferens"/>
      </w:rPr>
      <w:instrText xml:space="preserve"> StyleREF "Rubrik 1" </w:instrText>
    </w:r>
    <w:r w:rsidRPr="00DF2C11">
      <w:rPr>
        <w:rStyle w:val="SidhuvudRubrikReferens"/>
      </w:rPr>
      <w:fldChar w:fldCharType="end"/>
    </w:r>
  </w:p>
  <w:p w:rsidR="00120182" w:rsidRPr="00DF2C11" w:rsidRDefault="00120182">
    <w:pPr>
      <w:pStyle w:val="SidhuvudKantJmn"/>
      <w:framePr w:w="8732" w:h="567" w:hRule="exact" w:vSpace="0" w:wrap="around" w:vAnchor="page" w:y="341" w:anchorLock="0"/>
    </w:pPr>
    <w:r w:rsidRPr="00DF2C11">
      <w:rPr>
        <w:rStyle w:val="SidhuvudUtskott"/>
      </w:rPr>
      <w:fldChar w:fldCharType="begin" w:fldLock="1"/>
    </w:r>
    <w:r w:rsidRPr="00DF2C11">
      <w:rPr>
        <w:rStyle w:val="SidhuvudUtskott"/>
      </w:rPr>
      <w:instrText xml:space="preserve"> DOCPROPERTY Status</w:instrText>
    </w:r>
    <w:r w:rsidRPr="00DF2C11">
      <w:rPr>
        <w:rStyle w:val="SidhuvudUtskott"/>
      </w:rPr>
      <w:fldChar w:fldCharType="end"/>
    </w:r>
    <w:r w:rsidRPr="00DF2C11">
      <w:rPr>
        <w:rStyle w:val="SidhuvudUtskott"/>
      </w:rPr>
      <w:fldChar w:fldCharType="begin" w:fldLock="1"/>
    </w:r>
    <w:r w:rsidRPr="00DF2C11">
      <w:rPr>
        <w:rStyle w:val="SidhuvudUtskott"/>
      </w:rPr>
      <w:instrText xml:space="preserve"> if </w:instrText>
    </w:r>
    <w:r w:rsidRPr="00DF2C11">
      <w:rPr>
        <w:rStyle w:val="SidhuvudUtskott"/>
      </w:rPr>
      <w:fldChar w:fldCharType="begin" w:fldLock="1"/>
    </w:r>
    <w:r w:rsidRPr="00DF2C11">
      <w:rPr>
        <w:rStyle w:val="SidhuvudUtskott"/>
      </w:rPr>
      <w:instrText xml:space="preserve"> DOCPROPERTY "UtkastDatum"</w:instrText>
    </w:r>
    <w:r w:rsidRPr="00DF2C11">
      <w:rPr>
        <w:rStyle w:val="SidhuvudUtskott"/>
      </w:rPr>
      <w:fldChar w:fldCharType="separate"/>
    </w:r>
    <w:r w:rsidRPr="00DF2C11">
      <w:rPr>
        <w:rStyle w:val="SidhuvudUtskott"/>
      </w:rPr>
      <w:instrText>Nej</w:instrText>
    </w:r>
    <w:r w:rsidRPr="00DF2C11">
      <w:rPr>
        <w:rStyle w:val="SidhuvudUtskott"/>
      </w:rPr>
      <w:fldChar w:fldCharType="end"/>
    </w:r>
    <w:r w:rsidRPr="00DF2C11">
      <w:rPr>
        <w:rStyle w:val="SidhuvudUtskott"/>
      </w:rPr>
      <w:instrText xml:space="preserve"> = "Ja" "    </w:instrText>
    </w:r>
    <w:r w:rsidRPr="00DF2C11">
      <w:rPr>
        <w:rStyle w:val="SidhuvudUtskott"/>
      </w:rPr>
      <w:fldChar w:fldCharType="begin" w:fldLock="1"/>
    </w:r>
    <w:r w:rsidRPr="00DF2C11">
      <w:rPr>
        <w:rStyle w:val="SidhuvudUtskott"/>
      </w:rPr>
      <w:instrText xml:space="preserve"> PRINTDATE \@ "yyyy-MM-dd HH.mm" </w:instrText>
    </w:r>
    <w:r w:rsidRPr="00DF2C11">
      <w:rPr>
        <w:rStyle w:val="SidhuvudUtskott"/>
      </w:rPr>
      <w:fldChar w:fldCharType="separate"/>
    </w:r>
    <w:r w:rsidRPr="00DF2C11">
      <w:rPr>
        <w:rStyle w:val="SidhuvudUtskott"/>
      </w:rPr>
      <w:instrText>2000-08-11 16.42</w:instrText>
    </w:r>
    <w:r w:rsidRPr="00DF2C11">
      <w:rPr>
        <w:rStyle w:val="SidhuvudUtskott"/>
      </w:rPr>
      <w:fldChar w:fldCharType="end"/>
    </w:r>
    <w:r w:rsidRPr="00DF2C11">
      <w:rPr>
        <w:rStyle w:val="SidhuvudUtskott"/>
      </w:rPr>
      <w:instrText xml:space="preserve">" </w:instrText>
    </w:r>
    <w:r w:rsidRPr="00DF2C11">
      <w:rPr>
        <w:rStyle w:val="SidhuvudUtskott"/>
      </w:rPr>
      <w:fldChar w:fldCharType="end"/>
    </w:r>
  </w:p>
  <w:p w:rsidR="00120182" w:rsidRPr="00DF2C11" w:rsidRDefault="001201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Udda"/>
      <w:framePr w:w="8732" w:h="567" w:hRule="exact" w:vSpace="0" w:wrap="around" w:vAnchor="page" w:y="341" w:anchorLock="0"/>
    </w:pPr>
    <w:r w:rsidRPr="00DF2C11">
      <w:rPr>
        <w:rStyle w:val="SidhuvudRubrikReferens"/>
      </w:rPr>
      <w:fldChar w:fldCharType="begin" w:fldLock="1"/>
    </w:r>
    <w:r w:rsidRPr="00DF2C11">
      <w:rPr>
        <w:rStyle w:val="SidhuvudRubrikReferens"/>
      </w:rPr>
      <w:instrText xml:space="preserve"> StyleREF "Rubrik 1" </w:instrText>
    </w:r>
    <w:r w:rsidRPr="00DF2C11">
      <w:rPr>
        <w:rStyle w:val="SidhuvudRubrikReferens"/>
      </w:rPr>
      <w:fldChar w:fldCharType="end"/>
    </w:r>
    <w:r w:rsidRPr="00DF2C11">
      <w:rPr>
        <w:rStyle w:val="SidhuvudBilaga"/>
      </w:rPr>
      <w:t xml:space="preserve"> </w:t>
    </w:r>
    <w:r w:rsidRPr="00DF2C11">
      <w:t xml:space="preserve">     </w:t>
    </w:r>
    <w:r w:rsidRPr="00DF2C11">
      <w:rPr>
        <w:rStyle w:val="SidhuvudUtskott"/>
      </w:rPr>
      <w:fldChar w:fldCharType="begin" w:fldLock="1"/>
    </w:r>
    <w:r w:rsidRPr="00DF2C11">
      <w:rPr>
        <w:rStyle w:val="SidhuvudUtskott"/>
      </w:rPr>
      <w:instrText xml:space="preserve"> DOCPROPERTY BetänkandeÅr</w:instrText>
    </w:r>
    <w:r w:rsidRPr="00DF2C11">
      <w:rPr>
        <w:rStyle w:val="SidhuvudUtskott"/>
      </w:rPr>
      <w:fldChar w:fldCharType="separate"/>
    </w:r>
    <w:r w:rsidRPr="00DF2C11">
      <w:rPr>
        <w:rStyle w:val="SidhuvudUtskott"/>
      </w:rPr>
      <w:t>2002/03</w:t>
    </w:r>
    <w:r w:rsidRPr="00DF2C11">
      <w:rPr>
        <w:rStyle w:val="SidhuvudUtskott"/>
      </w:rPr>
      <w:fldChar w:fldCharType="end"/>
    </w:r>
    <w:r w:rsidRPr="00DF2C11">
      <w:rPr>
        <w:rStyle w:val="SidhuvudUtskott"/>
      </w:rPr>
      <w:t>:</w:t>
    </w:r>
    <w:r w:rsidRPr="00DF2C11">
      <w:rPr>
        <w:rStyle w:val="SidhuvudUtskott"/>
      </w:rPr>
      <w:fldChar w:fldCharType="begin" w:fldLock="1"/>
    </w:r>
    <w:r w:rsidRPr="00DF2C11">
      <w:rPr>
        <w:rStyle w:val="SidhuvudUtskott"/>
      </w:rPr>
      <w:instrText xml:space="preserve"> DOCPROPERTY</w:instrText>
    </w:r>
    <w:r w:rsidRPr="00DF2C11">
      <w:instrText xml:space="preserve"> </w:instrText>
    </w:r>
    <w:r w:rsidRPr="00DF2C11">
      <w:rPr>
        <w:rStyle w:val="SidhuvudUtskott"/>
      </w:rPr>
      <w:instrText>Utskott</w:instrText>
    </w:r>
    <w:r w:rsidRPr="00DF2C11">
      <w:rPr>
        <w:rStyle w:val="SidhuvudUtskott"/>
      </w:rPr>
      <w:fldChar w:fldCharType="separate"/>
    </w:r>
    <w:r w:rsidRPr="00DF2C11">
      <w:rPr>
        <w:rStyle w:val="SidhuvudUtskott"/>
      </w:rPr>
      <w:t>RB</w: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DOCPROPERTY Betä</w:instrText>
    </w:r>
    <w:r w:rsidRPr="00DF2C11">
      <w:rPr>
        <w:rStyle w:val="SidhuvudUtskott"/>
      </w:rPr>
      <w:instrText>n</w:instrText>
    </w:r>
    <w:r w:rsidRPr="00DF2C11">
      <w:rPr>
        <w:rStyle w:val="SidhuvudUtskott"/>
      </w:rPr>
      <w:instrText>kandeNr</w:instrText>
    </w:r>
    <w:r w:rsidRPr="00DF2C11">
      <w:rPr>
        <w:rStyle w:val="SidhuvudUtskott"/>
      </w:rPr>
      <w:fldChar w:fldCharType="separate"/>
    </w:r>
    <w:r w:rsidRPr="00DF2C11">
      <w:rPr>
        <w:rStyle w:val="SidhuvudUtskott"/>
      </w:rPr>
      <w:t>5</w:t>
    </w:r>
    <w:r w:rsidRPr="00DF2C11">
      <w:rPr>
        <w:rStyle w:val="SidhuvudUtskott"/>
      </w:rPr>
      <w:fldChar w:fldCharType="end"/>
    </w:r>
  </w:p>
  <w:p w:rsidR="00120182" w:rsidRPr="00DF2C11" w:rsidRDefault="00120182">
    <w:pPr>
      <w:pStyle w:val="SidhuvudKantUdda"/>
      <w:framePr w:w="8732" w:h="567" w:hRule="exact" w:vSpace="0" w:wrap="around" w:vAnchor="page" w:y="341" w:anchorLock="0"/>
    </w:pPr>
    <w:r w:rsidRPr="00DF2C11">
      <w:rPr>
        <w:rStyle w:val="SidhuvudUtskott"/>
      </w:rPr>
      <w:fldChar w:fldCharType="begin" w:fldLock="1"/>
    </w:r>
    <w:r w:rsidRPr="00DF2C11">
      <w:rPr>
        <w:rStyle w:val="SidhuvudUtskott"/>
      </w:rPr>
      <w:instrText xml:space="preserve"> if </w:instrText>
    </w:r>
    <w:r w:rsidRPr="00DF2C11">
      <w:rPr>
        <w:rStyle w:val="SidhuvudUtskott"/>
      </w:rPr>
      <w:fldChar w:fldCharType="begin" w:fldLock="1"/>
    </w:r>
    <w:r w:rsidRPr="00DF2C11">
      <w:rPr>
        <w:rStyle w:val="SidhuvudUtskott"/>
      </w:rPr>
      <w:instrText xml:space="preserve"> DOCPROPERTY "UtkastDatum"</w:instrText>
    </w:r>
    <w:r w:rsidRPr="00DF2C11">
      <w:rPr>
        <w:rStyle w:val="SidhuvudUtskott"/>
      </w:rPr>
      <w:fldChar w:fldCharType="separate"/>
    </w:r>
    <w:r w:rsidRPr="00DF2C11">
      <w:rPr>
        <w:rStyle w:val="SidhuvudUtskott"/>
      </w:rPr>
      <w:instrText>Nej</w:instrText>
    </w:r>
    <w:r w:rsidRPr="00DF2C11">
      <w:rPr>
        <w:rStyle w:val="SidhuvudUtskott"/>
      </w:rPr>
      <w:fldChar w:fldCharType="end"/>
    </w:r>
    <w:r w:rsidRPr="00DF2C11">
      <w:rPr>
        <w:rStyle w:val="SidhuvudUtskott"/>
      </w:rPr>
      <w:instrText xml:space="preserve"> = "Ja" "</w:instrText>
    </w:r>
    <w:r w:rsidRPr="00DF2C11">
      <w:rPr>
        <w:rStyle w:val="SidhuvudUtskott"/>
      </w:rPr>
      <w:fldChar w:fldCharType="begin" w:fldLock="1"/>
    </w:r>
    <w:r w:rsidRPr="00DF2C11">
      <w:rPr>
        <w:rStyle w:val="SidhuvudUtskott"/>
      </w:rPr>
      <w:instrText xml:space="preserve"> PRINTDATE \@ "yyyy-MM-dd HH.mm    " </w:instrText>
    </w:r>
    <w:r w:rsidRPr="00DF2C11">
      <w:rPr>
        <w:rStyle w:val="SidhuvudUtskott"/>
      </w:rPr>
      <w:fldChar w:fldCharType="separate"/>
    </w:r>
    <w:r w:rsidRPr="00DF2C11">
      <w:rPr>
        <w:rStyle w:val="SidhuvudUtskott"/>
      </w:rPr>
      <w:instrText>2000-08-11 16.42</w:instrText>
    </w:r>
    <w:r w:rsidRPr="00DF2C11">
      <w:rPr>
        <w:rStyle w:val="SidhuvudUtskott"/>
      </w:rPr>
      <w:fldChar w:fldCharType="end"/>
    </w:r>
    <w:r w:rsidRPr="00DF2C11">
      <w:rPr>
        <w:rStyle w:val="SidhuvudUtskott"/>
      </w:rPr>
      <w:instrText xml:space="preserve">" </w:instrTex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w:instrText>
    </w:r>
    <w:r w:rsidRPr="00DF2C11">
      <w:rPr>
        <w:rStyle w:val="SidhuvudUtskott"/>
      </w:rPr>
      <w:instrText>O</w:instrText>
    </w:r>
    <w:r w:rsidRPr="00DF2C11">
      <w:rPr>
        <w:rStyle w:val="SidhuvudUtskott"/>
      </w:rPr>
      <w:instrText>PERTY Status</w:instrText>
    </w:r>
    <w:r w:rsidRPr="00DF2C11">
      <w:rPr>
        <w:rStyle w:val="SidhuvudUtskott"/>
      </w:rPr>
      <w:fldChar w:fldCharType="end"/>
    </w:r>
  </w:p>
  <w:p w:rsidR="00120182" w:rsidRPr="00DF2C11" w:rsidRDefault="001201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Jmn"/>
      <w:framePr w:w="8732" w:h="567" w:hRule="exact" w:vSpace="0" w:wrap="around" w:vAnchor="page" w:y="341" w:anchorLock="0"/>
    </w:pPr>
    <w:r w:rsidRPr="00DF2C11">
      <w:rPr>
        <w:rStyle w:val="SidhuvudUtskott"/>
      </w:rPr>
      <w:t>2002/03:RB5</w:t>
    </w:r>
    <w:r w:rsidRPr="00DF2C11">
      <w:t xml:space="preserve">    </w:t>
    </w:r>
  </w:p>
  <w:p w:rsidR="00120182" w:rsidRPr="00DF2C11" w:rsidRDefault="00120182">
    <w:pPr>
      <w:pStyle w:val="SidhuvudKantJmn"/>
      <w:framePr w:w="8732" w:h="567" w:hRule="exact" w:vSpace="0" w:wrap="around" w:vAnchor="page" w:y="341" w:anchorLock="0"/>
    </w:pPr>
  </w:p>
  <w:p w:rsidR="00120182" w:rsidRPr="00DF2C11" w:rsidRDefault="00120182">
    <w:pPr>
      <w:pStyle w:val="SidhuvudKantUdda"/>
      <w:framePr w:w="8732" w:h="567" w:hRule="exact" w:vSpace="0" w:wrap="around" w:vAnchor="page" w:y="341" w:anchorLock="0"/>
    </w:pPr>
    <w:r w:rsidRPr="00DF2C11">
      <w:rPr>
        <w:rStyle w:val="SidhuvudRubrikReferens"/>
        <w:smallCaps w:val="0"/>
        <w:spacing w:val="0"/>
        <w:sz w:val="19"/>
      </w:rPr>
      <w:t xml:space="preserve"> </w:t>
    </w:r>
  </w:p>
  <w:p w:rsidR="00120182" w:rsidRPr="00DF2C11" w:rsidRDefault="001201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Jmn"/>
      <w:framePr w:w="8732" w:h="567" w:hRule="exact" w:vSpace="0" w:wrap="around" w:vAnchor="page" w:y="341" w:anchorLock="0"/>
    </w:pPr>
    <w:r w:rsidRPr="00DF2C11">
      <w:rPr>
        <w:rStyle w:val="SidhuvudUtskott"/>
      </w:rPr>
      <w:fldChar w:fldCharType="begin" w:fldLock="1"/>
    </w:r>
    <w:r w:rsidRPr="00DF2C11">
      <w:rPr>
        <w:rStyle w:val="SidhuvudUtskott"/>
      </w:rPr>
      <w:instrText xml:space="preserve"> DOCPROPERTY BetänkandeÅr</w:instrText>
    </w:r>
    <w:r w:rsidRPr="00DF2C11">
      <w:rPr>
        <w:rStyle w:val="SidhuvudUtskott"/>
      </w:rPr>
      <w:fldChar w:fldCharType="separate"/>
    </w:r>
    <w:r w:rsidRPr="00DF2C11">
      <w:rPr>
        <w:rStyle w:val="SidhuvudUtskott"/>
      </w:rPr>
      <w:t>2002/03</w:t>
    </w:r>
    <w:r w:rsidRPr="00DF2C11">
      <w:rPr>
        <w:rStyle w:val="SidhuvudUtskott"/>
      </w:rPr>
      <w:fldChar w:fldCharType="end"/>
    </w:r>
    <w:r w:rsidRPr="00DF2C11">
      <w:rPr>
        <w:rStyle w:val="SidhuvudUtskott"/>
      </w:rPr>
      <w:t>:</w:t>
    </w:r>
    <w:r w:rsidRPr="00DF2C11">
      <w:rPr>
        <w:rStyle w:val="SidhuvudUtskott"/>
      </w:rPr>
      <w:fldChar w:fldCharType="begin" w:fldLock="1"/>
    </w:r>
    <w:r w:rsidRPr="00DF2C11">
      <w:rPr>
        <w:rStyle w:val="SidhuvudUtskott"/>
      </w:rPr>
      <w:instrText xml:space="preserve"> DOCPROPERTY Utskott</w:instrText>
    </w:r>
    <w:r w:rsidRPr="00DF2C11">
      <w:rPr>
        <w:rStyle w:val="SidhuvudUtskott"/>
      </w:rPr>
      <w:fldChar w:fldCharType="separate"/>
    </w:r>
    <w:r w:rsidRPr="00DF2C11">
      <w:rPr>
        <w:rStyle w:val="SidhuvudUtskott"/>
      </w:rPr>
      <w:t>RB</w: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DOCPROPERTY BetänkandeNr</w:instrText>
    </w:r>
    <w:r w:rsidRPr="00DF2C11">
      <w:rPr>
        <w:rStyle w:val="SidhuvudUtskott"/>
      </w:rPr>
      <w:fldChar w:fldCharType="separate"/>
    </w:r>
    <w:r w:rsidRPr="00DF2C11">
      <w:rPr>
        <w:rStyle w:val="SidhuvudUtskott"/>
      </w:rPr>
      <w:t>5</w:t>
    </w:r>
    <w:r w:rsidRPr="00DF2C11">
      <w:rPr>
        <w:rStyle w:val="SidhuvudUtskott"/>
      </w:rPr>
      <w:fldChar w:fldCharType="end"/>
    </w:r>
    <w:r w:rsidRPr="00DF2C11">
      <w:t xml:space="preserve">     </w:t>
    </w:r>
    <w:r w:rsidRPr="00DF2C11">
      <w:rPr>
        <w:rStyle w:val="SidhuvudBilaga"/>
      </w:rPr>
      <w:t xml:space="preserve"> </w:t>
    </w:r>
    <w:r w:rsidRPr="00DF2C11">
      <w:rPr>
        <w:rStyle w:val="SidhuvudRubrikReferens"/>
      </w:rPr>
      <w:fldChar w:fldCharType="begin" w:fldLock="1"/>
    </w:r>
    <w:r w:rsidRPr="00DF2C11">
      <w:rPr>
        <w:rStyle w:val="SidhuvudRubrikReferens"/>
      </w:rPr>
      <w:instrText xml:space="preserve"> StyleREF "Rubrik 1" </w:instrText>
    </w:r>
    <w:r w:rsidRPr="00DF2C11">
      <w:rPr>
        <w:rStyle w:val="SidhuvudRubrikReferens"/>
      </w:rPr>
      <w:fldChar w:fldCharType="separate"/>
    </w:r>
    <w:r w:rsidRPr="00DF2C11">
      <w:rPr>
        <w:rStyle w:val="SidhuvudRubrikReferens"/>
      </w:rPr>
      <w:t>Bakgrund</w:t>
    </w:r>
    <w:r w:rsidRPr="00DF2C11">
      <w:rPr>
        <w:rStyle w:val="SidhuvudRubrikReferens"/>
      </w:rPr>
      <w:fldChar w:fldCharType="end"/>
    </w:r>
  </w:p>
  <w:p w:rsidR="00120182" w:rsidRPr="00DF2C11" w:rsidRDefault="00120182">
    <w:pPr>
      <w:pStyle w:val="SidhuvudKantJmn"/>
      <w:framePr w:w="8732" w:h="567" w:hRule="exact" w:vSpace="0" w:wrap="around" w:vAnchor="page" w:y="341" w:anchorLock="0"/>
    </w:pPr>
    <w:r w:rsidRPr="00DF2C11">
      <w:rPr>
        <w:rStyle w:val="SidhuvudUtskott"/>
      </w:rPr>
      <w:fldChar w:fldCharType="begin" w:fldLock="1"/>
    </w:r>
    <w:r w:rsidRPr="00DF2C11">
      <w:rPr>
        <w:rStyle w:val="SidhuvudUtskott"/>
      </w:rPr>
      <w:instrText xml:space="preserve"> DOCPROPERTY Status</w:instrText>
    </w:r>
    <w:r w:rsidRPr="00DF2C11">
      <w:rPr>
        <w:rStyle w:val="SidhuvudUtskott"/>
      </w:rPr>
      <w:fldChar w:fldCharType="end"/>
    </w:r>
    <w:r w:rsidRPr="00DF2C11">
      <w:rPr>
        <w:rStyle w:val="SidhuvudUtskott"/>
      </w:rPr>
      <w:fldChar w:fldCharType="begin" w:fldLock="1"/>
    </w:r>
    <w:r w:rsidRPr="00DF2C11">
      <w:rPr>
        <w:rStyle w:val="SidhuvudUtskott"/>
      </w:rPr>
      <w:instrText xml:space="preserve"> if </w:instrText>
    </w:r>
    <w:r w:rsidRPr="00DF2C11">
      <w:rPr>
        <w:rStyle w:val="SidhuvudUtskott"/>
      </w:rPr>
      <w:fldChar w:fldCharType="begin" w:fldLock="1"/>
    </w:r>
    <w:r w:rsidRPr="00DF2C11">
      <w:rPr>
        <w:rStyle w:val="SidhuvudUtskott"/>
      </w:rPr>
      <w:instrText xml:space="preserve"> DOCPROPERTY "UtkastDatum"</w:instrText>
    </w:r>
    <w:r w:rsidRPr="00DF2C11">
      <w:rPr>
        <w:rStyle w:val="SidhuvudUtskott"/>
      </w:rPr>
      <w:fldChar w:fldCharType="separate"/>
    </w:r>
    <w:r w:rsidRPr="00DF2C11">
      <w:rPr>
        <w:rStyle w:val="SidhuvudUtskott"/>
      </w:rPr>
      <w:instrText>Nej</w:instrText>
    </w:r>
    <w:r w:rsidRPr="00DF2C11">
      <w:rPr>
        <w:rStyle w:val="SidhuvudUtskott"/>
      </w:rPr>
      <w:fldChar w:fldCharType="end"/>
    </w:r>
    <w:r w:rsidRPr="00DF2C11">
      <w:rPr>
        <w:rStyle w:val="SidhuvudUtskott"/>
      </w:rPr>
      <w:instrText xml:space="preserve"> = "Ja" "    </w:instrText>
    </w:r>
    <w:r w:rsidRPr="00DF2C11">
      <w:rPr>
        <w:rStyle w:val="SidhuvudUtskott"/>
      </w:rPr>
      <w:fldChar w:fldCharType="begin" w:fldLock="1"/>
    </w:r>
    <w:r w:rsidRPr="00DF2C11">
      <w:rPr>
        <w:rStyle w:val="SidhuvudUtskott"/>
      </w:rPr>
      <w:instrText xml:space="preserve"> PRINTDATE \@ "yyyy-MM-dd HH.mm" </w:instrText>
    </w:r>
    <w:r w:rsidRPr="00DF2C11">
      <w:rPr>
        <w:rStyle w:val="SidhuvudUtskott"/>
      </w:rPr>
      <w:fldChar w:fldCharType="separate"/>
    </w:r>
    <w:r w:rsidRPr="00DF2C11">
      <w:rPr>
        <w:rStyle w:val="SidhuvudUtskott"/>
      </w:rPr>
      <w:instrText>2000-08-11 16.42</w:instrText>
    </w:r>
    <w:r w:rsidRPr="00DF2C11">
      <w:rPr>
        <w:rStyle w:val="SidhuvudUtskott"/>
      </w:rPr>
      <w:fldChar w:fldCharType="end"/>
    </w:r>
    <w:r w:rsidRPr="00DF2C11">
      <w:rPr>
        <w:rStyle w:val="SidhuvudUtskott"/>
      </w:rPr>
      <w:instrText xml:space="preserve">" </w:instrText>
    </w:r>
    <w:r w:rsidRPr="00DF2C11">
      <w:rPr>
        <w:rStyle w:val="SidhuvudUtskott"/>
      </w:rPr>
      <w:fldChar w:fldCharType="end"/>
    </w:r>
  </w:p>
  <w:p w:rsidR="00120182" w:rsidRPr="00DF2C11" w:rsidRDefault="001201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Udda"/>
      <w:framePr w:w="8732" w:h="567" w:hRule="exact" w:vSpace="0" w:wrap="around" w:vAnchor="page" w:y="341" w:anchorLock="0"/>
    </w:pPr>
    <w:r w:rsidRPr="00DF2C11">
      <w:rPr>
        <w:rStyle w:val="SidhuvudRubrikReferens"/>
      </w:rPr>
      <w:fldChar w:fldCharType="begin" w:fldLock="1"/>
    </w:r>
    <w:r w:rsidRPr="00DF2C11">
      <w:rPr>
        <w:rStyle w:val="SidhuvudRubrikReferens"/>
      </w:rPr>
      <w:instrText xml:space="preserve"> StyleREF "Rubrik 1" </w:instrText>
    </w:r>
    <w:r w:rsidRPr="00DF2C11">
      <w:rPr>
        <w:rStyle w:val="SidhuvudRubrikReferens"/>
      </w:rPr>
      <w:fldChar w:fldCharType="separate"/>
    </w:r>
    <w:r w:rsidRPr="00DF2C11">
      <w:rPr>
        <w:rStyle w:val="SidhuvudRubrikReferens"/>
      </w:rPr>
      <w:t>Bakgrund</w:t>
    </w:r>
    <w:r w:rsidRPr="00DF2C11">
      <w:rPr>
        <w:rStyle w:val="SidhuvudRubrikReferens"/>
      </w:rPr>
      <w:fldChar w:fldCharType="end"/>
    </w:r>
    <w:r w:rsidRPr="00DF2C11">
      <w:rPr>
        <w:rStyle w:val="SidhuvudBilaga"/>
      </w:rPr>
      <w:t xml:space="preserve"> </w:t>
    </w:r>
    <w:r w:rsidRPr="00DF2C11">
      <w:t xml:space="preserve">     </w:t>
    </w:r>
    <w:r w:rsidRPr="00DF2C11">
      <w:rPr>
        <w:rStyle w:val="SidhuvudUtskott"/>
      </w:rPr>
      <w:fldChar w:fldCharType="begin" w:fldLock="1"/>
    </w:r>
    <w:r w:rsidRPr="00DF2C11">
      <w:rPr>
        <w:rStyle w:val="SidhuvudUtskott"/>
      </w:rPr>
      <w:instrText xml:space="preserve"> DOCPROPERTY BetänkandeÅr</w:instrText>
    </w:r>
    <w:r w:rsidRPr="00DF2C11">
      <w:rPr>
        <w:rStyle w:val="SidhuvudUtskott"/>
      </w:rPr>
      <w:fldChar w:fldCharType="separate"/>
    </w:r>
    <w:r w:rsidRPr="00DF2C11">
      <w:rPr>
        <w:rStyle w:val="SidhuvudUtskott"/>
      </w:rPr>
      <w:t>2002/03</w:t>
    </w:r>
    <w:r w:rsidRPr="00DF2C11">
      <w:rPr>
        <w:rStyle w:val="SidhuvudUtskott"/>
      </w:rPr>
      <w:fldChar w:fldCharType="end"/>
    </w:r>
    <w:r w:rsidRPr="00DF2C11">
      <w:rPr>
        <w:rStyle w:val="SidhuvudUtskott"/>
      </w:rPr>
      <w:t>:</w:t>
    </w:r>
    <w:r w:rsidRPr="00DF2C11">
      <w:rPr>
        <w:rStyle w:val="SidhuvudUtskott"/>
      </w:rPr>
      <w:fldChar w:fldCharType="begin" w:fldLock="1"/>
    </w:r>
    <w:r w:rsidRPr="00DF2C11">
      <w:rPr>
        <w:rStyle w:val="SidhuvudUtskott"/>
      </w:rPr>
      <w:instrText xml:space="preserve"> DOCPROPERTY</w:instrText>
    </w:r>
    <w:r w:rsidRPr="00DF2C11">
      <w:instrText xml:space="preserve"> </w:instrText>
    </w:r>
    <w:r w:rsidRPr="00DF2C11">
      <w:rPr>
        <w:rStyle w:val="SidhuvudUtskott"/>
      </w:rPr>
      <w:instrText>Utskott</w:instrText>
    </w:r>
    <w:r w:rsidRPr="00DF2C11">
      <w:rPr>
        <w:rStyle w:val="SidhuvudUtskott"/>
      </w:rPr>
      <w:fldChar w:fldCharType="separate"/>
    </w:r>
    <w:r w:rsidRPr="00DF2C11">
      <w:rPr>
        <w:rStyle w:val="SidhuvudUtskott"/>
      </w:rPr>
      <w:t>RB</w: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DOCPROPERTY Betä</w:instrText>
    </w:r>
    <w:r w:rsidRPr="00DF2C11">
      <w:rPr>
        <w:rStyle w:val="SidhuvudUtskott"/>
      </w:rPr>
      <w:instrText>n</w:instrText>
    </w:r>
    <w:r w:rsidRPr="00DF2C11">
      <w:rPr>
        <w:rStyle w:val="SidhuvudUtskott"/>
      </w:rPr>
      <w:instrText>kandeNr</w:instrText>
    </w:r>
    <w:r w:rsidRPr="00DF2C11">
      <w:rPr>
        <w:rStyle w:val="SidhuvudUtskott"/>
      </w:rPr>
      <w:fldChar w:fldCharType="separate"/>
    </w:r>
    <w:r w:rsidRPr="00DF2C11">
      <w:rPr>
        <w:rStyle w:val="SidhuvudUtskott"/>
      </w:rPr>
      <w:t>5</w:t>
    </w:r>
    <w:r w:rsidRPr="00DF2C11">
      <w:rPr>
        <w:rStyle w:val="SidhuvudUtskott"/>
      </w:rPr>
      <w:fldChar w:fldCharType="end"/>
    </w:r>
  </w:p>
  <w:p w:rsidR="00120182" w:rsidRPr="00DF2C11" w:rsidRDefault="00120182">
    <w:pPr>
      <w:pStyle w:val="SidhuvudKantUdda"/>
      <w:framePr w:w="8732" w:h="567" w:hRule="exact" w:vSpace="0" w:wrap="around" w:vAnchor="page" w:y="341" w:anchorLock="0"/>
    </w:pPr>
    <w:r w:rsidRPr="00DF2C11">
      <w:rPr>
        <w:rStyle w:val="SidhuvudUtskott"/>
      </w:rPr>
      <w:fldChar w:fldCharType="begin" w:fldLock="1"/>
    </w:r>
    <w:r w:rsidRPr="00DF2C11">
      <w:rPr>
        <w:rStyle w:val="SidhuvudUtskott"/>
      </w:rPr>
      <w:instrText xml:space="preserve"> if </w:instrText>
    </w:r>
    <w:r w:rsidRPr="00DF2C11">
      <w:rPr>
        <w:rStyle w:val="SidhuvudUtskott"/>
      </w:rPr>
      <w:fldChar w:fldCharType="begin" w:fldLock="1"/>
    </w:r>
    <w:r w:rsidRPr="00DF2C11">
      <w:rPr>
        <w:rStyle w:val="SidhuvudUtskott"/>
      </w:rPr>
      <w:instrText xml:space="preserve"> DOCPROPERTY "UtkastDatum"</w:instrText>
    </w:r>
    <w:r w:rsidRPr="00DF2C11">
      <w:rPr>
        <w:rStyle w:val="SidhuvudUtskott"/>
      </w:rPr>
      <w:fldChar w:fldCharType="separate"/>
    </w:r>
    <w:r w:rsidRPr="00DF2C11">
      <w:rPr>
        <w:rStyle w:val="SidhuvudUtskott"/>
      </w:rPr>
      <w:instrText>Nej</w:instrText>
    </w:r>
    <w:r w:rsidRPr="00DF2C11">
      <w:rPr>
        <w:rStyle w:val="SidhuvudUtskott"/>
      </w:rPr>
      <w:fldChar w:fldCharType="end"/>
    </w:r>
    <w:r w:rsidRPr="00DF2C11">
      <w:rPr>
        <w:rStyle w:val="SidhuvudUtskott"/>
      </w:rPr>
      <w:instrText xml:space="preserve"> = "Ja" "</w:instrText>
    </w:r>
    <w:r w:rsidRPr="00DF2C11">
      <w:rPr>
        <w:rStyle w:val="SidhuvudUtskott"/>
      </w:rPr>
      <w:fldChar w:fldCharType="begin" w:fldLock="1"/>
    </w:r>
    <w:r w:rsidRPr="00DF2C11">
      <w:rPr>
        <w:rStyle w:val="SidhuvudUtskott"/>
      </w:rPr>
      <w:instrText xml:space="preserve"> PRINTDATE \@ "yyyy-MM-dd HH.mm    " </w:instrText>
    </w:r>
    <w:r w:rsidRPr="00DF2C11">
      <w:rPr>
        <w:rStyle w:val="SidhuvudUtskott"/>
      </w:rPr>
      <w:fldChar w:fldCharType="separate"/>
    </w:r>
    <w:r w:rsidRPr="00DF2C11">
      <w:rPr>
        <w:rStyle w:val="SidhuvudUtskott"/>
      </w:rPr>
      <w:instrText>2000-08-11 16.42</w:instrText>
    </w:r>
    <w:r w:rsidRPr="00DF2C11">
      <w:rPr>
        <w:rStyle w:val="SidhuvudUtskott"/>
      </w:rPr>
      <w:fldChar w:fldCharType="end"/>
    </w:r>
    <w:r w:rsidRPr="00DF2C11">
      <w:rPr>
        <w:rStyle w:val="SidhuvudUtskott"/>
      </w:rPr>
      <w:instrText xml:space="preserve">" </w:instrText>
    </w:r>
    <w:r w:rsidRPr="00DF2C11">
      <w:rPr>
        <w:rStyle w:val="SidhuvudUtskott"/>
      </w:rPr>
      <w:fldChar w:fldCharType="end"/>
    </w:r>
    <w:r w:rsidRPr="00DF2C11">
      <w:rPr>
        <w:rStyle w:val="SidhuvudUtskott"/>
      </w:rPr>
      <w:fldChar w:fldCharType="begin" w:fldLock="1"/>
    </w:r>
    <w:r w:rsidRPr="00DF2C11">
      <w:rPr>
        <w:rStyle w:val="SidhuvudUtskott"/>
      </w:rPr>
      <w:instrText xml:space="preserve"> DOCPR</w:instrText>
    </w:r>
    <w:r w:rsidRPr="00DF2C11">
      <w:rPr>
        <w:rStyle w:val="SidhuvudUtskott"/>
      </w:rPr>
      <w:instrText>O</w:instrText>
    </w:r>
    <w:r w:rsidRPr="00DF2C11">
      <w:rPr>
        <w:rStyle w:val="SidhuvudUtskott"/>
      </w:rPr>
      <w:instrText>PERTY Status</w:instrText>
    </w:r>
    <w:r w:rsidRPr="00DF2C11">
      <w:rPr>
        <w:rStyle w:val="SidhuvudUtskott"/>
      </w:rPr>
      <w:fldChar w:fldCharType="end"/>
    </w:r>
  </w:p>
  <w:p w:rsidR="00120182" w:rsidRPr="00DF2C11" w:rsidRDefault="001201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182" w:rsidRPr="00DF2C11" w:rsidRDefault="00120182">
    <w:pPr>
      <w:pStyle w:val="SidhuvudKantUdda"/>
      <w:framePr w:w="8732" w:h="567" w:hRule="exact" w:vSpace="0" w:wrap="around" w:vAnchor="page" w:y="341" w:anchorLock="0"/>
    </w:pPr>
    <w:r w:rsidRPr="00DF2C11">
      <w:t xml:space="preserve">  </w:t>
    </w:r>
    <w:r w:rsidRPr="00DF2C11">
      <w:rPr>
        <w:rStyle w:val="SidhuvudUtskott"/>
      </w:rPr>
      <w:t>2002/03:RB5</w:t>
    </w:r>
  </w:p>
  <w:p w:rsidR="00120182" w:rsidRPr="00DF2C11" w:rsidRDefault="00120182">
    <w:pPr>
      <w:pStyle w:val="SidhuvudKantUdda"/>
      <w:framePr w:w="8732" w:h="567" w:hRule="exact" w:vSpace="0" w:wrap="around" w:vAnchor="page" w:y="341" w:anchorLock="0"/>
    </w:pPr>
  </w:p>
  <w:p w:rsidR="00120182" w:rsidRPr="00DF2C11" w:rsidRDefault="001201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5445D4E"/>
    <w:multiLevelType w:val="multilevel"/>
    <w:tmpl w:val="0B4CCE5A"/>
    <w:lvl w:ilvl="0">
      <w:start w:val="3"/>
      <w:numFmt w:val="decimal"/>
      <w:lvlText w:val="%1"/>
      <w:lvlJc w:val="left"/>
      <w:pPr>
        <w:tabs>
          <w:tab w:val="num" w:pos="1305"/>
        </w:tabs>
        <w:ind w:left="1305" w:hanging="130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55195136">
    <w:abstractNumId w:val="0"/>
  </w:num>
  <w:num w:numId="2" w16cid:durableId="92923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567"/>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203"/>
  </w:docVars>
  <w:rsids>
    <w:rsidRoot w:val="00D751EF"/>
    <w:rsid w:val="00120182"/>
    <w:rsid w:val="00D751EF"/>
    <w:rsid w:val="00DF2C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9BE50-9659-49B2-8812-FB1D05F8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after="120" w:line="284" w:lineRule="exact"/>
      <w:jc w:val="left"/>
    </w:pPr>
    <w:rPr>
      <w:rFonts w:ascii="New Baskerville" w:hAnsi="New Baskervil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3527</Characters>
  <Application>Microsoft Office Word</Application>
  <DocSecurity>4</DocSecurity>
  <Lines>80</Lines>
  <Paragraphs>24</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1999/2000:T1</vt:lpstr>
      <vt:lpstr>Förslag till riksdagsbeslut</vt:lpstr>
      <vt:lpstr/>
      <vt:lpstr>Bakgrund</vt:lpstr>
      <vt:lpstr>Pågående arbete och planering</vt:lpstr>
    </vt:vector>
  </TitlesOfParts>
  <Company>Riksdagen</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2003-03-18T07:52:00Z</cp:lastPrinted>
  <dcterms:created xsi:type="dcterms:W3CDTF">2025-12-16T01:49:00Z</dcterms:created>
  <dcterms:modified xsi:type="dcterms:W3CDTF">2025-12-16T01:49:00Z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RB</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