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40D" w:rsidRPr="00CA640D" w:rsidRDefault="00CA640D">
      <w:pPr>
        <w:pStyle w:val="Frslagsrubrik"/>
      </w:pPr>
      <w:r w:rsidRPr="00CA640D">
        <w:t>Förslag till riksdagsbeslut</w:t>
      </w:r>
    </w:p>
    <w:p w:rsidR="00CA640D" w:rsidRPr="00CA640D" w:rsidRDefault="00CA640D">
      <w:pPr>
        <w:pStyle w:val="Hemstlatt"/>
      </w:pPr>
      <w:r w:rsidRPr="00CA640D">
        <w:t>Riksdagen tillkännager för regeringen som sin mening vad som anförs i motionen om serveringstillstånd för krogar och restauran</w:t>
      </w:r>
      <w:r w:rsidRPr="00CA640D">
        <w:t>g</w:t>
      </w:r>
      <w:r w:rsidRPr="00CA640D">
        <w:t>er.</w:t>
      </w:r>
    </w:p>
    <w:p w:rsidR="00CA640D" w:rsidRPr="00CA640D" w:rsidRDefault="00CA640D">
      <w:pPr>
        <w:pStyle w:val="Rubrik1"/>
      </w:pPr>
      <w:r w:rsidRPr="00CA640D">
        <w:t>Motivering</w:t>
      </w:r>
    </w:p>
    <w:p w:rsidR="00CA640D" w:rsidRPr="00CA640D" w:rsidRDefault="00CA640D">
      <w:pPr>
        <w:rPr>
          <w:szCs w:val="22"/>
        </w:rPr>
      </w:pPr>
      <w:r w:rsidRPr="00CA640D">
        <w:t>Alkoholutredningen (</w:t>
      </w:r>
      <w:r w:rsidRPr="00CA640D">
        <w:rPr>
          <w:i/>
        </w:rPr>
        <w:t>SOU 2009:22 En ny alkohollag</w:t>
      </w:r>
      <w:r w:rsidRPr="00CA640D">
        <w:t>) föreslår en generell bestämmelse som tidsbegränsar serveringstillstånd till 01.00 eller efter sä</w:t>
      </w:r>
      <w:r w:rsidRPr="00CA640D">
        <w:t>r</w:t>
      </w:r>
      <w:r w:rsidRPr="00CA640D">
        <w:t>skild prövning till 03.00.</w:t>
      </w:r>
      <w:r w:rsidRPr="00CA640D">
        <w:rPr>
          <w:szCs w:val="22"/>
        </w:rPr>
        <w:t xml:space="preserve"> Texten lyder: ”Liksom hittills ska tillståndsmyndi</w:t>
      </w:r>
      <w:r w:rsidRPr="00CA640D">
        <w:rPr>
          <w:szCs w:val="22"/>
        </w:rPr>
        <w:t>g</w:t>
      </w:r>
      <w:r w:rsidRPr="00CA640D">
        <w:rPr>
          <w:szCs w:val="22"/>
        </w:rPr>
        <w:t>heten i kommunen besluta om under vilka tider starköl, vin eller spritdrycker får serveras. Den så kallade normaltiden ska också vara oförändrad, dvs. kl. 11.00-01.00. Efter särskild prövning kan dock tillstånd medges till servering fram till kl. 03.00.”</w:t>
      </w:r>
    </w:p>
    <w:p w:rsidR="00CA640D" w:rsidRPr="00CA640D" w:rsidRDefault="00CA640D">
      <w:pPr>
        <w:pStyle w:val="Normaltindrag"/>
      </w:pPr>
      <w:r w:rsidRPr="00CA640D">
        <w:t>Idag beslutar kommunen om serveringstillstånd på kro</w:t>
      </w:r>
      <w:r w:rsidRPr="00CA640D">
        <w:t>gar och restauran</w:t>
      </w:r>
      <w:r w:rsidRPr="00CA640D">
        <w:t>g</w:t>
      </w:r>
      <w:r w:rsidRPr="00CA640D">
        <w:t>er. I vissa kommuner passar det bättre att krogar stänger tidigt och i andra kommuner finns en efterfrågan på att hålla öppet längre. Det är en bra, dem</w:t>
      </w:r>
      <w:r w:rsidRPr="00CA640D">
        <w:t>o</w:t>
      </w:r>
      <w:r w:rsidRPr="00CA640D">
        <w:t>kratisk princip att lokala beslut ska fattas så nära människor som möjligt. Till exempel i Stockholm finns ett levande nattliv också efter klockan 01.00. Det får staten inte inskränka!</w:t>
      </w:r>
    </w:p>
    <w:p w:rsidR="00CA640D" w:rsidRPr="00CA640D" w:rsidRDefault="00CA640D">
      <w:pPr>
        <w:pStyle w:val="Normaltindrag"/>
      </w:pPr>
      <w:r w:rsidRPr="00CA640D">
        <w:t>Vi respekterar det kommunala självstyret och värnar krögare och restaur</w:t>
      </w:r>
      <w:r w:rsidRPr="00CA640D">
        <w:t>a</w:t>
      </w:r>
      <w:r w:rsidRPr="00CA640D">
        <w:t>törer och vill inte på detta sätt införa en nationell krogblockad. Dessa beslut måste även fortsättningsvis fattas lokalt och Alkoholutredningens förslag om nationella öppettidsregleringar bör därmed avslås.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640D">
        <w:trPr>
          <w:cantSplit/>
        </w:trPr>
        <w:tc>
          <w:tcPr>
            <w:tcW w:w="3046" w:type="dxa"/>
          </w:tcPr>
          <w:p w:rsidR="00CA640D" w:rsidRPr="00CA640D" w:rsidRDefault="00CA640D">
            <w:pPr>
              <w:pStyle w:val="UnderskriftDatum"/>
              <w:spacing w:before="240"/>
            </w:pPr>
            <w:r w:rsidRPr="00CA640D">
              <w:t>Stockholm den 24 september 2009</w:t>
            </w:r>
          </w:p>
        </w:tc>
        <w:tc>
          <w:tcPr>
            <w:tcW w:w="3047" w:type="dxa"/>
          </w:tcPr>
          <w:p w:rsidR="00CA640D" w:rsidRPr="00CA640D" w:rsidRDefault="00CA640D">
            <w:pPr>
              <w:pStyle w:val="Underskrifter"/>
              <w:spacing w:before="240"/>
            </w:pPr>
          </w:p>
        </w:tc>
      </w:tr>
      <w:tr w:rsidR="00000000" w:rsidRPr="00CA640D">
        <w:trPr>
          <w:cantSplit/>
        </w:trPr>
        <w:tc>
          <w:tcPr>
            <w:tcW w:w="3046" w:type="dxa"/>
          </w:tcPr>
          <w:p w:rsidR="00CA640D" w:rsidRPr="00CA640D" w:rsidRDefault="00CA640D">
            <w:pPr>
              <w:pStyle w:val="Underskrifter"/>
            </w:pPr>
            <w:r w:rsidRPr="00CA640D">
              <w:t>Sofia Arkelsten (m)</w:t>
            </w:r>
          </w:p>
        </w:tc>
        <w:tc>
          <w:tcPr>
            <w:tcW w:w="3046" w:type="dxa"/>
          </w:tcPr>
          <w:p w:rsidR="00CA640D" w:rsidRPr="00CA640D" w:rsidRDefault="00CA640D">
            <w:pPr>
              <w:pStyle w:val="Underskrifter"/>
            </w:pPr>
          </w:p>
        </w:tc>
      </w:tr>
    </w:tbl>
    <w:p w:rsidR="00CA640D" w:rsidRPr="00CA640D" w:rsidRDefault="00CA640D">
      <w:pPr>
        <w:pStyle w:val="Normaltindrag"/>
      </w:pPr>
    </w:p>
    <w:sectPr w:rsidR="00000000" w:rsidRPr="00CA6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40D" w:rsidRPr="00CA640D" w:rsidRDefault="00CA640D">
      <w:r w:rsidRPr="00CA640D">
        <w:separator/>
      </w:r>
    </w:p>
  </w:endnote>
  <w:endnote w:type="continuationSeparator" w:id="0">
    <w:p w:rsidR="00CA640D" w:rsidRPr="00CA640D" w:rsidRDefault="00CA640D">
      <w:r w:rsidRPr="00CA64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0D" w:rsidRPr="00CA640D" w:rsidRDefault="00CA640D">
    <w:pPr>
      <w:pStyle w:val="Sidfot"/>
    </w:pPr>
    <w:r w:rsidRPr="00CA64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171687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40D" w:rsidRDefault="00CA64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640D" w:rsidRDefault="00CA64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0D" w:rsidRPr="00CA640D" w:rsidRDefault="00CA640D">
    <w:pPr>
      <w:pStyle w:val="Sidfot"/>
    </w:pPr>
    <w:r w:rsidRPr="00CA64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277307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40D" w:rsidRDefault="00CA64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640D" w:rsidRDefault="00CA64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0D" w:rsidRPr="00CA640D" w:rsidRDefault="00CA640D">
    <w:pPr>
      <w:pStyle w:val="Sidfot"/>
    </w:pPr>
    <w:r w:rsidRPr="00CA64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04075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40D" w:rsidRDefault="00CA64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640D" w:rsidRDefault="00CA64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40D" w:rsidRPr="00CA640D" w:rsidRDefault="00CA640D">
      <w:r w:rsidRPr="00CA640D">
        <w:separator/>
      </w:r>
    </w:p>
  </w:footnote>
  <w:footnote w:type="continuationSeparator" w:id="0">
    <w:p w:rsidR="00CA640D" w:rsidRPr="00CA640D" w:rsidRDefault="00CA640D">
      <w:r w:rsidRPr="00CA64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0D" w:rsidRPr="00CA640D" w:rsidRDefault="00CA640D">
    <w:pPr>
      <w:pStyle w:val="Sidhuvud"/>
    </w:pPr>
    <w:r w:rsidRPr="00CA64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21064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40D" w:rsidRDefault="00CA64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640D" w:rsidRDefault="00CA64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0D" w:rsidRPr="00CA640D" w:rsidRDefault="00CA640D">
    <w:pPr>
      <w:pStyle w:val="Sidhuvud"/>
    </w:pPr>
    <w:r w:rsidRPr="00CA64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992082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40D" w:rsidRDefault="00CA64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640D" w:rsidRDefault="00CA64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0D" w:rsidRPr="00CA640D" w:rsidRDefault="00CA640D">
    <w:pPr>
      <w:pStyle w:val="FSHNormal"/>
      <w:tabs>
        <w:tab w:val="right" w:pos="5840"/>
      </w:tabs>
    </w:pPr>
    <w:r w:rsidRPr="00CA640D">
      <w:br/>
    </w:r>
    <w:r w:rsidRPr="00CA640D">
      <w:fldChar w:fldCharType="begin" w:fldLock="1"/>
    </w:r>
    <w:r w:rsidRPr="00CA640D">
      <w:instrText xml:space="preserve"> DOCPROPERTY</w:instrText>
    </w:r>
    <w:r w:rsidRPr="00CA640D">
      <w:rPr>
        <w:sz w:val="18"/>
      </w:rPr>
      <w:instrText xml:space="preserve"> "YearUser" *\charformat </w:instrText>
    </w:r>
    <w:r w:rsidRPr="00CA640D">
      <w:fldChar w:fldCharType="separate"/>
    </w:r>
    <w:r w:rsidRPr="00CA640D">
      <w:t>2009/10</w:t>
    </w:r>
    <w:r w:rsidRPr="00CA640D">
      <w:fldChar w:fldCharType="end"/>
    </w:r>
    <w:r w:rsidRPr="00CA640D">
      <w:t xml:space="preserve"> </w:t>
    </w:r>
    <w:r w:rsidRPr="00CA640D">
      <w:tab/>
      <w:t xml:space="preserve">mnr: </w:t>
    </w:r>
    <w:r w:rsidRPr="00CA640D">
      <w:fldChar w:fldCharType="begin" w:fldLock="1"/>
    </w:r>
    <w:r w:rsidRPr="00CA640D">
      <w:instrText xml:space="preserve"> DOCPROPERTY</w:instrText>
    </w:r>
    <w:r w:rsidRPr="00CA640D">
      <w:rPr>
        <w:sz w:val="18"/>
      </w:rPr>
      <w:instrText xml:space="preserve"> "Motionsnummer" *\charformat </w:instrText>
    </w:r>
    <w:r w:rsidRPr="00CA640D">
      <w:fldChar w:fldCharType="separate"/>
    </w:r>
    <w:r w:rsidRPr="00CA640D">
      <w:t>So260</w:t>
    </w:r>
    <w:r w:rsidRPr="00CA640D">
      <w:fldChar w:fldCharType="end"/>
    </w:r>
    <w:r w:rsidRPr="00CA640D">
      <w:br/>
    </w:r>
    <w:r w:rsidRPr="00CA640D">
      <w:fldChar w:fldCharType="begin" w:fldLock="1"/>
    </w:r>
    <w:r w:rsidRPr="00CA640D">
      <w:instrText xml:space="preserve"> DOCPROPERTY</w:instrText>
    </w:r>
    <w:r w:rsidRPr="00CA640D">
      <w:rPr>
        <w:sz w:val="18"/>
      </w:rPr>
      <w:instrText xml:space="preserve"> "Samling" *\charformat </w:instrText>
    </w:r>
    <w:r w:rsidRPr="00CA640D">
      <w:fldChar w:fldCharType="end"/>
    </w:r>
    <w:r w:rsidRPr="00CA640D">
      <w:tab/>
      <w:t xml:space="preserve">pnr: </w:t>
    </w:r>
    <w:r w:rsidRPr="00CA640D">
      <w:fldChar w:fldCharType="begin" w:fldLock="1"/>
    </w:r>
    <w:r w:rsidRPr="00CA640D">
      <w:instrText xml:space="preserve"> DOCPROPERTY</w:instrText>
    </w:r>
    <w:r w:rsidRPr="00CA640D">
      <w:rPr>
        <w:sz w:val="18"/>
      </w:rPr>
      <w:instrText xml:space="preserve"> "Partinummer" *\charformat </w:instrText>
    </w:r>
    <w:r w:rsidRPr="00CA640D">
      <w:fldChar w:fldCharType="separate"/>
    </w:r>
    <w:r w:rsidRPr="00CA640D">
      <w:t>m1314</w:t>
    </w:r>
    <w:r w:rsidRPr="00CA640D">
      <w:fldChar w:fldCharType="end"/>
    </w:r>
  </w:p>
  <w:p w:rsidR="00CA640D" w:rsidRPr="00CA640D" w:rsidRDefault="00CA640D">
    <w:pPr>
      <w:pStyle w:val="FSHRub1"/>
    </w:pPr>
    <w:r w:rsidRPr="00CA640D">
      <w:t>Motion till riksdagen</w:t>
    </w:r>
    <w:r w:rsidRPr="00CA640D">
      <w:br/>
    </w:r>
    <w:r w:rsidRPr="00CA640D">
      <w:fldChar w:fldCharType="begin" w:fldLock="1"/>
    </w:r>
    <w:r w:rsidRPr="00CA640D">
      <w:instrText xml:space="preserve"> DOCPROPERTY "YearUser" *\charformat </w:instrText>
    </w:r>
    <w:r w:rsidRPr="00CA640D">
      <w:fldChar w:fldCharType="separate"/>
    </w:r>
    <w:r w:rsidRPr="00CA640D">
      <w:t>2009/10</w:t>
    </w:r>
    <w:r w:rsidRPr="00CA640D">
      <w:fldChar w:fldCharType="end"/>
    </w:r>
    <w:r w:rsidRPr="00CA640D">
      <w:t>:</w:t>
    </w:r>
    <w:r w:rsidRPr="00CA640D">
      <w:fldChar w:fldCharType="begin" w:fldLock="1"/>
    </w:r>
    <w:r w:rsidRPr="00CA640D">
      <w:instrText xml:space="preserve"> DOCPROPERTY "Motionsnummer" *\charformat </w:instrText>
    </w:r>
    <w:r w:rsidRPr="00CA640D">
      <w:fldChar w:fldCharType="separate"/>
    </w:r>
    <w:r w:rsidRPr="00CA640D">
      <w:t>So260</w:t>
    </w:r>
    <w:r w:rsidRPr="00CA640D">
      <w:fldChar w:fldCharType="end"/>
    </w:r>
  </w:p>
  <w:p w:rsidR="00CA640D" w:rsidRPr="00CA640D" w:rsidRDefault="00CA640D">
    <w:pPr>
      <w:pStyle w:val="FSHNormalS5"/>
    </w:pPr>
    <w:r w:rsidRPr="00CA640D">
      <w:fldChar w:fldCharType="begin" w:fldLock="1"/>
    </w:r>
    <w:r w:rsidRPr="00CA640D">
      <w:instrText xml:space="preserve"> DOCPROPERTY "MotionarText" *\charformat </w:instrText>
    </w:r>
    <w:r w:rsidRPr="00CA640D">
      <w:fldChar w:fldCharType="separate"/>
    </w:r>
    <w:r w:rsidRPr="00CA640D">
      <w:t>av Sofia Arkelsten (m)</w:t>
    </w:r>
    <w:r w:rsidRPr="00CA640D">
      <w:fldChar w:fldCharType="end"/>
    </w:r>
    <w:r w:rsidRPr="00CA640D">
      <w:br/>
    </w:r>
    <w:r w:rsidRPr="00CA640D">
      <w:fldChar w:fldCharType="begin" w:fldLock="1"/>
    </w:r>
    <w:r w:rsidRPr="00CA640D">
      <w:instrText xml:space="preserve"> DOCPROPERTY "SvarFrasKort" *\charformat </w:instrText>
    </w:r>
    <w:r w:rsidRPr="00CA640D">
      <w:fldChar w:fldCharType="end"/>
    </w:r>
  </w:p>
  <w:p w:rsidR="00CA640D" w:rsidRPr="00CA640D" w:rsidRDefault="00CA640D">
    <w:pPr>
      <w:pStyle w:val="FSHTitel"/>
    </w:pPr>
    <w:r w:rsidRPr="00CA640D">
      <w:fldChar w:fldCharType="begin" w:fldLock="1"/>
    </w:r>
    <w:r w:rsidRPr="00CA640D">
      <w:instrText xml:space="preserve"> DOCPROPERTY</w:instrText>
    </w:r>
    <w:r w:rsidRPr="00CA640D">
      <w:rPr>
        <w:sz w:val="18"/>
      </w:rPr>
      <w:instrText xml:space="preserve"> "RubrikSvar" *\charformat </w:instrText>
    </w:r>
    <w:r w:rsidRPr="00CA640D">
      <w:fldChar w:fldCharType="separate"/>
    </w:r>
    <w:r w:rsidRPr="00CA640D">
      <w:t>Serveringstillstånd för krogar och restauranger</w:t>
    </w:r>
    <w:r w:rsidRPr="00CA640D">
      <w:fldChar w:fldCharType="end"/>
    </w:r>
  </w:p>
  <w:p w:rsidR="00CA640D" w:rsidRPr="00CA640D" w:rsidRDefault="00CA640D">
    <w:pPr>
      <w:pStyle w:val="Normal00"/>
    </w:pPr>
  </w:p>
  <w:p w:rsidR="00CA640D" w:rsidRPr="00CA640D" w:rsidRDefault="00CA64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2363959">
    <w:abstractNumId w:val="8"/>
  </w:num>
  <w:num w:numId="2" w16cid:durableId="940377303">
    <w:abstractNumId w:val="9"/>
  </w:num>
  <w:num w:numId="3" w16cid:durableId="1228611559">
    <w:abstractNumId w:val="8"/>
  </w:num>
  <w:num w:numId="4" w16cid:durableId="441340043">
    <w:abstractNumId w:val="9"/>
  </w:num>
  <w:num w:numId="5" w16cid:durableId="585306413">
    <w:abstractNumId w:val="13"/>
  </w:num>
  <w:num w:numId="6" w16cid:durableId="408969004">
    <w:abstractNumId w:val="10"/>
  </w:num>
  <w:num w:numId="7" w16cid:durableId="1856771845">
    <w:abstractNumId w:val="11"/>
  </w:num>
  <w:num w:numId="8" w16cid:durableId="1579748918">
    <w:abstractNumId w:val="12"/>
  </w:num>
  <w:num w:numId="9" w16cid:durableId="1321813473">
    <w:abstractNumId w:val="8"/>
  </w:num>
  <w:num w:numId="10" w16cid:durableId="191652105">
    <w:abstractNumId w:val="3"/>
  </w:num>
  <w:num w:numId="11" w16cid:durableId="1532642624">
    <w:abstractNumId w:val="2"/>
  </w:num>
  <w:num w:numId="12" w16cid:durableId="1631588258">
    <w:abstractNumId w:val="1"/>
  </w:num>
  <w:num w:numId="13" w16cid:durableId="2037076908">
    <w:abstractNumId w:val="0"/>
  </w:num>
  <w:num w:numId="14" w16cid:durableId="860974955">
    <w:abstractNumId w:val="9"/>
  </w:num>
  <w:num w:numId="15" w16cid:durableId="571740776">
    <w:abstractNumId w:val="7"/>
  </w:num>
  <w:num w:numId="16" w16cid:durableId="1445921393">
    <w:abstractNumId w:val="6"/>
  </w:num>
  <w:num w:numId="17" w16cid:durableId="1274246804">
    <w:abstractNumId w:val="5"/>
  </w:num>
  <w:num w:numId="18" w16cid:durableId="1264147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4"/>
    <w:docVar w:name="PersonGUIDs" w:val="{001B2B5B-236A-4E67-AD0B-C2996AE11A3D}"/>
  </w:docVars>
  <w:rsids>
    <w:rsidRoot w:val="0074150D"/>
    <w:rsid w:val="0074150D"/>
    <w:rsid w:val="00C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FEB4537-B7A4-4612-9C52-6172C763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1201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m1314</vt:lpstr>
    </vt:vector>
  </TitlesOfParts>
  <Company>Riksdagen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m1314</dc:title>
  <dc:subject>m1314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2009-10-15T13:42:00Z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mot2000_512_2009-09-24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Serveringstillstånd för krogar och restauranger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Serveringstillstånd för krogar och restauranger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Arkelsten (m)</vt:lpwstr>
  </property>
  <property fmtid="{D5CDD505-2E9C-101B-9397-08002B2CF9AE}" pid="26" name="MotionarLista">
    <vt:lpwstr>Arkelsten, Sofia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20092010000000000109000013140069</vt:lpwstr>
  </property>
  <property fmtid="{D5CDD505-2E9C-101B-9397-08002B2CF9AE}" pid="47" name="datum">
    <vt:lpwstr>090924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20092010000000000109000013140069</vt:lpwstr>
  </property>
  <property fmtid="{D5CDD505-2E9C-101B-9397-08002B2CF9AE}" pid="50" name="nummer">
    <vt:lpwstr>260</vt:lpwstr>
  </property>
  <property fmtid="{D5CDD505-2E9C-101B-9397-08002B2CF9AE}" pid="51" name="utskottsbeteckning">
    <vt:lpwstr>So</vt:lpwstr>
  </property>
  <property fmtid="{D5CDD505-2E9C-101B-9397-08002B2CF9AE}" pid="52" name="GlobalUID">
    <vt:lpwstr>{0A1A7BDE-B29A-407C-8B34-BBD730BDC201}</vt:lpwstr>
  </property>
  <property fmtid="{D5CDD505-2E9C-101B-9397-08002B2CF9AE}" pid="53" name="Överföringar">
    <vt:i4>0</vt:i4>
  </property>
  <property fmtid="{D5CDD505-2E9C-101B-9397-08002B2CF9AE}" pid="54" name="Checksum">
    <vt:lpwstr>*1005048943868*</vt:lpwstr>
  </property>
  <property fmtid="{D5CDD505-2E9C-101B-9397-08002B2CF9AE}" pid="55" name="skuggnummer">
    <vt:lpwstr>257</vt:lpwstr>
  </property>
  <property fmtid="{D5CDD505-2E9C-101B-9397-08002B2CF9AE}" pid="56" name="urixVersion">
    <vt:lpwstr>4.0.0.9</vt:lpwstr>
  </property>
  <property fmtid="{D5CDD505-2E9C-101B-9397-08002B2CF9AE}" pid="57" name="urixOrigin">
    <vt:lpwstr>091019 15:45:58.749</vt:lpwstr>
  </property>
  <property fmtid="{D5CDD505-2E9C-101B-9397-08002B2CF9AE}" pid="58" name="urixGuid">
    <vt:lpwstr>{5B8F2D0C-34C0-40D0-ABF8-8466B2F6BA47}</vt:lpwstr>
  </property>
</Properties>
</file>