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8CC7C1694384A708725CDD0D26E0429"/>
        </w:placeholder>
        <w:text/>
      </w:sdtPr>
      <w:sdtEndPr/>
      <w:sdtContent>
        <w:p w:rsidRPr="009B062B" w:rsidR="00AF30DD" w:rsidP="00525181" w:rsidRDefault="00AF30DD" w14:paraId="07D896D7" w14:textId="77777777">
          <w:pPr>
            <w:pStyle w:val="Rubrik1"/>
            <w:spacing w:after="300"/>
          </w:pPr>
          <w:r w:rsidRPr="009B062B">
            <w:t>Förslag till riksdagsbeslut</w:t>
          </w:r>
        </w:p>
      </w:sdtContent>
    </w:sdt>
    <w:sdt>
      <w:sdtPr>
        <w:alias w:val="Yrkande 1"/>
        <w:tag w:val="95d6c40a-6046-43e5-85f9-6f9d6e39b9bb"/>
        <w:id w:val="834428028"/>
        <w:lock w:val="sdtLocked"/>
      </w:sdtPr>
      <w:sdtEndPr/>
      <w:sdtContent>
        <w:p w:rsidR="008F16BA" w:rsidRDefault="009C7847" w14:paraId="07D896D8" w14:textId="27C10F4B">
          <w:pPr>
            <w:pStyle w:val="Frslagstext"/>
          </w:pPr>
          <w:r>
            <w:t xml:space="preserve">Riksdagen ställer sig bakom det som anförs i motionen om att introducera ett mer omfattande arbete för att </w:t>
          </w:r>
          <w:proofErr w:type="spellStart"/>
          <w:r>
            <w:t>klimatanpassa</w:t>
          </w:r>
          <w:proofErr w:type="spellEnd"/>
          <w:r>
            <w:t xml:space="preserve"> Sveriges skogar och tillkännager detta för regeringen.</w:t>
          </w:r>
        </w:p>
      </w:sdtContent>
    </w:sdt>
    <w:sdt>
      <w:sdtPr>
        <w:alias w:val="Yrkande 2"/>
        <w:tag w:val="98923b20-0779-4466-ba32-b7a30f7cf3a9"/>
        <w:id w:val="1417286754"/>
        <w:lock w:val="sdtLocked"/>
      </w:sdtPr>
      <w:sdtEndPr/>
      <w:sdtContent>
        <w:p w:rsidR="008F16BA" w:rsidRDefault="009C7847" w14:paraId="07D896D9" w14:textId="77777777">
          <w:pPr>
            <w:pStyle w:val="Frslagstext"/>
          </w:pPr>
          <w:r>
            <w:t>Riksdagen ställer sig bakom det som anförs i motionen om att öka andelen hyggesfritt skogsbruk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73C4A88EAE45CC8681BB0A144278D2"/>
        </w:placeholder>
        <w:text/>
      </w:sdtPr>
      <w:sdtEndPr/>
      <w:sdtContent>
        <w:p w:rsidR="00AA12FE" w:rsidP="00AA12FE" w:rsidRDefault="006D79C9" w14:paraId="07D896DA" w14:textId="77777777">
          <w:pPr>
            <w:pStyle w:val="Rubrik1"/>
          </w:pPr>
          <w:r>
            <w:t>Motivering</w:t>
          </w:r>
        </w:p>
      </w:sdtContent>
    </w:sdt>
    <w:p w:rsidRPr="00525181" w:rsidR="00AA12FE" w:rsidP="00395505" w:rsidRDefault="00AA12FE" w14:paraId="07D896DB" w14:textId="09CE64C2">
      <w:pPr>
        <w:pStyle w:val="Normalutanindragellerluft"/>
      </w:pPr>
      <w:r w:rsidRPr="00525181">
        <w:t>För att Sverige ska bli klimatpositivt behöver skogen bidra med råvaror till byggnation, olika produkter och energi. Men en skarpare strategi behövs också för att skogen ska fungera som en växande kolsänka. Klimatförändringarna innebär dock att förutsätt</w:t>
      </w:r>
      <w:r w:rsidR="00395505">
        <w:softHyphen/>
      </w:r>
      <w:r w:rsidRPr="00525181">
        <w:t>ningarna för skogen och skogsbruket förändras.</w:t>
      </w:r>
    </w:p>
    <w:p w:rsidRPr="00525181" w:rsidR="00AA12FE" w:rsidP="00395505" w:rsidRDefault="00AA12FE" w14:paraId="07D896DC" w14:textId="5AA4E103">
      <w:r w:rsidRPr="00525181">
        <w:t>Det är mycket viktigt att vi förbereder oss noga så att negativa effekter av klimat</w:t>
      </w:r>
      <w:r w:rsidR="00395505">
        <w:softHyphen/>
      </w:r>
      <w:r w:rsidRPr="00525181">
        <w:t>förändringar, som skogsbränder, torka och skadeangrepp</w:t>
      </w:r>
      <w:r w:rsidR="00981B30">
        <w:t>,</w:t>
      </w:r>
      <w:r w:rsidRPr="00525181">
        <w:t xml:space="preserve"> kan förebyggas och mini</w:t>
      </w:r>
      <w:r w:rsidR="00395505">
        <w:softHyphen/>
      </w:r>
      <w:r w:rsidRPr="00525181">
        <w:t xml:space="preserve">meras. </w:t>
      </w:r>
    </w:p>
    <w:p w:rsidRPr="00525181" w:rsidR="00AA12FE" w:rsidP="00395505" w:rsidRDefault="00AA12FE" w14:paraId="07D896DD" w14:textId="5A79ED9F">
      <w:r w:rsidRPr="00525181">
        <w:t xml:space="preserve">Brukandet av skogen behöver </w:t>
      </w:r>
      <w:proofErr w:type="spellStart"/>
      <w:r w:rsidRPr="00525181">
        <w:t>klimatanpassas</w:t>
      </w:r>
      <w:proofErr w:type="spellEnd"/>
      <w:r w:rsidRPr="00525181">
        <w:t xml:space="preserve"> så att skogen ger en fortsatt god av</w:t>
      </w:r>
      <w:r w:rsidR="00395505">
        <w:softHyphen/>
      </w:r>
      <w:r w:rsidRPr="00525181">
        <w:t>kastning samtidigt som den biologiska mångfalden behålls och hänsyn tas till allmänna intressen. En bevarad biologisk mångfald är i sig ett viktigt verktyg för att klara klimat</w:t>
      </w:r>
      <w:r w:rsidR="00395505">
        <w:softHyphen/>
      </w:r>
      <w:r w:rsidRPr="00525181">
        <w:t>utmaningarna. Ju bättre klimatanpassad skogen blir, desto mindre behöver de framtida avverkningarna påverkas av olika slags skador och angrepp.</w:t>
      </w:r>
    </w:p>
    <w:p w:rsidRPr="00525181" w:rsidR="00AA12FE" w:rsidP="00395505" w:rsidRDefault="00AA12FE" w14:paraId="07D896DE" w14:textId="4C581047">
      <w:r w:rsidRPr="00525181">
        <w:t xml:space="preserve">Svenska myndigheter har ett uppdrag att arbeta med klimatanpassning, i enlighet med förordning 2018:1428. Skogsstyrelsen har skrivit en utmärkt rapport om sitt arbete som jag önskar att fler skogsägare och skogsintresserade får möjlighet att ta del av. </w:t>
      </w:r>
    </w:p>
    <w:p w:rsidRPr="00525181" w:rsidR="00AA12FE" w:rsidP="00395505" w:rsidRDefault="00AA12FE" w14:paraId="07D896DF" w14:textId="129DD24B">
      <w:r w:rsidRPr="00525181">
        <w:t xml:space="preserve">I rapporten framkommer att </w:t>
      </w:r>
      <w:r w:rsidR="00981B30">
        <w:t>”</w:t>
      </w:r>
      <w:r w:rsidRPr="00525181">
        <w:t>skador förebyggs långsiktigt och kostnadseffektivt genom att skogen är ståndortsanpassad och stormsäker och har hög grad av variation</w:t>
      </w:r>
      <w:r w:rsidR="00981B30">
        <w:t>”</w:t>
      </w:r>
      <w:r w:rsidRPr="00525181">
        <w:t xml:space="preserve">. En viktig del i riskspridningen är satsningar på mer bland- och lövskog samt våtmarker och ökad kunskap om stormtåliga beståndskanter. Man kan också läsa att </w:t>
      </w:r>
      <w:r w:rsidR="00981B30">
        <w:t>”f</w:t>
      </w:r>
      <w:r w:rsidRPr="00525181">
        <w:t xml:space="preserve">ärre stora hyggen innebär till exempel både en minskad risk för vattenrelaterade skador nedströms </w:t>
      </w:r>
      <w:r w:rsidRPr="00525181">
        <w:lastRenderedPageBreak/>
        <w:t>och en större variation på landskapsnivå till nytta för biologisk mångfald och frilufts</w:t>
      </w:r>
      <w:r w:rsidR="00395505">
        <w:softHyphen/>
      </w:r>
      <w:r w:rsidRPr="00525181">
        <w:t>liv</w:t>
      </w:r>
      <w:r w:rsidR="00981B30">
        <w:t>”</w:t>
      </w:r>
      <w:r w:rsidRPr="00525181">
        <w:t>.</w:t>
      </w:r>
    </w:p>
    <w:p w:rsidRPr="00525181" w:rsidR="00422B9E" w:rsidP="00395505" w:rsidRDefault="00AA12FE" w14:paraId="07D896E0" w14:textId="4B993F71">
      <w:r w:rsidRPr="00525181">
        <w:t>För att få ett mer variationsrikt skogsbruk behövs aktiva skogsägare och hyggesfria metoder kan vara en strategiskt viktig del affärsmässigt, miljömässigt och för klimat</w:t>
      </w:r>
      <w:r w:rsidR="00395505">
        <w:softHyphen/>
      </w:r>
      <w:r w:rsidRPr="00525181">
        <w:t>anpassningen.</w:t>
      </w:r>
    </w:p>
    <w:p w:rsidRPr="00525181" w:rsidR="00BB6339" w:rsidP="00395505" w:rsidRDefault="00AA12FE" w14:paraId="07D896E1" w14:textId="78F3C6C2">
      <w:r w:rsidRPr="00525181">
        <w:t>Skogsstyrelsen måste på ett genomgripande och systematiskt sätt introducera ett omfattande arbete för klimatanpassning av Sveriges skogar och inkludera ett aktivt arbete för att öka andelen hyggesfritt skogsbruk.</w:t>
      </w:r>
    </w:p>
    <w:sdt>
      <w:sdtPr>
        <w:rPr>
          <w:i/>
          <w:noProof/>
        </w:rPr>
        <w:alias w:val="CC_Underskrifter"/>
        <w:tag w:val="CC_Underskrifter"/>
        <w:id w:val="583496634"/>
        <w:lock w:val="sdtContentLocked"/>
        <w:placeholder>
          <w:docPart w:val="7767CF4ACC5E42A69DB1A04535F4E51F"/>
        </w:placeholder>
      </w:sdtPr>
      <w:sdtEndPr>
        <w:rPr>
          <w:i w:val="0"/>
          <w:noProof w:val="0"/>
        </w:rPr>
      </w:sdtEndPr>
      <w:sdtContent>
        <w:p w:rsidR="00525181" w:rsidP="00F25B5E" w:rsidRDefault="00525181" w14:paraId="07D896E2" w14:textId="77777777"/>
        <w:p w:rsidRPr="008E0FE2" w:rsidR="004801AC" w:rsidP="00F25B5E" w:rsidRDefault="00395505" w14:paraId="07D896E3" w14:textId="77777777"/>
      </w:sdtContent>
    </w:sdt>
    <w:tbl>
      <w:tblPr>
        <w:tblW w:w="5000" w:type="pct"/>
        <w:tblLook w:val="04A0" w:firstRow="1" w:lastRow="0" w:firstColumn="1" w:lastColumn="0" w:noHBand="0" w:noVBand="1"/>
        <w:tblCaption w:val="underskrifter"/>
      </w:tblPr>
      <w:tblGrid>
        <w:gridCol w:w="4252"/>
        <w:gridCol w:w="4252"/>
      </w:tblGrid>
      <w:tr w:rsidR="00B07FBA" w14:paraId="1619F9B3" w14:textId="77777777">
        <w:trPr>
          <w:cantSplit/>
        </w:trPr>
        <w:tc>
          <w:tcPr>
            <w:tcW w:w="50" w:type="pct"/>
            <w:vAlign w:val="bottom"/>
          </w:tcPr>
          <w:p w:rsidR="00B07FBA" w:rsidRDefault="00981B30" w14:paraId="59835B47" w14:textId="77777777">
            <w:pPr>
              <w:pStyle w:val="Underskrifter"/>
            </w:pPr>
            <w:r>
              <w:t>Maria Gardfjell (MP)</w:t>
            </w:r>
          </w:p>
        </w:tc>
        <w:tc>
          <w:tcPr>
            <w:tcW w:w="50" w:type="pct"/>
            <w:vAlign w:val="bottom"/>
          </w:tcPr>
          <w:p w:rsidR="00B07FBA" w:rsidRDefault="00B07FBA" w14:paraId="1F5189A3" w14:textId="77777777">
            <w:pPr>
              <w:pStyle w:val="Underskrifter"/>
            </w:pPr>
          </w:p>
        </w:tc>
      </w:tr>
    </w:tbl>
    <w:p w:rsidR="00622DA1" w:rsidRDefault="00622DA1" w14:paraId="07D896E7" w14:textId="77777777"/>
    <w:sectPr w:rsidR="00622D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96E9" w14:textId="77777777" w:rsidR="00AA12FE" w:rsidRDefault="00AA12FE" w:rsidP="000C1CAD">
      <w:pPr>
        <w:spacing w:line="240" w:lineRule="auto"/>
      </w:pPr>
      <w:r>
        <w:separator/>
      </w:r>
    </w:p>
  </w:endnote>
  <w:endnote w:type="continuationSeparator" w:id="0">
    <w:p w14:paraId="07D896EA" w14:textId="77777777" w:rsidR="00AA12FE" w:rsidRDefault="00AA12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96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96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96F8" w14:textId="77777777" w:rsidR="00262EA3" w:rsidRPr="00F25B5E" w:rsidRDefault="00262EA3" w:rsidP="00F25B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896E7" w14:textId="77777777" w:rsidR="00AA12FE" w:rsidRDefault="00AA12FE" w:rsidP="000C1CAD">
      <w:pPr>
        <w:spacing w:line="240" w:lineRule="auto"/>
      </w:pPr>
      <w:r>
        <w:separator/>
      </w:r>
    </w:p>
  </w:footnote>
  <w:footnote w:type="continuationSeparator" w:id="0">
    <w:p w14:paraId="07D896E8" w14:textId="77777777" w:rsidR="00AA12FE" w:rsidRDefault="00AA12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96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D896F9" wp14:editId="07D896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896FD" w14:textId="77777777" w:rsidR="00262EA3" w:rsidRDefault="00395505" w:rsidP="008103B5">
                          <w:pPr>
                            <w:jc w:val="right"/>
                          </w:pPr>
                          <w:sdt>
                            <w:sdtPr>
                              <w:alias w:val="CC_Noformat_Partikod"/>
                              <w:tag w:val="CC_Noformat_Partikod"/>
                              <w:id w:val="-53464382"/>
                              <w:placeholder>
                                <w:docPart w:val="1E676B77AF234F389A301910F91DF1B7"/>
                              </w:placeholder>
                              <w:text/>
                            </w:sdtPr>
                            <w:sdtEndPr/>
                            <w:sdtContent>
                              <w:r w:rsidR="00AA12FE">
                                <w:t>MP</w:t>
                              </w:r>
                            </w:sdtContent>
                          </w:sdt>
                          <w:sdt>
                            <w:sdtPr>
                              <w:alias w:val="CC_Noformat_Partinummer"/>
                              <w:tag w:val="CC_Noformat_Partinummer"/>
                              <w:id w:val="-1709555926"/>
                              <w:placeholder>
                                <w:docPart w:val="BFBB613A906540FBADF78033BC6A813F"/>
                              </w:placeholder>
                              <w:text/>
                            </w:sdtPr>
                            <w:sdtEndPr/>
                            <w:sdtContent>
                              <w:r w:rsidR="00B6624D">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D896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D896FD" w14:textId="77777777" w:rsidR="00262EA3" w:rsidRDefault="00395505" w:rsidP="008103B5">
                    <w:pPr>
                      <w:jc w:val="right"/>
                    </w:pPr>
                    <w:sdt>
                      <w:sdtPr>
                        <w:alias w:val="CC_Noformat_Partikod"/>
                        <w:tag w:val="CC_Noformat_Partikod"/>
                        <w:id w:val="-53464382"/>
                        <w:placeholder>
                          <w:docPart w:val="1E676B77AF234F389A301910F91DF1B7"/>
                        </w:placeholder>
                        <w:text/>
                      </w:sdtPr>
                      <w:sdtEndPr/>
                      <w:sdtContent>
                        <w:r w:rsidR="00AA12FE">
                          <w:t>MP</w:t>
                        </w:r>
                      </w:sdtContent>
                    </w:sdt>
                    <w:sdt>
                      <w:sdtPr>
                        <w:alias w:val="CC_Noformat_Partinummer"/>
                        <w:tag w:val="CC_Noformat_Partinummer"/>
                        <w:id w:val="-1709555926"/>
                        <w:placeholder>
                          <w:docPart w:val="BFBB613A906540FBADF78033BC6A813F"/>
                        </w:placeholder>
                        <w:text/>
                      </w:sdtPr>
                      <w:sdtEndPr/>
                      <w:sdtContent>
                        <w:r w:rsidR="00B6624D">
                          <w:t>1709</w:t>
                        </w:r>
                      </w:sdtContent>
                    </w:sdt>
                  </w:p>
                </w:txbxContent>
              </v:textbox>
              <w10:wrap anchorx="page"/>
            </v:shape>
          </w:pict>
        </mc:Fallback>
      </mc:AlternateContent>
    </w:r>
  </w:p>
  <w:p w14:paraId="07D896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96ED" w14:textId="77777777" w:rsidR="00262EA3" w:rsidRDefault="00262EA3" w:rsidP="008563AC">
    <w:pPr>
      <w:jc w:val="right"/>
    </w:pPr>
  </w:p>
  <w:p w14:paraId="07D896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96F1" w14:textId="77777777" w:rsidR="00262EA3" w:rsidRDefault="003955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D896FB" wp14:editId="07D896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896F2" w14:textId="77777777" w:rsidR="00262EA3" w:rsidRDefault="00395505" w:rsidP="00A314CF">
    <w:pPr>
      <w:pStyle w:val="FSHNormal"/>
      <w:spacing w:before="40"/>
    </w:pPr>
    <w:sdt>
      <w:sdtPr>
        <w:alias w:val="CC_Noformat_Motionstyp"/>
        <w:tag w:val="CC_Noformat_Motionstyp"/>
        <w:id w:val="1162973129"/>
        <w:lock w:val="sdtContentLocked"/>
        <w15:appearance w15:val="hidden"/>
        <w:text/>
      </w:sdtPr>
      <w:sdtEndPr/>
      <w:sdtContent>
        <w:r w:rsidR="00AF78F2">
          <w:t>Enskild motion</w:t>
        </w:r>
      </w:sdtContent>
    </w:sdt>
    <w:r w:rsidR="00821B36">
      <w:t xml:space="preserve"> </w:t>
    </w:r>
    <w:sdt>
      <w:sdtPr>
        <w:alias w:val="CC_Noformat_Partikod"/>
        <w:tag w:val="CC_Noformat_Partikod"/>
        <w:id w:val="1471015553"/>
        <w:text/>
      </w:sdtPr>
      <w:sdtEndPr/>
      <w:sdtContent>
        <w:r w:rsidR="00AA12FE">
          <w:t>MP</w:t>
        </w:r>
      </w:sdtContent>
    </w:sdt>
    <w:sdt>
      <w:sdtPr>
        <w:alias w:val="CC_Noformat_Partinummer"/>
        <w:tag w:val="CC_Noformat_Partinummer"/>
        <w:id w:val="-2014525982"/>
        <w:text/>
      </w:sdtPr>
      <w:sdtEndPr/>
      <w:sdtContent>
        <w:r w:rsidR="00B6624D">
          <w:t>1709</w:t>
        </w:r>
      </w:sdtContent>
    </w:sdt>
  </w:p>
  <w:p w14:paraId="07D896F3" w14:textId="77777777" w:rsidR="00262EA3" w:rsidRPr="008227B3" w:rsidRDefault="003955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D896F4" w14:textId="77777777" w:rsidR="00262EA3" w:rsidRPr="008227B3" w:rsidRDefault="003955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8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8F2">
          <w:t>:4058</w:t>
        </w:r>
      </w:sdtContent>
    </w:sdt>
  </w:p>
  <w:p w14:paraId="07D896F5" w14:textId="77777777" w:rsidR="00262EA3" w:rsidRDefault="0039550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F78F2">
          <w:t>av Maria Gardfjell (MP)</w:t>
        </w:r>
      </w:sdtContent>
    </w:sdt>
  </w:p>
  <w:sdt>
    <w:sdtPr>
      <w:alias w:val="CC_Noformat_Rubtext"/>
      <w:tag w:val="CC_Noformat_Rubtext"/>
      <w:id w:val="-218060500"/>
      <w:lock w:val="sdtLocked"/>
      <w:placeholder>
        <w:docPart w:val="D917EC447AA74021B85828B9D1BF901F"/>
      </w:placeholder>
      <w:text/>
    </w:sdtPr>
    <w:sdtEndPr/>
    <w:sdtContent>
      <w:p w14:paraId="07D896F6" w14:textId="0F58D760" w:rsidR="00262EA3" w:rsidRDefault="00AF78F2" w:rsidP="00283E0F">
        <w:pPr>
          <w:pStyle w:val="FSHRub2"/>
        </w:pPr>
        <w:r>
          <w:t>Klimatanpassad skog</w:t>
        </w:r>
      </w:p>
    </w:sdtContent>
  </w:sdt>
  <w:sdt>
    <w:sdtPr>
      <w:alias w:val="CC_Boilerplate_3"/>
      <w:tag w:val="CC_Boilerplate_3"/>
      <w:id w:val="1606463544"/>
      <w:lock w:val="sdtContentLocked"/>
      <w15:appearance w15:val="hidden"/>
      <w:text w:multiLine="1"/>
    </w:sdtPr>
    <w:sdtEndPr/>
    <w:sdtContent>
      <w:p w14:paraId="07D896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12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50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18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A1"/>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BA"/>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B30"/>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4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4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FE"/>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8F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B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4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90"/>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5E"/>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D896D6"/>
  <w15:chartTrackingRefBased/>
  <w15:docId w15:val="{B618C6B0-85C2-40B5-84B5-C06B6030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C7C1694384A708725CDD0D26E0429"/>
        <w:category>
          <w:name w:val="Allmänt"/>
          <w:gallery w:val="placeholder"/>
        </w:category>
        <w:types>
          <w:type w:val="bbPlcHdr"/>
        </w:types>
        <w:behaviors>
          <w:behavior w:val="content"/>
        </w:behaviors>
        <w:guid w:val="{1A1FB616-2B9D-47ED-BB71-642C99F4D0D8}"/>
      </w:docPartPr>
      <w:docPartBody>
        <w:p w:rsidR="00D27097" w:rsidRDefault="00B34F87">
          <w:pPr>
            <w:pStyle w:val="B8CC7C1694384A708725CDD0D26E0429"/>
          </w:pPr>
          <w:r w:rsidRPr="005A0A93">
            <w:rPr>
              <w:rStyle w:val="Platshllartext"/>
            </w:rPr>
            <w:t>Förslag till riksdagsbeslut</w:t>
          </w:r>
        </w:p>
      </w:docPartBody>
    </w:docPart>
    <w:docPart>
      <w:docPartPr>
        <w:name w:val="2873C4A88EAE45CC8681BB0A144278D2"/>
        <w:category>
          <w:name w:val="Allmänt"/>
          <w:gallery w:val="placeholder"/>
        </w:category>
        <w:types>
          <w:type w:val="bbPlcHdr"/>
        </w:types>
        <w:behaviors>
          <w:behavior w:val="content"/>
        </w:behaviors>
        <w:guid w:val="{16FB0B7C-8830-479E-82B8-034770027C62}"/>
      </w:docPartPr>
      <w:docPartBody>
        <w:p w:rsidR="00D27097" w:rsidRDefault="00B34F87">
          <w:pPr>
            <w:pStyle w:val="2873C4A88EAE45CC8681BB0A144278D2"/>
          </w:pPr>
          <w:r w:rsidRPr="005A0A93">
            <w:rPr>
              <w:rStyle w:val="Platshllartext"/>
            </w:rPr>
            <w:t>Motivering</w:t>
          </w:r>
        </w:p>
      </w:docPartBody>
    </w:docPart>
    <w:docPart>
      <w:docPartPr>
        <w:name w:val="1E676B77AF234F389A301910F91DF1B7"/>
        <w:category>
          <w:name w:val="Allmänt"/>
          <w:gallery w:val="placeholder"/>
        </w:category>
        <w:types>
          <w:type w:val="bbPlcHdr"/>
        </w:types>
        <w:behaviors>
          <w:behavior w:val="content"/>
        </w:behaviors>
        <w:guid w:val="{6CE74D39-9E8E-4013-BCF1-1A4F3317006B}"/>
      </w:docPartPr>
      <w:docPartBody>
        <w:p w:rsidR="00D27097" w:rsidRDefault="00B34F87">
          <w:pPr>
            <w:pStyle w:val="1E676B77AF234F389A301910F91DF1B7"/>
          </w:pPr>
          <w:r>
            <w:rPr>
              <w:rStyle w:val="Platshllartext"/>
            </w:rPr>
            <w:t xml:space="preserve"> </w:t>
          </w:r>
        </w:p>
      </w:docPartBody>
    </w:docPart>
    <w:docPart>
      <w:docPartPr>
        <w:name w:val="BFBB613A906540FBADF78033BC6A813F"/>
        <w:category>
          <w:name w:val="Allmänt"/>
          <w:gallery w:val="placeholder"/>
        </w:category>
        <w:types>
          <w:type w:val="bbPlcHdr"/>
        </w:types>
        <w:behaviors>
          <w:behavior w:val="content"/>
        </w:behaviors>
        <w:guid w:val="{63AAE286-E58C-47F9-BA52-D2A17D59100B}"/>
      </w:docPartPr>
      <w:docPartBody>
        <w:p w:rsidR="00D27097" w:rsidRDefault="00B34F87">
          <w:pPr>
            <w:pStyle w:val="BFBB613A906540FBADF78033BC6A813F"/>
          </w:pPr>
          <w:r>
            <w:t xml:space="preserve"> </w:t>
          </w:r>
        </w:p>
      </w:docPartBody>
    </w:docPart>
    <w:docPart>
      <w:docPartPr>
        <w:name w:val="DefaultPlaceholder_-1854013440"/>
        <w:category>
          <w:name w:val="Allmänt"/>
          <w:gallery w:val="placeholder"/>
        </w:category>
        <w:types>
          <w:type w:val="bbPlcHdr"/>
        </w:types>
        <w:behaviors>
          <w:behavior w:val="content"/>
        </w:behaviors>
        <w:guid w:val="{43D4DA7C-5168-4686-86F7-28F172108821}"/>
      </w:docPartPr>
      <w:docPartBody>
        <w:p w:rsidR="00D27097" w:rsidRDefault="00B34F87">
          <w:r w:rsidRPr="00E437A0">
            <w:rPr>
              <w:rStyle w:val="Platshllartext"/>
            </w:rPr>
            <w:t>Klicka eller tryck här för att ange text.</w:t>
          </w:r>
        </w:p>
      </w:docPartBody>
    </w:docPart>
    <w:docPart>
      <w:docPartPr>
        <w:name w:val="D917EC447AA74021B85828B9D1BF901F"/>
        <w:category>
          <w:name w:val="Allmänt"/>
          <w:gallery w:val="placeholder"/>
        </w:category>
        <w:types>
          <w:type w:val="bbPlcHdr"/>
        </w:types>
        <w:behaviors>
          <w:behavior w:val="content"/>
        </w:behaviors>
        <w:guid w:val="{52D8E68E-96B7-49CD-BE9E-0C51052BBDCE}"/>
      </w:docPartPr>
      <w:docPartBody>
        <w:p w:rsidR="00D27097" w:rsidRDefault="00B34F87">
          <w:r w:rsidRPr="00E437A0">
            <w:rPr>
              <w:rStyle w:val="Platshllartext"/>
            </w:rPr>
            <w:t>[ange din text här]</w:t>
          </w:r>
        </w:p>
      </w:docPartBody>
    </w:docPart>
    <w:docPart>
      <w:docPartPr>
        <w:name w:val="7767CF4ACC5E42A69DB1A04535F4E51F"/>
        <w:category>
          <w:name w:val="Allmänt"/>
          <w:gallery w:val="placeholder"/>
        </w:category>
        <w:types>
          <w:type w:val="bbPlcHdr"/>
        </w:types>
        <w:behaviors>
          <w:behavior w:val="content"/>
        </w:behaviors>
        <w:guid w:val="{8A35C34F-0AD4-4796-9935-35AB248AFA33}"/>
      </w:docPartPr>
      <w:docPartBody>
        <w:p w:rsidR="00A55110" w:rsidRDefault="00A551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87"/>
    <w:rsid w:val="00A55110"/>
    <w:rsid w:val="00B34F87"/>
    <w:rsid w:val="00D27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4F87"/>
    <w:rPr>
      <w:color w:val="F4B083" w:themeColor="accent2" w:themeTint="99"/>
    </w:rPr>
  </w:style>
  <w:style w:type="paragraph" w:customStyle="1" w:styleId="B8CC7C1694384A708725CDD0D26E0429">
    <w:name w:val="B8CC7C1694384A708725CDD0D26E0429"/>
  </w:style>
  <w:style w:type="paragraph" w:customStyle="1" w:styleId="2873C4A88EAE45CC8681BB0A144278D2">
    <w:name w:val="2873C4A88EAE45CC8681BB0A144278D2"/>
  </w:style>
  <w:style w:type="paragraph" w:customStyle="1" w:styleId="1E676B77AF234F389A301910F91DF1B7">
    <w:name w:val="1E676B77AF234F389A301910F91DF1B7"/>
  </w:style>
  <w:style w:type="paragraph" w:customStyle="1" w:styleId="BFBB613A906540FBADF78033BC6A813F">
    <w:name w:val="BFBB613A906540FBADF78033BC6A8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EBF8E-EEF6-442D-91CD-FB15F0F2DD95}"/>
</file>

<file path=customXml/itemProps2.xml><?xml version="1.0" encoding="utf-8"?>
<ds:datastoreItem xmlns:ds="http://schemas.openxmlformats.org/officeDocument/2006/customXml" ds:itemID="{FD7716ED-0C6D-49BA-98D1-E196859B805A}"/>
</file>

<file path=customXml/itemProps3.xml><?xml version="1.0" encoding="utf-8"?>
<ds:datastoreItem xmlns:ds="http://schemas.openxmlformats.org/officeDocument/2006/customXml" ds:itemID="{680986CE-6D1C-421B-8CAD-7C0CF6A5D9E2}"/>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2084</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MP1709 Klimatanpassad skog klarar angrepp bättre</vt:lpstr>
      <vt:lpstr>
      </vt:lpstr>
    </vt:vector>
  </TitlesOfParts>
  <Company>Sveriges riksdag</Company>
  <LinksUpToDate>false</LinksUpToDate>
  <CharactersWithSpaces>2413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