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77777777"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14:paraId="29005F87" w14:textId="57B7B6C4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393DC6">
              <w:rPr>
                <w:b/>
              </w:rPr>
              <w:t>15</w:t>
            </w: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2AD84CE7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235EC1">
              <w:t>1</w:t>
            </w:r>
            <w:r w:rsidR="00321897">
              <w:t>1</w:t>
            </w:r>
            <w:r w:rsidR="00235EC1">
              <w:t>-17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6800EE7F" w:rsidR="0096348C" w:rsidRDefault="00111135" w:rsidP="00AF3CA6">
            <w:pPr>
              <w:ind w:right="-269"/>
            </w:pPr>
            <w:r>
              <w:t xml:space="preserve">kl. </w:t>
            </w:r>
            <w:r w:rsidR="00235EC1">
              <w:t>10.30-10.35</w:t>
            </w:r>
          </w:p>
        </w:tc>
      </w:tr>
      <w:tr w:rsidR="0096348C" w14:paraId="68CA04C7" w14:textId="77777777" w:rsidTr="00A452D1">
        <w:trPr>
          <w:trHeight w:val="335"/>
        </w:trPr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14:paraId="2C8ABE0A" w14:textId="77777777" w:rsidTr="008035C8">
        <w:tc>
          <w:tcPr>
            <w:tcW w:w="567" w:type="dxa"/>
          </w:tcPr>
          <w:p w14:paraId="442699FD" w14:textId="77777777"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17EE5049" w14:textId="3C5759A7" w:rsidR="005E70F9" w:rsidRDefault="001D4484" w:rsidP="00BC2DCD">
            <w:pPr>
              <w:outlineLvl w:val="0"/>
              <w:rPr>
                <w:b/>
              </w:rPr>
            </w:pPr>
            <w:r w:rsidRPr="001D4484">
              <w:rPr>
                <w:b/>
              </w:rPr>
              <w:t>Anmälningar</w:t>
            </w:r>
            <w:r w:rsidR="000A45AD">
              <w:rPr>
                <w:b/>
              </w:rPr>
              <w:br/>
            </w:r>
            <w:r w:rsidR="000A45AD" w:rsidRPr="000A45AD">
              <w:rPr>
                <w:bCs/>
              </w:rPr>
              <w:t>Utskottet beslutade att ställa in sammanträdet den 22 november då inga ärenden är inplanerade.</w:t>
            </w:r>
            <w:r w:rsidR="000A45AD">
              <w:rPr>
                <w:b/>
              </w:rPr>
              <w:t xml:space="preserve"> </w:t>
            </w:r>
            <w:r w:rsidR="00CA3B1E">
              <w:rPr>
                <w:b/>
              </w:rPr>
              <w:br/>
            </w:r>
          </w:p>
        </w:tc>
      </w:tr>
      <w:tr w:rsidR="001D4484" w14:paraId="2B8D9654" w14:textId="77777777" w:rsidTr="008035C8">
        <w:tc>
          <w:tcPr>
            <w:tcW w:w="567" w:type="dxa"/>
          </w:tcPr>
          <w:p w14:paraId="61A93DFA" w14:textId="77777777"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34BB9070" w14:textId="726F93E1" w:rsidR="001D4484" w:rsidRDefault="001D4484" w:rsidP="005E70F9">
            <w:pPr>
              <w:outlineLvl w:val="0"/>
              <w:rPr>
                <w:b/>
              </w:rPr>
            </w:pPr>
            <w:r>
              <w:rPr>
                <w:b/>
              </w:rPr>
              <w:t>Justering av protokoll</w:t>
            </w:r>
            <w:r w:rsidR="000A45AD">
              <w:rPr>
                <w:b/>
              </w:rPr>
              <w:br/>
            </w:r>
            <w:r w:rsidR="000A45AD">
              <w:rPr>
                <w:bCs/>
              </w:rPr>
              <w:t>U</w:t>
            </w:r>
            <w:r w:rsidR="000A45AD" w:rsidRPr="000A45AD">
              <w:rPr>
                <w:bCs/>
              </w:rPr>
              <w:t>tskottet justerade protokoll nr. 2022/23:12</w:t>
            </w:r>
            <w:r w:rsidR="000A45AD">
              <w:rPr>
                <w:bCs/>
              </w:rPr>
              <w:t>.</w:t>
            </w:r>
          </w:p>
          <w:p w14:paraId="1AA0F2C1" w14:textId="77777777" w:rsidR="001D4484" w:rsidRPr="001D4484" w:rsidRDefault="001D4484" w:rsidP="00BC2DCD">
            <w:pPr>
              <w:outlineLvl w:val="0"/>
              <w:rPr>
                <w:b/>
              </w:rPr>
            </w:pPr>
          </w:p>
        </w:tc>
      </w:tr>
      <w:tr w:rsidR="001D4484" w14:paraId="2E6F4894" w14:textId="77777777" w:rsidTr="008035C8">
        <w:tc>
          <w:tcPr>
            <w:tcW w:w="567" w:type="dxa"/>
          </w:tcPr>
          <w:p w14:paraId="71CCE18A" w14:textId="77777777" w:rsidR="001D4484" w:rsidRDefault="001D448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A3B1E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2EE8B8D3" w14:textId="33E3F239" w:rsidR="000A45AD" w:rsidRDefault="000A45AD" w:rsidP="000A45AD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bCs/>
              </w:rPr>
            </w:pPr>
            <w:r w:rsidRPr="000A45AD">
              <w:rPr>
                <w:b/>
                <w:bCs/>
              </w:rPr>
              <w:t>Sveriges genomförande av Agenda 2030 (FiU7)</w:t>
            </w:r>
            <w:r w:rsidRPr="00CE7BD2">
              <w:br/>
            </w:r>
            <w:r>
              <w:rPr>
                <w:color w:val="000000"/>
              </w:rPr>
              <w:t xml:space="preserve">Utskottet fortsatte behandlingen av </w:t>
            </w:r>
            <w:r>
              <w:t>s</w:t>
            </w:r>
            <w:r w:rsidRPr="00CE7BD2">
              <w:t>kr. 2021/22:247, motioner</w:t>
            </w:r>
            <w:r>
              <w:t xml:space="preserve"> och </w:t>
            </w:r>
            <w:r w:rsidRPr="000A45AD">
              <w:rPr>
                <w:bCs/>
              </w:rPr>
              <w:t>yttranden från andra utskott</w:t>
            </w:r>
            <w:r>
              <w:rPr>
                <w:bCs/>
              </w:rPr>
              <w:t xml:space="preserve">. </w:t>
            </w:r>
          </w:p>
          <w:p w14:paraId="546EADFF" w14:textId="77777777" w:rsidR="00CA3B1E" w:rsidRDefault="000A45AD" w:rsidP="000A45AD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bCs/>
              </w:rPr>
            </w:pPr>
            <w:r>
              <w:rPr>
                <w:bCs/>
              </w:rPr>
              <w:t xml:space="preserve">Utskottet justerade betänkande 2022/23:FiU7. </w:t>
            </w:r>
          </w:p>
          <w:p w14:paraId="6F912618" w14:textId="5C38AF0F" w:rsidR="00E46ED0" w:rsidRPr="000A45AD" w:rsidRDefault="00E46ED0" w:rsidP="000A45AD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</w:pPr>
            <w:r>
              <w:rPr>
                <w:bCs/>
              </w:rPr>
              <w:t xml:space="preserve">V- och MP-ledamöterna anmälde reservation. </w:t>
            </w:r>
          </w:p>
        </w:tc>
      </w:tr>
      <w:tr w:rsidR="000A45AD" w14:paraId="52F9C835" w14:textId="77777777" w:rsidTr="00D12ED4">
        <w:trPr>
          <w:trHeight w:val="707"/>
        </w:trPr>
        <w:tc>
          <w:tcPr>
            <w:tcW w:w="567" w:type="dxa"/>
          </w:tcPr>
          <w:p w14:paraId="2ECFA552" w14:textId="7985CBE3" w:rsidR="000A45AD" w:rsidRDefault="000A45AD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4E5A5E92" w14:textId="77777777" w:rsidR="000A45AD" w:rsidRDefault="000A45AD" w:rsidP="000A45AD">
            <w:pPr>
              <w:widowControl/>
              <w:spacing w:after="200" w:line="280" w:lineRule="exact"/>
              <w:rPr>
                <w:b/>
              </w:rPr>
            </w:pPr>
            <w:r w:rsidRPr="00C65DD6">
              <w:rPr>
                <w:b/>
                <w:bCs/>
                <w:iCs/>
              </w:rPr>
              <w:t>Medgivande för Riksbanken att ingå avtal om lån till Internationella valutafonden (FiU8)</w:t>
            </w:r>
            <w:r>
              <w:rPr>
                <w:iCs/>
              </w:rPr>
              <w:br/>
            </w:r>
            <w:r>
              <w:rPr>
                <w:color w:val="000000"/>
              </w:rPr>
              <w:t>Utskottet fortsatte behandlingen av</w:t>
            </w:r>
            <w:r>
              <w:rPr>
                <w:b/>
              </w:rPr>
              <w:t xml:space="preserve"> </w:t>
            </w:r>
            <w:r>
              <w:t>f</w:t>
            </w:r>
            <w:r w:rsidRPr="00CE7BD2">
              <w:t>ramst. 2021/22:RB3</w:t>
            </w:r>
            <w:r>
              <w:t>.</w:t>
            </w:r>
          </w:p>
          <w:p w14:paraId="6F05F7A1" w14:textId="7E8DD4B7" w:rsidR="000A45AD" w:rsidRPr="000A45AD" w:rsidRDefault="000A45AD" w:rsidP="000A45AD">
            <w:pPr>
              <w:widowControl/>
              <w:spacing w:after="200" w:line="280" w:lineRule="exact"/>
              <w:rPr>
                <w:b/>
              </w:rPr>
            </w:pPr>
            <w:r>
              <w:rPr>
                <w:bCs/>
              </w:rPr>
              <w:t>Utskottet justerade betänkande 2022/23:FiU8.</w:t>
            </w:r>
          </w:p>
        </w:tc>
      </w:tr>
      <w:tr w:rsidR="000A45AD" w14:paraId="669BF85A" w14:textId="77777777" w:rsidTr="00D12ED4">
        <w:trPr>
          <w:trHeight w:val="707"/>
        </w:trPr>
        <w:tc>
          <w:tcPr>
            <w:tcW w:w="567" w:type="dxa"/>
          </w:tcPr>
          <w:p w14:paraId="1FC7DD1E" w14:textId="1802D10A" w:rsidR="000A45AD" w:rsidRDefault="000A45AD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35DD3DE2" w14:textId="77777777" w:rsidR="000A45AD" w:rsidRPr="000A45AD" w:rsidRDefault="000A45AD" w:rsidP="00D021DB">
            <w:pPr>
              <w:outlineLvl w:val="0"/>
              <w:rPr>
                <w:color w:val="000000" w:themeColor="text1"/>
              </w:rPr>
            </w:pPr>
            <w:r w:rsidRPr="000A45AD">
              <w:rPr>
                <w:b/>
                <w:bCs/>
                <w:color w:val="000000" w:themeColor="text1"/>
              </w:rPr>
              <w:t>Samverkan mot penningtvätt och finansiering av terrorism (FiU15)</w:t>
            </w:r>
            <w:r w:rsidRPr="000A45AD">
              <w:rPr>
                <w:b/>
                <w:bCs/>
                <w:color w:val="000000" w:themeColor="text1"/>
              </w:rPr>
              <w:br/>
            </w:r>
            <w:r w:rsidRPr="000A45AD">
              <w:rPr>
                <w:color w:val="000000" w:themeColor="text1"/>
              </w:rPr>
              <w:t xml:space="preserve">Utskottet fortsatte behandlingen av prop. 2021/22:251. </w:t>
            </w:r>
          </w:p>
          <w:p w14:paraId="0A935772" w14:textId="77777777" w:rsidR="000A45AD" w:rsidRPr="000A45AD" w:rsidRDefault="000A45AD" w:rsidP="00D021DB">
            <w:pPr>
              <w:outlineLvl w:val="0"/>
              <w:rPr>
                <w:color w:val="000000" w:themeColor="text1"/>
              </w:rPr>
            </w:pPr>
          </w:p>
          <w:p w14:paraId="2EC6ECEB" w14:textId="77777777" w:rsidR="000A45AD" w:rsidRDefault="00C13332" w:rsidP="00D021DB">
            <w:pPr>
              <w:outlineLvl w:val="0"/>
              <w:rPr>
                <w:rStyle w:val="Hyperlnk"/>
                <w:color w:val="000000" w:themeColor="text1"/>
                <w:u w:val="none"/>
              </w:rPr>
            </w:pPr>
            <w:hyperlink r:id="rId8" w:history="1">
              <w:r w:rsidR="000A45AD">
                <w:rPr>
                  <w:bCs/>
                </w:rPr>
                <w:t>Utskottet justerade</w:t>
              </w:r>
              <w:r w:rsidR="000A45AD" w:rsidRPr="000A45AD">
                <w:rPr>
                  <w:rStyle w:val="Hyperlnk"/>
                  <w:color w:val="000000" w:themeColor="text1"/>
                  <w:u w:val="none"/>
                </w:rPr>
                <w:t xml:space="preserve"> betänkande 2022/23:FiU15</w:t>
              </w:r>
            </w:hyperlink>
            <w:r w:rsidR="000A45AD">
              <w:rPr>
                <w:rStyle w:val="Hyperlnk"/>
                <w:color w:val="000000" w:themeColor="text1"/>
                <w:u w:val="none"/>
              </w:rPr>
              <w:t>.</w:t>
            </w:r>
          </w:p>
          <w:p w14:paraId="517A9466" w14:textId="3EB487B4" w:rsidR="000A45AD" w:rsidRPr="000A45AD" w:rsidRDefault="000A45AD" w:rsidP="00D021DB">
            <w:pPr>
              <w:outlineLvl w:val="0"/>
              <w:rPr>
                <w:b/>
                <w:bCs/>
                <w:color w:val="000000" w:themeColor="text1"/>
              </w:rPr>
            </w:pPr>
          </w:p>
        </w:tc>
      </w:tr>
      <w:tr w:rsidR="000A45AD" w14:paraId="6BF9CDAD" w14:textId="77777777" w:rsidTr="00D12ED4">
        <w:trPr>
          <w:trHeight w:val="707"/>
        </w:trPr>
        <w:tc>
          <w:tcPr>
            <w:tcW w:w="567" w:type="dxa"/>
          </w:tcPr>
          <w:p w14:paraId="6B2A55D4" w14:textId="00AE4054" w:rsidR="000A45AD" w:rsidRDefault="000A45AD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44F8AAC5" w14:textId="7775449D" w:rsidR="000A45AD" w:rsidRDefault="000A45AD" w:rsidP="00D021DB">
            <w:pPr>
              <w:outlineLvl w:val="0"/>
            </w:pPr>
            <w:r w:rsidRPr="00C65DD6">
              <w:rPr>
                <w:b/>
                <w:bCs/>
              </w:rPr>
              <w:t>En paneuropeisk privat pensionsprodukt (FiU14)</w:t>
            </w:r>
            <w:r>
              <w:rPr>
                <w:b/>
                <w:bCs/>
              </w:rPr>
              <w:br/>
            </w:r>
            <w:r>
              <w:t>Utskottet behandlade p</w:t>
            </w:r>
            <w:r w:rsidRPr="00CE7BD2">
              <w:t>rop.</w:t>
            </w:r>
            <w:r>
              <w:t xml:space="preserve"> </w:t>
            </w:r>
            <w:r w:rsidRPr="00CE7BD2">
              <w:t>2022/23:7</w:t>
            </w:r>
            <w:r w:rsidR="00397033">
              <w:t>.</w:t>
            </w:r>
          </w:p>
          <w:p w14:paraId="68D621C2" w14:textId="79DA10E0" w:rsidR="00397033" w:rsidRDefault="00397033" w:rsidP="00D021DB">
            <w:pPr>
              <w:outlineLvl w:val="0"/>
            </w:pPr>
          </w:p>
          <w:p w14:paraId="3DC655D0" w14:textId="05F5C473" w:rsidR="00397033" w:rsidRDefault="00397033" w:rsidP="00D021DB">
            <w:pPr>
              <w:outlineLvl w:val="0"/>
            </w:pPr>
            <w:r>
              <w:t xml:space="preserve">Ärendet bordlades. </w:t>
            </w:r>
          </w:p>
          <w:p w14:paraId="522B8E2A" w14:textId="207BB5C3" w:rsidR="000A45AD" w:rsidRPr="000A45AD" w:rsidRDefault="000A45AD" w:rsidP="00D021DB">
            <w:pPr>
              <w:outlineLvl w:val="0"/>
              <w:rPr>
                <w:b/>
                <w:bCs/>
                <w:color w:val="000000" w:themeColor="text1"/>
              </w:rPr>
            </w:pPr>
          </w:p>
        </w:tc>
      </w:tr>
      <w:tr w:rsidR="000A45AD" w14:paraId="070717A1" w14:textId="77777777" w:rsidTr="00D12ED4">
        <w:trPr>
          <w:trHeight w:val="707"/>
        </w:trPr>
        <w:tc>
          <w:tcPr>
            <w:tcW w:w="567" w:type="dxa"/>
          </w:tcPr>
          <w:p w14:paraId="4805B76A" w14:textId="5836D5E1" w:rsidR="000A45AD" w:rsidRDefault="00397033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14:paraId="4FC29F7C" w14:textId="5D312A69" w:rsidR="00397033" w:rsidRDefault="00397033" w:rsidP="00397033">
            <w:pPr>
              <w:outlineLvl w:val="0"/>
            </w:pPr>
            <w:r w:rsidRPr="00C65DD6">
              <w:rPr>
                <w:b/>
                <w:bCs/>
              </w:rPr>
              <w:t>Rätt till betalkonto i fler banker (FiU16)</w:t>
            </w:r>
            <w:r w:rsidRPr="00CE7BD2">
              <w:br/>
            </w:r>
            <w:r>
              <w:t>Utskottet behandlade p</w:t>
            </w:r>
            <w:r w:rsidRPr="00CE7BD2">
              <w:t>rop.</w:t>
            </w:r>
            <w:r>
              <w:t xml:space="preserve"> </w:t>
            </w:r>
            <w:r w:rsidRPr="00CE7BD2">
              <w:t>2022/23:</w:t>
            </w:r>
            <w:r>
              <w:t>10.</w:t>
            </w:r>
          </w:p>
          <w:p w14:paraId="786D491C" w14:textId="0115074D" w:rsidR="00397033" w:rsidRDefault="00397033" w:rsidP="00397033">
            <w:pPr>
              <w:outlineLvl w:val="0"/>
            </w:pPr>
          </w:p>
          <w:p w14:paraId="1EC5B831" w14:textId="57391F65" w:rsidR="00397033" w:rsidRDefault="00397033" w:rsidP="00397033">
            <w:pPr>
              <w:outlineLvl w:val="0"/>
            </w:pPr>
            <w:r>
              <w:t xml:space="preserve">Ärendet bordlades. </w:t>
            </w:r>
          </w:p>
          <w:p w14:paraId="1E5A3DF1" w14:textId="139ABB0C" w:rsidR="000A45AD" w:rsidRPr="00AD47F5" w:rsidRDefault="000A45AD" w:rsidP="00D021DB">
            <w:pPr>
              <w:outlineLvl w:val="0"/>
              <w:rPr>
                <w:b/>
                <w:bCs/>
              </w:rPr>
            </w:pPr>
          </w:p>
        </w:tc>
      </w:tr>
      <w:tr w:rsidR="00397033" w14:paraId="52C71720" w14:textId="77777777" w:rsidTr="00D12ED4">
        <w:trPr>
          <w:trHeight w:val="707"/>
        </w:trPr>
        <w:tc>
          <w:tcPr>
            <w:tcW w:w="567" w:type="dxa"/>
          </w:tcPr>
          <w:p w14:paraId="110762CB" w14:textId="7EBCF275" w:rsidR="00397033" w:rsidRDefault="00397033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14:paraId="134AF78F" w14:textId="5DA1D3E0" w:rsidR="00397033" w:rsidRDefault="00397033" w:rsidP="00D021DB">
            <w:pPr>
              <w:outlineLvl w:val="0"/>
            </w:pPr>
            <w:r w:rsidRPr="00C65DD6">
              <w:rPr>
                <w:b/>
                <w:bCs/>
                <w:iCs/>
              </w:rPr>
              <w:t>Fondfaktablad och tidsfrist vid delning av en fond (FiU17)</w:t>
            </w:r>
            <w:r>
              <w:rPr>
                <w:b/>
                <w:bCs/>
                <w:iCs/>
              </w:rPr>
              <w:br/>
            </w:r>
            <w:r>
              <w:t>Utskottet behandlade p</w:t>
            </w:r>
            <w:r w:rsidRPr="00CE7BD2">
              <w:t>rop.</w:t>
            </w:r>
            <w:r>
              <w:t xml:space="preserve"> </w:t>
            </w:r>
            <w:r w:rsidRPr="00CE7BD2">
              <w:t>2022/23:</w:t>
            </w:r>
            <w:r>
              <w:t>8.</w:t>
            </w:r>
          </w:p>
          <w:p w14:paraId="244A1B22" w14:textId="49FFAA43" w:rsidR="00397033" w:rsidRDefault="00397033" w:rsidP="00D021DB">
            <w:pPr>
              <w:outlineLvl w:val="0"/>
            </w:pPr>
          </w:p>
          <w:p w14:paraId="7033AE0B" w14:textId="2D456B96" w:rsidR="00397033" w:rsidRDefault="00397033" w:rsidP="00D021DB">
            <w:pPr>
              <w:outlineLvl w:val="0"/>
            </w:pPr>
            <w:r>
              <w:t xml:space="preserve">Ärendet bordlades. </w:t>
            </w:r>
          </w:p>
          <w:p w14:paraId="6365C86E" w14:textId="581AB2D2" w:rsidR="00397033" w:rsidRPr="00AD47F5" w:rsidRDefault="00397033" w:rsidP="00D021DB">
            <w:pPr>
              <w:outlineLvl w:val="0"/>
              <w:rPr>
                <w:b/>
                <w:bCs/>
              </w:rPr>
            </w:pPr>
          </w:p>
        </w:tc>
      </w:tr>
      <w:tr w:rsidR="00397033" w14:paraId="1832CDC5" w14:textId="77777777" w:rsidTr="00D12ED4">
        <w:trPr>
          <w:trHeight w:val="707"/>
        </w:trPr>
        <w:tc>
          <w:tcPr>
            <w:tcW w:w="567" w:type="dxa"/>
          </w:tcPr>
          <w:p w14:paraId="6669CBD4" w14:textId="6120F709" w:rsidR="00397033" w:rsidRDefault="00397033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14:paraId="4CCBC54F" w14:textId="77777777" w:rsidR="00397033" w:rsidRDefault="00397033" w:rsidP="00D021DB">
            <w:pPr>
              <w:outlineLvl w:val="0"/>
              <w:rPr>
                <w:b/>
                <w:bCs/>
                <w:iCs/>
              </w:rPr>
            </w:pPr>
            <w:r w:rsidRPr="00C65DD6">
              <w:rPr>
                <w:b/>
                <w:bCs/>
                <w:iCs/>
              </w:rPr>
              <w:t>Stark kundautentisering vid fakturabetalningar online (FiU18)</w:t>
            </w:r>
          </w:p>
          <w:p w14:paraId="405D4E5A" w14:textId="0585328A" w:rsidR="00397033" w:rsidRDefault="00397033" w:rsidP="00397033">
            <w:pPr>
              <w:outlineLvl w:val="0"/>
            </w:pPr>
            <w:r>
              <w:t>Utskottet behandlade p</w:t>
            </w:r>
            <w:r w:rsidRPr="00CE7BD2">
              <w:t>rop.</w:t>
            </w:r>
            <w:r>
              <w:t xml:space="preserve"> </w:t>
            </w:r>
            <w:r w:rsidRPr="00CE7BD2">
              <w:t>2022/23:</w:t>
            </w:r>
            <w:r>
              <w:t>9.</w:t>
            </w:r>
          </w:p>
          <w:p w14:paraId="5693A6B0" w14:textId="77777777" w:rsidR="00397033" w:rsidRDefault="00397033" w:rsidP="00397033">
            <w:pPr>
              <w:outlineLvl w:val="0"/>
            </w:pPr>
          </w:p>
          <w:p w14:paraId="796E9F87" w14:textId="77777777" w:rsidR="00397033" w:rsidRDefault="00397033" w:rsidP="00397033">
            <w:pPr>
              <w:outlineLvl w:val="0"/>
            </w:pPr>
            <w:r>
              <w:t xml:space="preserve">Ärendet bordlades. </w:t>
            </w:r>
          </w:p>
          <w:p w14:paraId="03BD820D" w14:textId="3F55773A" w:rsidR="00397033" w:rsidRPr="00AD47F5" w:rsidRDefault="00397033" w:rsidP="00D021DB">
            <w:pPr>
              <w:outlineLvl w:val="0"/>
              <w:rPr>
                <w:b/>
                <w:bCs/>
              </w:rPr>
            </w:pPr>
          </w:p>
        </w:tc>
      </w:tr>
      <w:tr w:rsidR="00397033" w14:paraId="69371D55" w14:textId="77777777" w:rsidTr="00D12ED4">
        <w:trPr>
          <w:trHeight w:val="707"/>
        </w:trPr>
        <w:tc>
          <w:tcPr>
            <w:tcW w:w="567" w:type="dxa"/>
          </w:tcPr>
          <w:p w14:paraId="6E94F5C7" w14:textId="749F948B" w:rsidR="00397033" w:rsidRDefault="00397033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10</w:t>
            </w:r>
          </w:p>
        </w:tc>
        <w:tc>
          <w:tcPr>
            <w:tcW w:w="7655" w:type="dxa"/>
          </w:tcPr>
          <w:p w14:paraId="49BDD9AC" w14:textId="0C4C3DAF" w:rsidR="00397033" w:rsidRDefault="00611AD0" w:rsidP="00D021DB">
            <w:pPr>
              <w:outlineLvl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Promemoria med f</w:t>
            </w:r>
            <w:r w:rsidR="00397033" w:rsidRPr="003676D5">
              <w:rPr>
                <w:b/>
                <w:bCs/>
                <w:iCs/>
              </w:rPr>
              <w:t>örslag till övergripande inriktning av finansutskottets granskning av Riksbanken</w:t>
            </w:r>
          </w:p>
          <w:p w14:paraId="7EA5C744" w14:textId="34AFED8B" w:rsidR="00321897" w:rsidRPr="00321897" w:rsidRDefault="00321897" w:rsidP="00D021DB">
            <w:pPr>
              <w:outlineLvl w:val="0"/>
              <w:rPr>
                <w:iCs/>
              </w:rPr>
            </w:pPr>
            <w:r w:rsidRPr="00321897">
              <w:rPr>
                <w:iCs/>
              </w:rPr>
              <w:t xml:space="preserve">Utskottet </w:t>
            </w:r>
            <w:r>
              <w:rPr>
                <w:iCs/>
              </w:rPr>
              <w:t xml:space="preserve">diskuterade promemorian och beslutade att ställa sig bakom </w:t>
            </w:r>
            <w:r w:rsidR="00611AD0">
              <w:rPr>
                <w:iCs/>
              </w:rPr>
              <w:t xml:space="preserve">den föreslagna </w:t>
            </w:r>
            <w:r>
              <w:rPr>
                <w:iCs/>
              </w:rPr>
              <w:t>inriktningen</w:t>
            </w:r>
            <w:r w:rsidR="00611AD0">
              <w:rPr>
                <w:iCs/>
              </w:rPr>
              <w:t>.</w:t>
            </w:r>
          </w:p>
          <w:p w14:paraId="63A5C302" w14:textId="29129A80" w:rsidR="00397033" w:rsidRPr="00AD47F5" w:rsidRDefault="00397033" w:rsidP="00D021DB">
            <w:pPr>
              <w:outlineLvl w:val="0"/>
              <w:rPr>
                <w:b/>
                <w:bCs/>
              </w:rPr>
            </w:pPr>
          </w:p>
        </w:tc>
      </w:tr>
      <w:tr w:rsidR="00CD7E8B" w14:paraId="50189005" w14:textId="77777777" w:rsidTr="00D12ED4">
        <w:trPr>
          <w:trHeight w:val="707"/>
        </w:trPr>
        <w:tc>
          <w:tcPr>
            <w:tcW w:w="567" w:type="dxa"/>
          </w:tcPr>
          <w:p w14:paraId="7E4011EE" w14:textId="38AE9EF6"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1897">
              <w:rPr>
                <w:b/>
                <w:snapToGrid w:val="0"/>
              </w:rPr>
              <w:t>11</w:t>
            </w:r>
          </w:p>
        </w:tc>
        <w:tc>
          <w:tcPr>
            <w:tcW w:w="7655" w:type="dxa"/>
          </w:tcPr>
          <w:p w14:paraId="61AEE032" w14:textId="77777777" w:rsidR="000A45AD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14:paraId="7AFCD231" w14:textId="6841656A" w:rsidR="00CD7E8B" w:rsidRPr="000A45AD" w:rsidRDefault="000A45AD" w:rsidP="00D021DB">
            <w:pPr>
              <w:outlineLvl w:val="0"/>
            </w:pPr>
            <w:r w:rsidRPr="000A45AD">
              <w:t>Torsdag 24 november kl.10.30</w:t>
            </w:r>
            <w:r w:rsidR="00CA3B1E" w:rsidRPr="000A45AD">
              <w:br/>
            </w:r>
            <w:r w:rsidR="0002748E" w:rsidRPr="000A45AD">
              <w:br/>
            </w:r>
          </w:p>
        </w:tc>
      </w:tr>
      <w:tr w:rsidR="00D12ED4" w14:paraId="33706D06" w14:textId="77777777" w:rsidTr="008035C8">
        <w:tc>
          <w:tcPr>
            <w:tcW w:w="567" w:type="dxa"/>
          </w:tcPr>
          <w:p w14:paraId="5959F126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A8516C5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EC766DA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2C16029" w14:textId="77777777"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1F92C9C2" w14:textId="77777777" w:rsidR="0002748E" w:rsidRDefault="0002748E" w:rsidP="00C15B79">
            <w:pPr>
              <w:outlineLvl w:val="0"/>
              <w:rPr>
                <w:bCs/>
              </w:rPr>
            </w:pPr>
          </w:p>
          <w:p w14:paraId="66B3FB15" w14:textId="77777777" w:rsidR="00C13332" w:rsidRDefault="00C13332" w:rsidP="00C13332">
            <w:pPr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Edward Riedl</w:t>
            </w:r>
          </w:p>
          <w:p w14:paraId="21B4313E" w14:textId="77777777" w:rsidR="00C13332" w:rsidRDefault="00C13332" w:rsidP="00C13332">
            <w:pPr>
              <w:outlineLvl w:val="0"/>
              <w:rPr>
                <w:bCs/>
                <w:szCs w:val="24"/>
              </w:rPr>
            </w:pPr>
          </w:p>
          <w:p w14:paraId="18D1DE7C" w14:textId="77777777" w:rsidR="00C13332" w:rsidRDefault="00C13332" w:rsidP="00C13332">
            <w:pPr>
              <w:outlineLvl w:val="0"/>
              <w:rPr>
                <w:bCs/>
                <w:szCs w:val="24"/>
              </w:rPr>
            </w:pPr>
          </w:p>
          <w:p w14:paraId="4650EF0C" w14:textId="05530369" w:rsidR="00C13332" w:rsidRDefault="00C13332" w:rsidP="00C13332">
            <w:pPr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Justeras den </w:t>
            </w:r>
            <w:r>
              <w:rPr>
                <w:bCs/>
                <w:szCs w:val="24"/>
              </w:rPr>
              <w:t>24</w:t>
            </w:r>
            <w:r>
              <w:rPr>
                <w:bCs/>
                <w:szCs w:val="24"/>
              </w:rPr>
              <w:t xml:space="preserve"> november </w:t>
            </w:r>
          </w:p>
          <w:p w14:paraId="7F203D39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12D9BE41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4664718B" w14:textId="77777777" w:rsidR="00CD7E8B" w:rsidRPr="00CD7E8B" w:rsidRDefault="00CD7E8B" w:rsidP="00C15B79">
            <w:pPr>
              <w:outlineLvl w:val="0"/>
              <w:rPr>
                <w:bCs/>
              </w:rPr>
            </w:pPr>
          </w:p>
          <w:p w14:paraId="1664C89A" w14:textId="77777777" w:rsidR="00D12ED4" w:rsidRPr="00D12ED4" w:rsidRDefault="00D12ED4" w:rsidP="00BC2DCD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7B13580B" w14:textId="77777777" w:rsidR="002C538C" w:rsidRPr="00BD39D1" w:rsidRDefault="002C538C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082BC4CB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235EC1">
        <w:rPr>
          <w:sz w:val="22"/>
          <w:szCs w:val="22"/>
        </w:rPr>
        <w:t>15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2D10BF47" w:rsidR="004C6601" w:rsidRPr="000E151F" w:rsidRDefault="00235EC1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321897">
              <w:rPr>
                <w:sz w:val="22"/>
                <w:szCs w:val="22"/>
              </w:rPr>
              <w:t>11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B4CE1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1B4CE1" w:rsidRPr="000E151F" w:rsidRDefault="001B4CE1" w:rsidP="001B4CE1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06CA6850" w:rsidR="001B4CE1" w:rsidRPr="000E151F" w:rsidRDefault="00235EC1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1E10874D" w:rsidR="001B4CE1" w:rsidRPr="000E151F" w:rsidRDefault="00235EC1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7B235E53" w:rsidR="001B4CE1" w:rsidRPr="000E151F" w:rsidRDefault="00235EC1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235EC1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235EC1" w:rsidRPr="000E151F" w:rsidRDefault="00235EC1" w:rsidP="00235EC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68555433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235EC1" w:rsidRDefault="00235EC1" w:rsidP="00235EC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2C8C2150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235EC1" w:rsidRDefault="00235EC1" w:rsidP="00235EC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16E6CC69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235EC1" w:rsidRPr="000E151F" w:rsidRDefault="00235EC1" w:rsidP="00235EC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2F3CA386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235EC1" w:rsidRPr="000E151F" w:rsidRDefault="00235EC1" w:rsidP="00235EC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445A1B2E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235EC1" w:rsidRPr="000E151F" w:rsidRDefault="00235EC1" w:rsidP="00235EC1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4FD182D6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235EC1" w:rsidRPr="000E151F" w:rsidRDefault="00235EC1" w:rsidP="00235EC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33951E64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235EC1" w:rsidRDefault="00235EC1" w:rsidP="00235EC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7ABBA336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235EC1" w:rsidRDefault="00235EC1" w:rsidP="00235EC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0B715A5D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178250AA" w:rsidR="00235EC1" w:rsidRDefault="00235EC1" w:rsidP="00235EC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Cs w:val="24"/>
              </w:rPr>
              <w:t>Hans Eklind</w:t>
            </w:r>
            <w:r w:rsidRPr="00AB463A">
              <w:rPr>
                <w:snapToGrid w:val="0"/>
                <w:szCs w:val="24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16A44C1F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235EC1" w:rsidRPr="000E151F" w:rsidRDefault="00235EC1" w:rsidP="00235EC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38090CCA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235EC1" w:rsidRDefault="00235EC1" w:rsidP="00235EC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4E3C7ED1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235EC1" w:rsidRPr="000E151F" w:rsidRDefault="00235EC1" w:rsidP="00235EC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01DA052D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235EC1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235EC1" w:rsidRPr="000E151F" w:rsidRDefault="00235EC1" w:rsidP="00235EC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24053C62" w:rsidR="00235EC1" w:rsidRPr="000E151F" w:rsidRDefault="00235EC1" w:rsidP="00235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235EC1" w:rsidRPr="000E151F" w:rsidRDefault="00235EC1" w:rsidP="00235EC1">
            <w:pPr>
              <w:rPr>
                <w:sz w:val="22"/>
                <w:szCs w:val="22"/>
              </w:rPr>
            </w:pPr>
          </w:p>
        </w:tc>
      </w:tr>
      <w:tr w:rsidR="001B4CE1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983F2C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1631E953" w:rsidR="00983F2C" w:rsidRPr="000E151F" w:rsidRDefault="00983F2C" w:rsidP="00983F2C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6B395B96" w:rsidR="00983F2C" w:rsidRPr="000E151F" w:rsidRDefault="00235EC1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AB0A58A" w:rsidR="00983F2C" w:rsidRPr="000E151F" w:rsidRDefault="00983F2C" w:rsidP="00983F2C">
            <w:pPr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127B729F" w:rsidR="00983F2C" w:rsidRPr="000E151F" w:rsidRDefault="00235EC1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1C765CE7" w:rsidR="00983F2C" w:rsidRPr="000E151F" w:rsidRDefault="00983F2C" w:rsidP="00983F2C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24E8EB3F" w:rsidR="00983F2C" w:rsidRPr="000E151F" w:rsidRDefault="00235EC1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6442EE49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16958D2E" w:rsidR="00983F2C" w:rsidRPr="000E151F" w:rsidRDefault="00235EC1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3416E061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F4C9973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08CF8185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</w:t>
            </w:r>
            <w:r w:rsidRPr="00AB463A">
              <w:rPr>
                <w:snapToGrid w:val="0"/>
                <w:szCs w:val="24"/>
              </w:rPr>
              <w:t>Boriana Åberg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2BE98E57" w:rsidR="00983F2C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226E5E9E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78D04B1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B463A">
              <w:rPr>
                <w:snapToGrid w:val="0"/>
                <w:szCs w:val="24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51613365" w:rsidR="00983F2C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50E5477E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0255E785" w:rsidR="00983F2C" w:rsidRPr="000E151F" w:rsidRDefault="00235EC1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2124E1E5" w:rsidR="00983F2C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</w:t>
            </w:r>
            <w:r w:rsidR="00235EC1">
              <w:rPr>
                <w:snapToGrid w:val="0"/>
                <w:sz w:val="22"/>
                <w:szCs w:val="22"/>
              </w:rPr>
              <w:t xml:space="preserve">Yusuf Aydin </w:t>
            </w:r>
            <w:r w:rsidRPr="00AB463A">
              <w:rPr>
                <w:snapToGrid w:val="0"/>
                <w:szCs w:val="24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7D5D3BA8" w:rsidR="00983F2C" w:rsidRPr="000E151F" w:rsidRDefault="00235EC1" w:rsidP="00983F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13D41D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9D2E760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38BA684E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5A04A9DA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74FC27D2" w:rsidR="00983F2C" w:rsidRPr="000E151F" w:rsidRDefault="00983F2C" w:rsidP="00983F2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0890A9A4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30C89FEB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Magnus Jacobsson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1BABBBB6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64CF795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71C2C706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983F2C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585A1E59" w:rsidR="00983F2C" w:rsidRPr="000E151F" w:rsidRDefault="00983F2C" w:rsidP="00983F2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B463A">
              <w:rPr>
                <w:snapToGrid w:val="0"/>
                <w:szCs w:val="24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983F2C" w:rsidRPr="000E151F" w:rsidRDefault="00983F2C" w:rsidP="00983F2C">
            <w:pPr>
              <w:rPr>
                <w:sz w:val="22"/>
                <w:szCs w:val="22"/>
              </w:rPr>
            </w:pPr>
          </w:p>
        </w:tc>
      </w:tr>
      <w:tr w:rsidR="006375F0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1554389F" w:rsidR="006375F0" w:rsidRPr="000E151F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3305D65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43431" w14:textId="5B0CFB7C" w:rsidR="006375F0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005C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1AAF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25B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7CE4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E8A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79E4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0899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913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D4B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E28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D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8EB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6375F0" w:rsidRPr="000E151F" w14:paraId="78A1996A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97" w14:textId="0154B2AC" w:rsidR="006375F0" w:rsidRDefault="006375F0" w:rsidP="006375F0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18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45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A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2D0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7F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C9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80B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A2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7DD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07A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F9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9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98E28332"/>
    <w:lvl w:ilvl="0" w:tplc="A080D456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A45AD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5EC1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1897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3DC6"/>
    <w:rsid w:val="003952A4"/>
    <w:rsid w:val="0039591D"/>
    <w:rsid w:val="00396EF2"/>
    <w:rsid w:val="00397033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1AD0"/>
    <w:rsid w:val="00617AB2"/>
    <w:rsid w:val="00627839"/>
    <w:rsid w:val="006375F0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0969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52D1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3332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46ED0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wdisk.riksdagen.se\fswdiskshare\Utskottsst&#246;d\M&#246;testj&#228;nsten\FiU\Handlingar%20till%20riksm&#246;tet%2022-23\2022-23-15%2022-11-17\Bilagor\FiU15%20justering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405</Words>
  <Characters>3336</Characters>
  <Application>Microsoft Office Word</Application>
  <DocSecurity>0</DocSecurity>
  <Lines>1112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Fanny Flyborg</cp:lastModifiedBy>
  <cp:revision>11</cp:revision>
  <cp:lastPrinted>2018-10-02T11:13:00Z</cp:lastPrinted>
  <dcterms:created xsi:type="dcterms:W3CDTF">2022-11-17T10:36:00Z</dcterms:created>
  <dcterms:modified xsi:type="dcterms:W3CDTF">2022-12-08T14:55:00Z</dcterms:modified>
</cp:coreProperties>
</file>