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A717CB" w14:textId="77777777">
      <w:pPr>
        <w:pStyle w:val="Normalutanindragellerluft"/>
      </w:pPr>
    </w:p>
    <w:sdt>
      <w:sdtPr>
        <w:alias w:val="CC_Boilerplate_4"/>
        <w:tag w:val="CC_Boilerplate_4"/>
        <w:id w:val="-1644581176"/>
        <w:lock w:val="sdtLocked"/>
        <w:placeholder>
          <w:docPart w:val="5F749FBC8AAE451D8D7A8DDEF4ED107B"/>
        </w:placeholder>
        <w15:appearance w15:val="hidden"/>
        <w:text/>
      </w:sdtPr>
      <w:sdtEndPr/>
      <w:sdtContent>
        <w:p w:rsidR="00AF30DD" w:rsidP="00CC4C93" w:rsidRDefault="00AF30DD" w14:paraId="65A717CC" w14:textId="77777777">
          <w:pPr>
            <w:pStyle w:val="Rubrik1"/>
          </w:pPr>
          <w:r>
            <w:t>Förslag till riksdagsbeslut</w:t>
          </w:r>
        </w:p>
      </w:sdtContent>
    </w:sdt>
    <w:sdt>
      <w:sdtPr>
        <w:alias w:val="Förslag 1"/>
        <w:tag w:val="538891de-9e0d-4469-bf2b-3ccecf336a8c"/>
        <w:id w:val="-206023107"/>
        <w:lock w:val="sdtLocked"/>
      </w:sdtPr>
      <w:sdtEndPr/>
      <w:sdtContent>
        <w:p w:rsidR="0026317B" w:rsidRDefault="000A0924" w14:paraId="65A717CD" w14:textId="298A2842">
          <w:pPr>
            <w:pStyle w:val="Frslagstext"/>
          </w:pPr>
          <w:r>
            <w:t>Riksdagen anvisar anslagen för 2015 inom utgiftsområde 3 Skatt, tull och exekution enligt förslaget i tabell 1 i motionen.</w:t>
          </w:r>
        </w:p>
      </w:sdtContent>
    </w:sdt>
    <w:p w:rsidR="00AF30DD" w:rsidP="00AF30DD" w:rsidRDefault="000156D9" w14:paraId="65A717CE" w14:textId="77777777">
      <w:pPr>
        <w:pStyle w:val="Rubrik1"/>
      </w:pPr>
      <w:bookmarkStart w:name="MotionsStart" w:id="0"/>
      <w:bookmarkEnd w:id="0"/>
      <w:r>
        <w:t>Motivering</w:t>
      </w:r>
    </w:p>
    <w:p w:rsidRPr="002B6A32" w:rsidR="00D35008" w:rsidP="00D35008" w:rsidRDefault="00D35008" w14:paraId="65A717CF"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D35008" w:rsidP="00D35008" w:rsidRDefault="00D35008" w14:paraId="65A717D0"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D35008" w:rsidP="00D35008" w:rsidRDefault="00D35008" w14:paraId="65A717D1"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D35008" w:rsidP="00D35008" w:rsidRDefault="00D35008" w14:paraId="65A717D2" w14:textId="77777777">
      <w:pPr>
        <w:spacing w:before="120" w:after="120"/>
        <w:ind w:firstLine="0"/>
      </w:pPr>
      <w:r>
        <w:lastRenderedPageBreak/>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D35008" w:rsidP="00D35008" w:rsidRDefault="00D35008" w14:paraId="65A717D3" w14:textId="77777777">
      <w:pPr>
        <w:ind w:firstLine="0"/>
      </w:pPr>
      <w:r>
        <w:rPr>
          <w:b/>
        </w:rPr>
        <w:t xml:space="preserve">Tabell </w:t>
      </w:r>
      <w:r>
        <w:rPr>
          <w:b/>
        </w:rPr>
        <w:fldChar w:fldCharType="begin"/>
      </w:r>
      <w:r>
        <w:rPr>
          <w:b/>
        </w:rPr>
        <w:instrText xml:space="preserve"> SEQ Tabell \* ARABIC </w:instrText>
      </w:r>
      <w:r>
        <w:rPr>
          <w:b/>
        </w:rPr>
        <w:fldChar w:fldCharType="separate"/>
      </w:r>
      <w:r w:rsidR="002475FE">
        <w:rPr>
          <w:b/>
          <w:noProof/>
        </w:rPr>
        <w:t>1</w:t>
      </w:r>
      <w:r>
        <w:rPr>
          <w:b/>
        </w:rPr>
        <w:fldChar w:fldCharType="end"/>
      </w:r>
      <w:r>
        <w:rPr>
          <w:b/>
        </w:rPr>
        <w:t xml:space="preserve"> Anslagsförslag 2015 för utgiftsområde 3 </w:t>
      </w:r>
      <w:r w:rsidRPr="00A557F0">
        <w:rPr>
          <w:b/>
        </w:rPr>
        <w:t>Skatt, tull och exekution</w:t>
      </w:r>
    </w:p>
    <w:tbl>
      <w:tblPr>
        <w:tblW w:w="8676" w:type="dxa"/>
        <w:tblCellMar>
          <w:left w:w="70" w:type="dxa"/>
          <w:right w:w="70" w:type="dxa"/>
        </w:tblCellMar>
        <w:tblLook w:val="04A0" w:firstRow="1" w:lastRow="0" w:firstColumn="1" w:lastColumn="0" w:noHBand="0" w:noVBand="1"/>
      </w:tblPr>
      <w:tblGrid>
        <w:gridCol w:w="575"/>
        <w:gridCol w:w="4579"/>
        <w:gridCol w:w="1584"/>
        <w:gridCol w:w="1938"/>
      </w:tblGrid>
      <w:tr w:rsidRPr="009675BC" w:rsidR="00D35008" w:rsidTr="00E7582E" w14:paraId="65A717D5" w14:textId="77777777">
        <w:trPr>
          <w:trHeight w:val="255"/>
        </w:trPr>
        <w:tc>
          <w:tcPr>
            <w:tcW w:w="8676" w:type="dxa"/>
            <w:gridSpan w:val="4"/>
            <w:tcBorders>
              <w:top w:val="nil"/>
              <w:left w:val="nil"/>
              <w:bottom w:val="single" w:color="auto" w:sz="4" w:space="0"/>
              <w:right w:val="nil"/>
            </w:tcBorders>
            <w:shd w:val="clear" w:color="auto" w:fill="auto"/>
            <w:noWrap/>
            <w:hideMark/>
          </w:tcPr>
          <w:p w:rsidRPr="009675BC" w:rsidR="00D35008" w:rsidP="00E7582E" w:rsidRDefault="00D35008" w14:paraId="65A71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75BC">
              <w:rPr>
                <w:rFonts w:ascii="Times New Roman" w:hAnsi="Times New Roman" w:eastAsia="Times New Roman" w:cs="Times New Roman"/>
                <w:i/>
                <w:iCs/>
                <w:kern w:val="0"/>
                <w:sz w:val="20"/>
                <w:szCs w:val="20"/>
                <w:lang w:eastAsia="sv-SE"/>
                <w14:numSpacing w14:val="default"/>
              </w:rPr>
              <w:t>Tusental kronor</w:t>
            </w:r>
          </w:p>
        </w:tc>
      </w:tr>
      <w:tr w:rsidRPr="009675BC" w:rsidR="00D35008" w:rsidTr="00E7582E" w14:paraId="65A717D9" w14:textId="77777777">
        <w:trPr>
          <w:trHeight w:val="510"/>
        </w:trPr>
        <w:tc>
          <w:tcPr>
            <w:tcW w:w="5154" w:type="dxa"/>
            <w:gridSpan w:val="2"/>
            <w:tcBorders>
              <w:top w:val="single" w:color="auto" w:sz="4" w:space="0"/>
              <w:left w:val="nil"/>
              <w:bottom w:val="single" w:color="auto" w:sz="4" w:space="0"/>
              <w:right w:val="nil"/>
            </w:tcBorders>
            <w:shd w:val="clear" w:color="auto" w:fill="auto"/>
            <w:noWrap/>
            <w:hideMark/>
          </w:tcPr>
          <w:p w:rsidRPr="009675BC" w:rsidR="00D35008" w:rsidP="00E7582E" w:rsidRDefault="00D35008" w14:paraId="65A717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675BC">
              <w:rPr>
                <w:rFonts w:ascii="Times New Roman" w:hAnsi="Times New Roman" w:eastAsia="Times New Roman" w:cs="Times New Roman"/>
                <w:b/>
                <w:bCs/>
                <w:kern w:val="0"/>
                <w:sz w:val="20"/>
                <w:szCs w:val="20"/>
                <w:lang w:eastAsia="sv-SE"/>
                <w14:numSpacing w14:val="default"/>
              </w:rPr>
              <w:t>Ramanslag</w:t>
            </w:r>
          </w:p>
        </w:tc>
        <w:tc>
          <w:tcPr>
            <w:tcW w:w="1584" w:type="dxa"/>
            <w:tcBorders>
              <w:top w:val="nil"/>
              <w:left w:val="nil"/>
              <w:bottom w:val="single" w:color="auto" w:sz="4" w:space="0"/>
              <w:right w:val="nil"/>
            </w:tcBorders>
            <w:shd w:val="clear" w:color="auto" w:fill="auto"/>
            <w:hideMark/>
          </w:tcPr>
          <w:p w:rsidRPr="009675BC" w:rsidR="00D35008" w:rsidP="00E7582E" w:rsidRDefault="00D35008" w14:paraId="65A717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75BC">
              <w:rPr>
                <w:rFonts w:ascii="Times New Roman" w:hAnsi="Times New Roman" w:eastAsia="Times New Roman" w:cs="Times New Roman"/>
                <w:b/>
                <w:bCs/>
                <w:kern w:val="0"/>
                <w:sz w:val="20"/>
                <w:szCs w:val="20"/>
                <w:lang w:eastAsia="sv-SE"/>
                <w14:numSpacing w14:val="default"/>
              </w:rPr>
              <w:t>Regeringens förslag</w:t>
            </w:r>
          </w:p>
        </w:tc>
        <w:tc>
          <w:tcPr>
            <w:tcW w:w="1938" w:type="dxa"/>
            <w:tcBorders>
              <w:top w:val="nil"/>
              <w:left w:val="nil"/>
              <w:bottom w:val="single" w:color="auto" w:sz="4" w:space="0"/>
              <w:right w:val="nil"/>
            </w:tcBorders>
            <w:shd w:val="clear" w:color="auto" w:fill="auto"/>
            <w:hideMark/>
          </w:tcPr>
          <w:p w:rsidRPr="009675BC" w:rsidR="00D35008" w:rsidP="00E7582E" w:rsidRDefault="00D35008" w14:paraId="65A717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75BC">
              <w:rPr>
                <w:rFonts w:ascii="Times New Roman" w:hAnsi="Times New Roman" w:eastAsia="Times New Roman" w:cs="Times New Roman"/>
                <w:b/>
                <w:bCs/>
                <w:kern w:val="0"/>
                <w:sz w:val="20"/>
                <w:szCs w:val="20"/>
                <w:lang w:eastAsia="sv-SE"/>
                <w14:numSpacing w14:val="default"/>
              </w:rPr>
              <w:t>Avvikelse från regeringen (SD)</w:t>
            </w:r>
          </w:p>
        </w:tc>
      </w:tr>
      <w:tr w:rsidRPr="009675BC" w:rsidR="00D35008" w:rsidTr="00E7582E" w14:paraId="65A717DE" w14:textId="77777777">
        <w:trPr>
          <w:trHeight w:val="255"/>
        </w:trPr>
        <w:tc>
          <w:tcPr>
            <w:tcW w:w="575" w:type="dxa"/>
            <w:tcBorders>
              <w:top w:val="nil"/>
              <w:left w:val="nil"/>
              <w:bottom w:val="nil"/>
              <w:right w:val="nil"/>
            </w:tcBorders>
            <w:shd w:val="clear" w:color="auto" w:fill="auto"/>
            <w:hideMark/>
          </w:tcPr>
          <w:p w:rsidRPr="009675BC" w:rsidR="00D35008" w:rsidP="00E7582E" w:rsidRDefault="00D35008" w14:paraId="65A717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75BC">
              <w:rPr>
                <w:rFonts w:ascii="Times New Roman" w:hAnsi="Times New Roman" w:eastAsia="Times New Roman" w:cs="Times New Roman"/>
                <w:kern w:val="0"/>
                <w:sz w:val="20"/>
                <w:szCs w:val="20"/>
                <w:lang w:eastAsia="sv-SE"/>
                <w14:numSpacing w14:val="default"/>
              </w:rPr>
              <w:t>1:1</w:t>
            </w:r>
          </w:p>
        </w:tc>
        <w:tc>
          <w:tcPr>
            <w:tcW w:w="4579" w:type="dxa"/>
            <w:tcBorders>
              <w:top w:val="nil"/>
              <w:left w:val="nil"/>
              <w:bottom w:val="nil"/>
              <w:right w:val="nil"/>
            </w:tcBorders>
            <w:shd w:val="clear" w:color="auto" w:fill="auto"/>
            <w:hideMark/>
          </w:tcPr>
          <w:p w:rsidRPr="009675BC" w:rsidR="00D35008" w:rsidP="00E7582E" w:rsidRDefault="00D35008" w14:paraId="65A717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75BC">
              <w:rPr>
                <w:rFonts w:ascii="Times New Roman" w:hAnsi="Times New Roman" w:eastAsia="Times New Roman" w:cs="Times New Roman"/>
                <w:kern w:val="0"/>
                <w:sz w:val="20"/>
                <w:szCs w:val="20"/>
                <w:lang w:eastAsia="sv-SE"/>
                <w14:numSpacing w14:val="default"/>
              </w:rPr>
              <w:t>Skatteverket</w:t>
            </w:r>
          </w:p>
        </w:tc>
        <w:tc>
          <w:tcPr>
            <w:tcW w:w="1584" w:type="dxa"/>
            <w:tcBorders>
              <w:top w:val="nil"/>
              <w:left w:val="nil"/>
              <w:bottom w:val="nil"/>
              <w:right w:val="nil"/>
            </w:tcBorders>
            <w:shd w:val="clear" w:color="auto" w:fill="auto"/>
            <w:hideMark/>
          </w:tcPr>
          <w:p w:rsidRPr="009675BC" w:rsidR="00D35008" w:rsidP="00E7582E" w:rsidRDefault="00D35008" w14:paraId="65A71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75BC">
              <w:rPr>
                <w:rFonts w:ascii="Times New Roman" w:hAnsi="Times New Roman" w:eastAsia="Times New Roman" w:cs="Times New Roman"/>
                <w:kern w:val="0"/>
                <w:sz w:val="20"/>
                <w:szCs w:val="20"/>
                <w:lang w:eastAsia="sv-SE"/>
                <w14:numSpacing w14:val="default"/>
              </w:rPr>
              <w:t>7 091 609</w:t>
            </w:r>
          </w:p>
        </w:tc>
        <w:tc>
          <w:tcPr>
            <w:tcW w:w="1938" w:type="dxa"/>
            <w:tcBorders>
              <w:top w:val="nil"/>
              <w:left w:val="nil"/>
              <w:bottom w:val="nil"/>
              <w:right w:val="nil"/>
            </w:tcBorders>
            <w:shd w:val="clear" w:color="auto" w:fill="auto"/>
            <w:hideMark/>
          </w:tcPr>
          <w:p w:rsidRPr="009675BC" w:rsidR="00D35008" w:rsidP="00E7582E" w:rsidRDefault="00D35008" w14:paraId="65A71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75BC">
              <w:rPr>
                <w:rFonts w:ascii="Times New Roman" w:hAnsi="Times New Roman" w:eastAsia="Times New Roman" w:cs="Times New Roman"/>
                <w:kern w:val="0"/>
                <w:sz w:val="20"/>
                <w:szCs w:val="20"/>
                <w:lang w:eastAsia="sv-SE"/>
                <w14:numSpacing w14:val="default"/>
              </w:rPr>
              <w:t>+25 000</w:t>
            </w:r>
          </w:p>
        </w:tc>
      </w:tr>
      <w:tr w:rsidRPr="009675BC" w:rsidR="00D35008" w:rsidTr="00E7582E" w14:paraId="65A717E3" w14:textId="77777777">
        <w:trPr>
          <w:trHeight w:val="255"/>
        </w:trPr>
        <w:tc>
          <w:tcPr>
            <w:tcW w:w="575" w:type="dxa"/>
            <w:tcBorders>
              <w:top w:val="nil"/>
              <w:left w:val="nil"/>
              <w:bottom w:val="nil"/>
              <w:right w:val="nil"/>
            </w:tcBorders>
            <w:shd w:val="clear" w:color="auto" w:fill="auto"/>
            <w:hideMark/>
          </w:tcPr>
          <w:p w:rsidRPr="009675BC" w:rsidR="00D35008" w:rsidP="00E7582E" w:rsidRDefault="00D35008" w14:paraId="65A717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75BC">
              <w:rPr>
                <w:rFonts w:ascii="Times New Roman" w:hAnsi="Times New Roman" w:eastAsia="Times New Roman" w:cs="Times New Roman"/>
                <w:kern w:val="0"/>
                <w:sz w:val="20"/>
                <w:szCs w:val="20"/>
                <w:lang w:eastAsia="sv-SE"/>
                <w14:numSpacing w14:val="default"/>
              </w:rPr>
              <w:t>1:2</w:t>
            </w:r>
          </w:p>
        </w:tc>
        <w:tc>
          <w:tcPr>
            <w:tcW w:w="4579" w:type="dxa"/>
            <w:tcBorders>
              <w:top w:val="nil"/>
              <w:left w:val="nil"/>
              <w:bottom w:val="nil"/>
              <w:right w:val="nil"/>
            </w:tcBorders>
            <w:shd w:val="clear" w:color="auto" w:fill="auto"/>
            <w:hideMark/>
          </w:tcPr>
          <w:p w:rsidRPr="009675BC" w:rsidR="00D35008" w:rsidP="00E7582E" w:rsidRDefault="00D35008" w14:paraId="65A717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75BC">
              <w:rPr>
                <w:rFonts w:ascii="Times New Roman" w:hAnsi="Times New Roman" w:eastAsia="Times New Roman" w:cs="Times New Roman"/>
                <w:kern w:val="0"/>
                <w:sz w:val="20"/>
                <w:szCs w:val="20"/>
                <w:lang w:eastAsia="sv-SE"/>
                <w14:numSpacing w14:val="default"/>
              </w:rPr>
              <w:t>Kronofogdemyndigheten</w:t>
            </w:r>
          </w:p>
        </w:tc>
        <w:tc>
          <w:tcPr>
            <w:tcW w:w="1584" w:type="dxa"/>
            <w:tcBorders>
              <w:top w:val="nil"/>
              <w:left w:val="nil"/>
              <w:bottom w:val="nil"/>
              <w:right w:val="nil"/>
            </w:tcBorders>
            <w:shd w:val="clear" w:color="auto" w:fill="auto"/>
            <w:hideMark/>
          </w:tcPr>
          <w:p w:rsidRPr="009675BC" w:rsidR="00D35008" w:rsidP="00E7582E" w:rsidRDefault="00D35008" w14:paraId="65A717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75BC">
              <w:rPr>
                <w:rFonts w:ascii="Times New Roman" w:hAnsi="Times New Roman" w:eastAsia="Times New Roman" w:cs="Times New Roman"/>
                <w:kern w:val="0"/>
                <w:sz w:val="20"/>
                <w:szCs w:val="20"/>
                <w:lang w:eastAsia="sv-SE"/>
                <w14:numSpacing w14:val="default"/>
              </w:rPr>
              <w:t>1 807 030</w:t>
            </w:r>
          </w:p>
        </w:tc>
        <w:tc>
          <w:tcPr>
            <w:tcW w:w="1938" w:type="dxa"/>
            <w:tcBorders>
              <w:top w:val="nil"/>
              <w:left w:val="nil"/>
              <w:bottom w:val="nil"/>
              <w:right w:val="nil"/>
            </w:tcBorders>
            <w:shd w:val="clear" w:color="auto" w:fill="auto"/>
            <w:hideMark/>
          </w:tcPr>
          <w:p w:rsidRPr="009675BC" w:rsidR="00D35008" w:rsidP="00E7582E" w:rsidRDefault="00D35008" w14:paraId="65A717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75BC" w:rsidR="00D35008" w:rsidTr="00E7582E" w14:paraId="65A717E8" w14:textId="77777777">
        <w:trPr>
          <w:trHeight w:val="255"/>
        </w:trPr>
        <w:tc>
          <w:tcPr>
            <w:tcW w:w="575" w:type="dxa"/>
            <w:tcBorders>
              <w:top w:val="nil"/>
              <w:left w:val="nil"/>
              <w:bottom w:val="nil"/>
              <w:right w:val="nil"/>
            </w:tcBorders>
            <w:shd w:val="clear" w:color="auto" w:fill="auto"/>
            <w:hideMark/>
          </w:tcPr>
          <w:p w:rsidRPr="009675BC" w:rsidR="00D35008" w:rsidP="00E7582E" w:rsidRDefault="00D35008" w14:paraId="65A71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75BC">
              <w:rPr>
                <w:rFonts w:ascii="Times New Roman" w:hAnsi="Times New Roman" w:eastAsia="Times New Roman" w:cs="Times New Roman"/>
                <w:kern w:val="0"/>
                <w:sz w:val="20"/>
                <w:szCs w:val="20"/>
                <w:lang w:eastAsia="sv-SE"/>
                <w14:numSpacing w14:val="default"/>
              </w:rPr>
              <w:t>1:3</w:t>
            </w:r>
          </w:p>
        </w:tc>
        <w:tc>
          <w:tcPr>
            <w:tcW w:w="4579" w:type="dxa"/>
            <w:tcBorders>
              <w:top w:val="nil"/>
              <w:left w:val="nil"/>
              <w:bottom w:val="nil"/>
              <w:right w:val="nil"/>
            </w:tcBorders>
            <w:shd w:val="clear" w:color="auto" w:fill="auto"/>
            <w:hideMark/>
          </w:tcPr>
          <w:p w:rsidRPr="009675BC" w:rsidR="00D35008" w:rsidP="00E7582E" w:rsidRDefault="00D35008" w14:paraId="65A717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75BC">
              <w:rPr>
                <w:rFonts w:ascii="Times New Roman" w:hAnsi="Times New Roman" w:eastAsia="Times New Roman" w:cs="Times New Roman"/>
                <w:kern w:val="0"/>
                <w:sz w:val="20"/>
                <w:szCs w:val="20"/>
                <w:lang w:eastAsia="sv-SE"/>
                <w14:numSpacing w14:val="default"/>
              </w:rPr>
              <w:t>Tullverket</w:t>
            </w:r>
          </w:p>
        </w:tc>
        <w:tc>
          <w:tcPr>
            <w:tcW w:w="1584" w:type="dxa"/>
            <w:tcBorders>
              <w:top w:val="nil"/>
              <w:left w:val="nil"/>
              <w:bottom w:val="nil"/>
              <w:right w:val="nil"/>
            </w:tcBorders>
            <w:shd w:val="clear" w:color="auto" w:fill="auto"/>
            <w:hideMark/>
          </w:tcPr>
          <w:p w:rsidRPr="009675BC" w:rsidR="00D35008" w:rsidP="00E7582E" w:rsidRDefault="00D35008" w14:paraId="65A71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75BC">
              <w:rPr>
                <w:rFonts w:ascii="Times New Roman" w:hAnsi="Times New Roman" w:eastAsia="Times New Roman" w:cs="Times New Roman"/>
                <w:kern w:val="0"/>
                <w:sz w:val="20"/>
                <w:szCs w:val="20"/>
                <w:lang w:eastAsia="sv-SE"/>
                <w14:numSpacing w14:val="default"/>
              </w:rPr>
              <w:t>1 682 337</w:t>
            </w:r>
          </w:p>
        </w:tc>
        <w:tc>
          <w:tcPr>
            <w:tcW w:w="1938" w:type="dxa"/>
            <w:tcBorders>
              <w:top w:val="nil"/>
              <w:left w:val="nil"/>
              <w:bottom w:val="nil"/>
              <w:right w:val="nil"/>
            </w:tcBorders>
            <w:shd w:val="clear" w:color="auto" w:fill="auto"/>
            <w:hideMark/>
          </w:tcPr>
          <w:p w:rsidRPr="009675BC" w:rsidR="00D35008" w:rsidP="00E7582E" w:rsidRDefault="00D35008" w14:paraId="65A717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75BC">
              <w:rPr>
                <w:rFonts w:ascii="Times New Roman" w:hAnsi="Times New Roman" w:eastAsia="Times New Roman" w:cs="Times New Roman"/>
                <w:kern w:val="0"/>
                <w:sz w:val="20"/>
                <w:szCs w:val="20"/>
                <w:lang w:eastAsia="sv-SE"/>
                <w14:numSpacing w14:val="default"/>
              </w:rPr>
              <w:t>+199 400</w:t>
            </w:r>
          </w:p>
        </w:tc>
      </w:tr>
      <w:tr w:rsidRPr="009675BC" w:rsidR="00D35008" w:rsidTr="00E7582E" w14:paraId="65A717ED" w14:textId="77777777">
        <w:trPr>
          <w:trHeight w:val="255"/>
        </w:trPr>
        <w:tc>
          <w:tcPr>
            <w:tcW w:w="575" w:type="dxa"/>
            <w:tcBorders>
              <w:top w:val="nil"/>
              <w:left w:val="nil"/>
              <w:bottom w:val="nil"/>
              <w:right w:val="nil"/>
            </w:tcBorders>
            <w:shd w:val="clear" w:color="auto" w:fill="auto"/>
            <w:hideMark/>
          </w:tcPr>
          <w:p w:rsidRPr="009675BC" w:rsidR="00D35008" w:rsidP="00E7582E" w:rsidRDefault="00D35008" w14:paraId="65A71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79" w:type="dxa"/>
            <w:tcBorders>
              <w:top w:val="single" w:color="auto" w:sz="4" w:space="0"/>
              <w:left w:val="nil"/>
              <w:bottom w:val="nil"/>
              <w:right w:val="nil"/>
            </w:tcBorders>
            <w:shd w:val="clear" w:color="auto" w:fill="auto"/>
            <w:hideMark/>
          </w:tcPr>
          <w:p w:rsidRPr="009675BC" w:rsidR="00D35008" w:rsidP="00E7582E" w:rsidRDefault="00D35008" w14:paraId="65A71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675BC">
              <w:rPr>
                <w:rFonts w:ascii="Times New Roman" w:hAnsi="Times New Roman" w:eastAsia="Times New Roman" w:cs="Times New Roman"/>
                <w:b/>
                <w:bCs/>
                <w:kern w:val="0"/>
                <w:sz w:val="20"/>
                <w:szCs w:val="20"/>
                <w:lang w:eastAsia="sv-SE"/>
                <w14:numSpacing w14:val="default"/>
              </w:rPr>
              <w:t>Summa</w:t>
            </w:r>
          </w:p>
        </w:tc>
        <w:tc>
          <w:tcPr>
            <w:tcW w:w="1584" w:type="dxa"/>
            <w:tcBorders>
              <w:top w:val="single" w:color="auto" w:sz="4" w:space="0"/>
              <w:left w:val="nil"/>
              <w:bottom w:val="nil"/>
              <w:right w:val="nil"/>
            </w:tcBorders>
            <w:shd w:val="clear" w:color="auto" w:fill="auto"/>
            <w:hideMark/>
          </w:tcPr>
          <w:p w:rsidRPr="009675BC" w:rsidR="00D35008" w:rsidP="00E7582E" w:rsidRDefault="00D35008" w14:paraId="65A717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75BC">
              <w:rPr>
                <w:rFonts w:ascii="Times New Roman" w:hAnsi="Times New Roman" w:eastAsia="Times New Roman" w:cs="Times New Roman"/>
                <w:b/>
                <w:bCs/>
                <w:kern w:val="0"/>
                <w:sz w:val="20"/>
                <w:szCs w:val="20"/>
                <w:lang w:eastAsia="sv-SE"/>
                <w14:numSpacing w14:val="default"/>
              </w:rPr>
              <w:t>10 580 976</w:t>
            </w:r>
          </w:p>
        </w:tc>
        <w:tc>
          <w:tcPr>
            <w:tcW w:w="1938" w:type="dxa"/>
            <w:tcBorders>
              <w:top w:val="single" w:color="auto" w:sz="4" w:space="0"/>
              <w:left w:val="nil"/>
              <w:bottom w:val="nil"/>
              <w:right w:val="nil"/>
            </w:tcBorders>
            <w:shd w:val="clear" w:color="auto" w:fill="auto"/>
            <w:hideMark/>
          </w:tcPr>
          <w:p w:rsidRPr="009675BC" w:rsidR="00D35008" w:rsidP="00E7582E" w:rsidRDefault="00D35008" w14:paraId="65A717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75BC">
              <w:rPr>
                <w:rFonts w:ascii="Times New Roman" w:hAnsi="Times New Roman" w:eastAsia="Times New Roman" w:cs="Times New Roman"/>
                <w:b/>
                <w:bCs/>
                <w:kern w:val="0"/>
                <w:sz w:val="20"/>
                <w:szCs w:val="20"/>
                <w:lang w:eastAsia="sv-SE"/>
                <w14:numSpacing w14:val="default"/>
              </w:rPr>
              <w:t>+224 400</w:t>
            </w:r>
          </w:p>
        </w:tc>
      </w:tr>
    </w:tbl>
    <w:p w:rsidRPr="001A4AB5" w:rsidR="001A4AB5" w:rsidP="001A4AB5" w:rsidRDefault="00D35008" w14:paraId="65A717EE" w14:textId="32AFAB5E">
      <w:pPr>
        <w:autoSpaceDE w:val="0"/>
        <w:autoSpaceDN w:val="0"/>
        <w:rPr>
          <w:rFonts w:eastAsia="Times New Roman" w:cstheme="minorHAnsi"/>
          <w:kern w:val="0"/>
          <w:lang w:eastAsia="sv-SE"/>
          <w14:numSpacing w14:val="default"/>
        </w:rPr>
      </w:pPr>
      <w:r>
        <w:br/>
      </w:r>
      <w:r w:rsidRPr="001A4AB5">
        <w:rPr>
          <w:rFonts w:cstheme="minorHAnsi"/>
        </w:rPr>
        <w:t xml:space="preserve">Vi höjer anslagen till Skatteverket och Tullverket för att intensifiera arbetet mot skattebortfall samt öka kontrollerna vid de svenska gränserna. </w:t>
      </w:r>
      <w:r w:rsidRPr="001A4AB5" w:rsidR="001A4AB5">
        <w:rPr>
          <w:rFonts w:eastAsia="Times New Roman" w:cstheme="minorHAnsi"/>
          <w:color w:val="000000"/>
          <w:kern w:val="0"/>
          <w:lang w:eastAsia="sv-SE"/>
          <w14:numSpacing w14:val="default"/>
        </w:rPr>
        <w:t xml:space="preserve">Tullverkets anslag höjs totalt sett med 199,4 miljoner kronor. 31 miljoner </w:t>
      </w:r>
      <w:r w:rsidR="00C82552">
        <w:rPr>
          <w:rFonts w:eastAsia="Times New Roman" w:cstheme="minorHAnsi"/>
          <w:color w:val="000000"/>
          <w:kern w:val="0"/>
          <w:lang w:eastAsia="sv-SE"/>
          <w14:numSpacing w14:val="default"/>
        </w:rPr>
        <w:t xml:space="preserve">avsätts </w:t>
      </w:r>
      <w:r w:rsidRPr="001A4AB5" w:rsidR="001A4AB5">
        <w:rPr>
          <w:rFonts w:eastAsia="Times New Roman" w:cstheme="minorHAnsi"/>
          <w:color w:val="000000"/>
          <w:kern w:val="0"/>
          <w:lang w:eastAsia="sv-SE"/>
          <w14:numSpacing w14:val="default"/>
        </w:rPr>
        <w:t>för att uppfylla deras budgetyrkande så att de kan bibehålla nivån på verksamheten. Ytterligare 150 miljoner kronor avsätt</w:t>
      </w:r>
      <w:r w:rsidR="00C82552">
        <w:rPr>
          <w:rFonts w:eastAsia="Times New Roman" w:cstheme="minorHAnsi"/>
          <w:color w:val="000000"/>
          <w:kern w:val="0"/>
          <w:lang w:eastAsia="sv-SE"/>
          <w14:numSpacing w14:val="default"/>
        </w:rPr>
        <w:t>s</w:t>
      </w:r>
      <w:r w:rsidRPr="001A4AB5" w:rsidR="001A4AB5">
        <w:rPr>
          <w:rFonts w:eastAsia="Times New Roman" w:cstheme="minorHAnsi"/>
          <w:color w:val="000000"/>
          <w:kern w:val="0"/>
          <w:lang w:eastAsia="sv-SE"/>
          <w14:numSpacing w14:val="default"/>
        </w:rPr>
        <w:t xml:space="preserve"> för att förstärka myndighetens verksamhet då de tvingats till stora nedskärningar på senare år och det råder personalbrist på flera områden. Slutligen avsätts 18,4 miljoner kronor för inköp av en ny mobil scanner inklusive kostnad för personal som hanterar scannerutrustningen</w:t>
      </w:r>
      <w:r w:rsidR="00C82552">
        <w:rPr>
          <w:rFonts w:eastAsia="Times New Roman" w:cstheme="minorHAnsi"/>
          <w:color w:val="000000"/>
          <w:kern w:val="0"/>
          <w:lang w:eastAsia="sv-SE"/>
          <w14:numSpacing w14:val="default"/>
        </w:rPr>
        <w:t>.</w:t>
      </w:r>
      <w:bookmarkStart w:name="_GoBack" w:id="1"/>
      <w:bookmarkEnd w:id="1"/>
    </w:p>
    <w:p w:rsidRPr="001A4AB5" w:rsidR="00AF30DD" w:rsidP="001A4AB5" w:rsidRDefault="001A4AB5" w14:paraId="65A717EF" w14:textId="77777777">
      <w:pPr>
        <w:pStyle w:val="Normalutanindragellerluft"/>
        <w:rPr>
          <w:rFonts w:cstheme="minorHAnsi"/>
        </w:rPr>
      </w:pPr>
      <w:r w:rsidRPr="001A4AB5">
        <w:rPr>
          <w:rFonts w:cstheme="minorHAnsi"/>
        </w:rPr>
        <w:br/>
      </w:r>
      <w:r w:rsidRPr="001A4AB5" w:rsidR="00D35008">
        <w:rPr>
          <w:rFonts w:cstheme="minorHAnsi"/>
        </w:rPr>
        <w:t>Vi föreslår även att Tullverket på sikt bör flyttas från Finansdepartementets jurisdiktion till Justitiedepartementet för att tydliggöra vår syn på verket som i första hand en brottsbekämpande myndighet.</w:t>
      </w:r>
    </w:p>
    <w:p w:rsidR="009F7C2E" w:rsidP="001A4AB5" w:rsidRDefault="009F7C2E" w14:paraId="65A717F0" w14:textId="77777777"/>
    <w:p w:rsidR="009F7C2E" w:rsidP="001A4AB5" w:rsidRDefault="009F7C2E" w14:paraId="65A717F1" w14:textId="77777777"/>
    <w:p w:rsidR="009F7C2E" w:rsidP="009F7C2E" w:rsidRDefault="009F7C2E" w14:paraId="65A717F2" w14:textId="77777777"/>
    <w:p w:rsidR="009F7C2E" w:rsidP="009F7C2E" w:rsidRDefault="009F7C2E" w14:paraId="65A717F3" w14:textId="77777777"/>
    <w:p w:rsidR="009F7C2E" w:rsidP="009F7C2E" w:rsidRDefault="009F7C2E" w14:paraId="65A717F4" w14:textId="77777777"/>
    <w:p w:rsidR="009F7C2E" w:rsidP="009F7C2E" w:rsidRDefault="009F7C2E" w14:paraId="65A717F5" w14:textId="77777777"/>
    <w:p w:rsidR="009F7C2E" w:rsidP="009F7C2E" w:rsidRDefault="009F7C2E" w14:paraId="65A717F6" w14:textId="77777777"/>
    <w:p w:rsidR="009F7C2E" w:rsidP="009F7C2E" w:rsidRDefault="009F7C2E" w14:paraId="65A717F7" w14:textId="77777777"/>
    <w:p w:rsidR="009F7C2E" w:rsidP="009F7C2E" w:rsidRDefault="009F7C2E" w14:paraId="65A717F8" w14:textId="77777777"/>
    <w:p w:rsidR="009F7C2E" w:rsidP="009F7C2E" w:rsidRDefault="009F7C2E" w14:paraId="65A717F9" w14:textId="77777777"/>
    <w:p w:rsidR="009F7C2E" w:rsidP="009F7C2E" w:rsidRDefault="009F7C2E" w14:paraId="65A717FA" w14:textId="77777777"/>
    <w:p w:rsidR="009F7C2E" w:rsidP="009F7C2E" w:rsidRDefault="009F7C2E" w14:paraId="65A717FB" w14:textId="77777777"/>
    <w:p w:rsidR="009F7C2E" w:rsidP="009F7C2E" w:rsidRDefault="009F7C2E" w14:paraId="65A717FC" w14:textId="77777777"/>
    <w:p w:rsidR="009F7C2E" w:rsidP="009F7C2E" w:rsidRDefault="009F7C2E" w14:paraId="65A717FD" w14:textId="77777777"/>
    <w:p w:rsidR="009F7C2E" w:rsidP="009F7C2E" w:rsidRDefault="009F7C2E" w14:paraId="65A717FE" w14:textId="77777777"/>
    <w:sdt>
      <w:sdtPr>
        <w:alias w:val="CC_Underskrifter"/>
        <w:tag w:val="CC_Underskrifter"/>
        <w:id w:val="583496634"/>
        <w:lock w:val="sdtContentLocked"/>
        <w:placeholder>
          <w:docPart w:val="DF52F4AA7DA343789B344F8684079F16"/>
        </w:placeholder>
        <w15:appearance w15:val="hidden"/>
      </w:sdtPr>
      <w:sdtEndPr/>
      <w:sdtContent>
        <w:p w:rsidRPr="009E153C" w:rsidR="00865E70" w:rsidP="00BF0932" w:rsidRDefault="001A4AB5" w14:paraId="65A717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Olle Felten (SD)</w:t>
            </w:r>
          </w:p>
        </w:tc>
      </w:tr>
      <w:tr>
        <w:trPr>
          <w:cantSplit/>
        </w:trPr>
        <w:tc>
          <w:tcPr>
            <w:tcW w:w="50" w:type="pct"/>
            <w:vAlign w:val="bottom"/>
          </w:tcPr>
          <w:p>
            <w:pPr>
              <w:pStyle w:val="Underskrifter"/>
            </w:pPr>
            <w:r>
              <w:t>Kent Ekeroth (SD)</w:t>
            </w:r>
          </w:p>
        </w:tc>
        <w:tc>
          <w:tcPr>
            <w:tcW w:w="50" w:type="pct"/>
            <w:vAlign w:val="bottom"/>
          </w:tcPr>
          <w:p>
            <w:pPr>
              <w:pStyle w:val="Underskrifter"/>
            </w:pPr>
            <w:r>
              <w:t>Dennis Dioukarev (SD)</w:t>
            </w:r>
          </w:p>
        </w:tc>
      </w:tr>
      <w:tr>
        <w:trPr>
          <w:cantSplit/>
        </w:trPr>
        <w:tc>
          <w:tcPr>
            <w:tcW w:w="50" w:type="pct"/>
            <w:vAlign w:val="bottom"/>
          </w:tcPr>
          <w:p>
            <w:pPr>
              <w:pStyle w:val="Underskrifter"/>
            </w:pPr>
            <w:r>
              <w:t>Oscar Sjöstedt (SD)</w:t>
            </w:r>
          </w:p>
        </w:tc>
        <w:tc>
          <w:tcPr>
            <w:tcW w:w="50" w:type="pct"/>
            <w:vAlign w:val="bottom"/>
          </w:tcPr>
          <w:p>
            <w:pPr>
              <w:pStyle w:val="Underskrifter"/>
            </w:pPr>
            <w:r>
              <w:t> </w:t>
            </w:r>
          </w:p>
        </w:tc>
      </w:tr>
    </w:tbl>
    <w:p w:rsidR="00BC3EC6" w:rsidRDefault="00BC3EC6" w14:paraId="65A7180C" w14:textId="77777777"/>
    <w:sectPr w:rsidR="00BC3EC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180E" w14:textId="77777777" w:rsidR="00D35008" w:rsidRDefault="00D35008" w:rsidP="000C1CAD">
      <w:pPr>
        <w:spacing w:line="240" w:lineRule="auto"/>
      </w:pPr>
      <w:r>
        <w:separator/>
      </w:r>
    </w:p>
  </w:endnote>
  <w:endnote w:type="continuationSeparator" w:id="0">
    <w:p w14:paraId="65A7180F" w14:textId="77777777" w:rsidR="00D35008" w:rsidRDefault="00D350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7181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255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7181A" w14:textId="77777777" w:rsidR="002475FE" w:rsidRDefault="002475FE">
    <w:pPr>
      <w:pStyle w:val="Sidfot"/>
    </w:pPr>
    <w:r>
      <w:fldChar w:fldCharType="begin"/>
    </w:r>
    <w:r>
      <w:instrText xml:space="preserve"> PRINTDATE  \@ "yyyy-MM-dd HH:mm"  \* MERGEFORMAT </w:instrText>
    </w:r>
    <w:r>
      <w:fldChar w:fldCharType="separate"/>
    </w:r>
    <w:r>
      <w:rPr>
        <w:noProof/>
      </w:rPr>
      <w:t>2014-11-05 13:48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7180C" w14:textId="77777777" w:rsidR="00D35008" w:rsidRDefault="00D35008" w:rsidP="000C1CAD">
      <w:pPr>
        <w:spacing w:line="240" w:lineRule="auto"/>
      </w:pPr>
      <w:r>
        <w:separator/>
      </w:r>
    </w:p>
  </w:footnote>
  <w:footnote w:type="continuationSeparator" w:id="0">
    <w:p w14:paraId="65A7180D" w14:textId="77777777" w:rsidR="00D35008" w:rsidRDefault="00D350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A718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C82552" w14:paraId="65A7181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2964</w:t>
        </w:r>
      </w:sdtContent>
    </w:sdt>
  </w:p>
  <w:p w:rsidR="00467151" w:rsidP="00283E0F" w:rsidRDefault="00C82552" w14:paraId="65A71817" w14:textId="77777777">
    <w:pPr>
      <w:pStyle w:val="FSHRub2"/>
    </w:pPr>
    <w:sdt>
      <w:sdtPr>
        <w:alias w:val="CC_Noformat_Avtext"/>
        <w:tag w:val="CC_Noformat_Avtext"/>
        <w:id w:val="1389603703"/>
        <w:lock w:val="sdtContentLocked"/>
        <w15:appearance w15:val="hidden"/>
        <w:text/>
      </w:sdtPr>
      <w:sdtEndPr/>
      <w:sdtContent>
        <w:r>
          <w:t>av Anna Hagwall m.fl. (SD)</w:t>
        </w:r>
      </w:sdtContent>
    </w:sdt>
  </w:p>
  <w:sdt>
    <w:sdtPr>
      <w:alias w:val="CC_Noformat_Rubtext"/>
      <w:tag w:val="CC_Noformat_Rubtext"/>
      <w:id w:val="1800419874"/>
      <w:lock w:val="sdtContentLocked"/>
      <w15:appearance w15:val="hidden"/>
      <w:text/>
    </w:sdtPr>
    <w:sdtEndPr/>
    <w:sdtContent>
      <w:p w:rsidR="00467151" w:rsidP="00283E0F" w:rsidRDefault="00D35008" w14:paraId="65A71818" w14:textId="77777777">
        <w:pPr>
          <w:pStyle w:val="FSHRub2"/>
        </w:pPr>
        <w:r>
          <w:t>Utgiftsområde 3 Skatt, tull och exekution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65A718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7FCE989-2A6F-4685-824B-5755B0DE7067},{F8004E57-6A95-432A-911E-7AA6B007CFE0},{65FEE399-808C-439E-B3AD-6F36F50EEFBA},{24ECD06E-C788-4FEB-9094-2EB97B2C3912},{6FFFC7FC-EC08-4895-9039-1A69DF51921F},{C4B6AC0C-FF79-4A15-A781-C7FAEC23F5A5}"/>
  </w:docVars>
  <w:rsids>
    <w:rsidRoot w:val="00D3500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DCC"/>
    <w:rsid w:val="000845E2"/>
    <w:rsid w:val="00084C74"/>
    <w:rsid w:val="00084E38"/>
    <w:rsid w:val="00086B78"/>
    <w:rsid w:val="00091476"/>
    <w:rsid w:val="00093636"/>
    <w:rsid w:val="0009440B"/>
    <w:rsid w:val="00094A50"/>
    <w:rsid w:val="000953C2"/>
    <w:rsid w:val="000A0924"/>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298"/>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AB5"/>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75FE"/>
    <w:rsid w:val="00251F8B"/>
    <w:rsid w:val="0025501B"/>
    <w:rsid w:val="00256E82"/>
    <w:rsid w:val="00260671"/>
    <w:rsid w:val="00260A22"/>
    <w:rsid w:val="0026317B"/>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844"/>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E77E4"/>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984"/>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2A0"/>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0E1F"/>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7C7D"/>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9F7C2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B45"/>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EC6"/>
    <w:rsid w:val="00BC3F37"/>
    <w:rsid w:val="00BC6240"/>
    <w:rsid w:val="00BC6D66"/>
    <w:rsid w:val="00BE03D5"/>
    <w:rsid w:val="00BE130C"/>
    <w:rsid w:val="00BE358C"/>
    <w:rsid w:val="00BF01CE"/>
    <w:rsid w:val="00BF0932"/>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552"/>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5008"/>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1874"/>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A717CB"/>
  <w15:chartTrackingRefBased/>
  <w15:docId w15:val="{A5FE4B47-4B2F-4B86-A684-3BEF42E0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01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749FBC8AAE451D8D7A8DDEF4ED107B"/>
        <w:category>
          <w:name w:val="Allmänt"/>
          <w:gallery w:val="placeholder"/>
        </w:category>
        <w:types>
          <w:type w:val="bbPlcHdr"/>
        </w:types>
        <w:behaviors>
          <w:behavior w:val="content"/>
        </w:behaviors>
        <w:guid w:val="{85D89846-140E-4791-8154-C1A64F8BA035}"/>
      </w:docPartPr>
      <w:docPartBody>
        <w:p w:rsidR="006705C3" w:rsidRDefault="006705C3">
          <w:pPr>
            <w:pStyle w:val="5F749FBC8AAE451D8D7A8DDEF4ED107B"/>
          </w:pPr>
          <w:r w:rsidRPr="009A726D">
            <w:rPr>
              <w:rStyle w:val="Platshllartext"/>
            </w:rPr>
            <w:t>Klicka här för att ange text.</w:t>
          </w:r>
        </w:p>
      </w:docPartBody>
    </w:docPart>
    <w:docPart>
      <w:docPartPr>
        <w:name w:val="DF52F4AA7DA343789B344F8684079F16"/>
        <w:category>
          <w:name w:val="Allmänt"/>
          <w:gallery w:val="placeholder"/>
        </w:category>
        <w:types>
          <w:type w:val="bbPlcHdr"/>
        </w:types>
        <w:behaviors>
          <w:behavior w:val="content"/>
        </w:behaviors>
        <w:guid w:val="{28E8AEDE-1F66-4CE4-BD8D-D8D19BFC31D4}"/>
      </w:docPartPr>
      <w:docPartBody>
        <w:p w:rsidR="006705C3" w:rsidRDefault="006705C3">
          <w:pPr>
            <w:pStyle w:val="DF52F4AA7DA343789B344F8684079F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C3"/>
    <w:rsid w:val="00670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F749FBC8AAE451D8D7A8DDEF4ED107B">
    <w:name w:val="5F749FBC8AAE451D8D7A8DDEF4ED107B"/>
  </w:style>
  <w:style w:type="paragraph" w:customStyle="1" w:styleId="D6AFC496F9CD4FBBB7B3227E22F2F64F">
    <w:name w:val="D6AFC496F9CD4FBBB7B3227E22F2F64F"/>
  </w:style>
  <w:style w:type="paragraph" w:customStyle="1" w:styleId="DF52F4AA7DA343789B344F8684079F16">
    <w:name w:val="DF52F4AA7DA343789B344F8684079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2927</RubrikLookup>
    <MotionGuid xmlns="00d11361-0b92-4bae-a181-288d6a55b763">1fb86f51-9ffe-4151-be8c-bbcca832fafc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538C2-4ECE-476E-A259-5DB0B929B91E}"/>
</file>

<file path=customXml/itemProps2.xml><?xml version="1.0" encoding="utf-8"?>
<ds:datastoreItem xmlns:ds="http://schemas.openxmlformats.org/officeDocument/2006/customXml" ds:itemID="{768B2629-71CF-4C0D-B2A5-BCA0F1592921}"/>
</file>

<file path=customXml/itemProps3.xml><?xml version="1.0" encoding="utf-8"?>
<ds:datastoreItem xmlns:ds="http://schemas.openxmlformats.org/officeDocument/2006/customXml" ds:itemID="{1FCFF54C-BA0A-48C9-92F7-F679A609A16D}"/>
</file>

<file path=customXml/itemProps4.xml><?xml version="1.0" encoding="utf-8"?>
<ds:datastoreItem xmlns:ds="http://schemas.openxmlformats.org/officeDocument/2006/customXml" ds:itemID="{068AD81D-5381-4E6A-9E83-B8FC1690AC3E}"/>
</file>

<file path=docProps/app.xml><?xml version="1.0" encoding="utf-8"?>
<Properties xmlns="http://schemas.openxmlformats.org/officeDocument/2006/extended-properties" xmlns:vt="http://schemas.openxmlformats.org/officeDocument/2006/docPropsVTypes">
  <Template>GranskaMot</Template>
  <TotalTime>9</TotalTime>
  <Pages>3</Pages>
  <Words>424</Words>
  <Characters>2554</Characters>
  <Application>Microsoft Office Word</Application>
  <DocSecurity>0</DocSecurity>
  <Lines>91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201415SD103 Utgiftsområde 3 Skatt  tull och exekution</vt:lpstr>
      <vt:lpstr/>
    </vt:vector>
  </TitlesOfParts>
  <Company>Riksdagen</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201415SD103 Utgiftsområde 3 Skatt  tull och exekution</dc:title>
  <dc:subject/>
  <dc:creator>It-avdelningen</dc:creator>
  <cp:keywords/>
  <dc:description/>
  <cp:lastModifiedBy>Kerstin Carlqvist</cp:lastModifiedBy>
  <cp:revision>14</cp:revision>
  <cp:lastPrinted>2014-11-05T12:48:00Z</cp:lastPrinted>
  <dcterms:created xsi:type="dcterms:W3CDTF">2014-11-04T09:51:00Z</dcterms:created>
  <dcterms:modified xsi:type="dcterms:W3CDTF">2015-07-10T07:55:00Z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*ND101FDE897CD*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http://filur.riksdagen.se/drop/DropOffLibrary/ND101FDE897CD.docx</vt:lpwstr>
  </property>
</Properties>
</file>