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7126" w:rsidP="00DA0661">
      <w:pPr>
        <w:pStyle w:val="Title"/>
      </w:pPr>
      <w:bookmarkStart w:id="0" w:name="Start"/>
      <w:bookmarkEnd w:id="0"/>
      <w:r>
        <w:t>Svar på fråga 2020/21:3515 av Pia Nilsson (S)</w:t>
      </w:r>
      <w:r>
        <w:br/>
        <w:t>Marknaden för fusktjänster riktade till högskolestuderande</w:t>
      </w:r>
    </w:p>
    <w:p w:rsidR="005A7126" w:rsidP="005A7126">
      <w:pPr>
        <w:pStyle w:val="BodyText"/>
      </w:pPr>
      <w:r w:rsidRPr="00D957B3">
        <w:t>Pia Nilsson har frågat mig hur jag tänker agera för att stoppa marknaden för fusktjänster vid högskolan.</w:t>
      </w:r>
    </w:p>
    <w:p w:rsidR="00D957B3" w:rsidP="005A7126">
      <w:pPr>
        <w:pStyle w:val="BodyText"/>
      </w:pPr>
      <w:r>
        <w:t>Fusk</w:t>
      </w:r>
      <w:r w:rsidR="00C625D1">
        <w:t xml:space="preserve"> vid högskoleutbildning är </w:t>
      </w:r>
      <w:r w:rsidR="009F7018">
        <w:t xml:space="preserve">helt </w:t>
      </w:r>
      <w:r w:rsidR="00C625D1">
        <w:t xml:space="preserve">oacceptabelt. De som fuskar tar upp plats för de som </w:t>
      </w:r>
      <w:r w:rsidR="00343F5A">
        <w:t>tar</w:t>
      </w:r>
      <w:r>
        <w:t xml:space="preserve"> ansvar för sin</w:t>
      </w:r>
      <w:r w:rsidR="00343F5A">
        <w:t>a</w:t>
      </w:r>
      <w:r>
        <w:t xml:space="preserve"> </w:t>
      </w:r>
      <w:r w:rsidR="00343F5A">
        <w:t>studier</w:t>
      </w:r>
      <w:r>
        <w:t xml:space="preserve"> och l</w:t>
      </w:r>
      <w:r w:rsidR="00343F5A">
        <w:t>ägger ner det arbete som krävs.</w:t>
      </w:r>
      <w:r w:rsidR="00C625D1">
        <w:t xml:space="preserve"> </w:t>
      </w:r>
      <w:r w:rsidR="00EB0B2E">
        <w:t xml:space="preserve">Jag håller helt och hållet med </w:t>
      </w:r>
      <w:r w:rsidR="00F92CB5">
        <w:t>Pia Nilsson</w:t>
      </w:r>
      <w:r w:rsidR="00EB0B2E">
        <w:t xml:space="preserve"> om att det inte ska gå att köpa sig till en examen. </w:t>
      </w:r>
    </w:p>
    <w:p w:rsidR="009F7018" w:rsidP="009F7018">
      <w:pPr>
        <w:pStyle w:val="BodyText"/>
      </w:pPr>
      <w:r>
        <w:t xml:space="preserve">I högskoleförordningen (1993:100) regleras det att universitet och högskolor får vidta disciplinära åtgärder mot studenter som </w:t>
      </w:r>
      <w:r w:rsidRPr="00C625D1">
        <w:t>med otillåtna hjälpmedel eller på annat sätt försöker vilseleda vid prov eller när en studieprestation annars ska bedömas</w:t>
      </w:r>
      <w:r>
        <w:t>. De disciplinära åtgärderna är varning och avstängning. Ett beslut om avstängning innebär att studenten inte får delta i undervisning, prov eller annan verksamhet inom ramen för utbildningen vid högskolan under som mest sex månader.</w:t>
      </w:r>
      <w:r w:rsidR="00BE008E">
        <w:t xml:space="preserve"> Förutom att förstöra för andra kan konsekvenserna bli att det inte är möjligt att slutföra den egna utbildningen för den som har fuskat</w:t>
      </w:r>
      <w:r w:rsidR="000A1F2C">
        <w:t>.</w:t>
      </w:r>
    </w:p>
    <w:p w:rsidR="009F7018" w:rsidP="005A7126">
      <w:pPr>
        <w:pStyle w:val="BodyText"/>
      </w:pPr>
      <w:r>
        <w:t xml:space="preserve">Regeringen har tillsatt en särskild utredare som ska se över avskiljande av studenter och belastningsregisterkontroll inför vissa studier (dir. 2020:111). Utredningen ska bl.a. föreslå ökade möjligheter att avskilja en student även i fall när det inte bedöms finnas en påtaglig risk för att studenten kan komma att skada en annan person eller värdefull egendom under utbildningen, vilket är de krav som ställs i dag. Utredningen ska också kartlägga och identifiera om det finns ytterligare omständigheter som antingen bör utgöra grund för avskiljande, men under en begränsad tid eller avstängning under en längre tid </w:t>
      </w:r>
      <w:r>
        <w:t>än sex månader. Utredningens betänkande överlämnas i oktober i år och jag ser fram</w:t>
      </w:r>
      <w:r w:rsidR="00491965">
        <w:t xml:space="preserve"> </w:t>
      </w:r>
      <w:r>
        <w:t>emot att ta del av deras förslag.</w:t>
      </w:r>
    </w:p>
    <w:p w:rsidR="00491965" w:rsidRPr="00D957B3" w:rsidP="00491965">
      <w:pPr>
        <w:pStyle w:val="BodyText"/>
      </w:pPr>
      <w:r>
        <w:t xml:space="preserve">När det gäller den typen av </w:t>
      </w:r>
      <w:r w:rsidR="00BE008E">
        <w:t>närings</w:t>
      </w:r>
      <w:r>
        <w:t xml:space="preserve">verksamhet som frågeställaren nämner vill jag betona att en verksamhet som går ut på att uppmuntra till och underlätta genomförandet av fusk i olika former givetvis är moraliskt förkastlig. </w:t>
      </w:r>
      <w:r>
        <w:t>Det är oacceptabelt att studenter väljer att köpa uppgifter istället för att utföra dem</w:t>
      </w:r>
      <w:r w:rsidR="00821693">
        <w:t xml:space="preserve"> och genvägar ska straffa sig</w:t>
      </w:r>
      <w:r>
        <w:t xml:space="preserve">. </w:t>
      </w:r>
      <w:r w:rsidR="000A1F2C">
        <w:t xml:space="preserve">Disciplinåtgärder ska vidtas mot studenter som fuskar. Universitet och högskolor är ansvariga myndigheter och </w:t>
      </w:r>
      <w:r w:rsidRPr="00D957B3" w:rsidR="000A1F2C">
        <w:t xml:space="preserve">arbetar </w:t>
      </w:r>
      <w:r w:rsidR="000A1F2C">
        <w:t>aktivt för att stävja fusket och för att de som fuskat ska upptäckas.</w:t>
      </w:r>
    </w:p>
    <w:p w:rsidR="00D10B6D" w:rsidP="00D10B6D">
      <w:pPr>
        <w:pStyle w:val="BodyText"/>
      </w:pPr>
      <w:r>
        <w:t xml:space="preserve">Att lämna in skriftliga uppgifter är en del av högskoleutbildning men det finns också andra sätt att </w:t>
      </w:r>
      <w:r w:rsidR="009F7018">
        <w:t>genomföra examinationer</w:t>
      </w:r>
      <w:r>
        <w:t>.</w:t>
      </w:r>
      <w:r w:rsidR="009F7018">
        <w:t xml:space="preserve"> </w:t>
      </w:r>
      <w:r w:rsidRPr="004E53BD" w:rsidR="004E53BD">
        <w:t>Antalet disciplinärenden har ökat under coronapandemin</w:t>
      </w:r>
      <w:r w:rsidR="004E53BD">
        <w:t xml:space="preserve"> och lärosätena har vidtagit nya åtgärder bl.a. med anledning av den stora ökningen av digitala examinationer i samband med coronapandemin. </w:t>
      </w:r>
      <w:r w:rsidR="00491965">
        <w:t>Verktygen för att upptäcka plagiat och annat fusk utvecklas ständigt.</w:t>
      </w:r>
      <w:r w:rsidRPr="00491965" w:rsidR="00491965">
        <w:t xml:space="preserve"> </w:t>
      </w:r>
      <w:r w:rsidR="00491965">
        <w:t>För att förebygga fusk är det viktigt att lärosätena fortsätter arbeta aktivt med effektiva verktyg.</w:t>
      </w:r>
    </w:p>
    <w:p w:rsidR="005A7126" w:rsidRPr="00D957B3" w:rsidP="006A12F1">
      <w:pPr>
        <w:pStyle w:val="BodyText"/>
      </w:pPr>
      <w:r w:rsidRPr="00D957B3">
        <w:t xml:space="preserve">Stockholm den </w:t>
      </w:r>
      <w:sdt>
        <w:sdtPr>
          <w:id w:val="-1225218591"/>
          <w:placeholder>
            <w:docPart w:val="36AF8C44D18848E885A482316360698E"/>
          </w:placeholder>
          <w:dataBinding w:xpath="/ns0:DocumentInfo[1]/ns0:BaseInfo[1]/ns0:HeaderDate[1]" w:storeItemID="{54DA1DAD-4FBF-4483-A3E7-B984B8991078}" w:prefixMappings="xmlns:ns0='http://lp/documentinfo/RK' "/>
          <w:date w:fullDate="2021-08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957B3">
            <w:t>26 augusti 2021</w:t>
          </w:r>
        </w:sdtContent>
      </w:sdt>
    </w:p>
    <w:p w:rsidR="005A7126" w:rsidRPr="00D957B3" w:rsidP="004E7A8F">
      <w:pPr>
        <w:pStyle w:val="Brdtextutanavstnd"/>
      </w:pPr>
    </w:p>
    <w:p w:rsidR="005A7126" w:rsidRPr="00D957B3" w:rsidP="004E7A8F">
      <w:pPr>
        <w:pStyle w:val="Brdtextutanavstnd"/>
      </w:pPr>
    </w:p>
    <w:p w:rsidR="005A7126" w:rsidRPr="00D957B3" w:rsidP="004E7A8F">
      <w:pPr>
        <w:pStyle w:val="Brdtextutanavstnd"/>
      </w:pPr>
    </w:p>
    <w:p w:rsidR="005A7126" w:rsidRPr="00D957B3" w:rsidP="00422A41">
      <w:pPr>
        <w:pStyle w:val="BodyText"/>
      </w:pPr>
      <w:r w:rsidRPr="00D957B3">
        <w:t>Matilda Ernkrans</w:t>
      </w:r>
    </w:p>
    <w:p w:rsidR="005A7126" w:rsidRPr="00D957B3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71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7126" w:rsidRPr="007D73AB" w:rsidP="00340DE0">
          <w:pPr>
            <w:pStyle w:val="Header"/>
          </w:pPr>
        </w:p>
      </w:tc>
      <w:tc>
        <w:tcPr>
          <w:tcW w:w="1134" w:type="dxa"/>
        </w:tcPr>
        <w:p w:rsidR="005A71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71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7126" w:rsidRPr="00710A6C" w:rsidP="00EE3C0F">
          <w:pPr>
            <w:pStyle w:val="Header"/>
            <w:rPr>
              <w:b/>
            </w:rPr>
          </w:pPr>
        </w:p>
        <w:p w:rsidR="005A7126" w:rsidP="00EE3C0F">
          <w:pPr>
            <w:pStyle w:val="Header"/>
          </w:pPr>
        </w:p>
        <w:p w:rsidR="005A7126" w:rsidP="00EE3C0F">
          <w:pPr>
            <w:pStyle w:val="Header"/>
          </w:pPr>
        </w:p>
        <w:p w:rsidR="005A71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E06EEF2A3E4BEAA10BC688089DC3E9"/>
            </w:placeholder>
            <w:dataBinding w:xpath="/ns0:DocumentInfo[1]/ns0:BaseInfo[1]/ns0:Dnr[1]" w:storeItemID="{54DA1DAD-4FBF-4483-A3E7-B984B8991078}" w:prefixMappings="xmlns:ns0='http://lp/documentinfo/RK' "/>
            <w:text/>
          </w:sdtPr>
          <w:sdtContent>
            <w:p w:rsidR="005A7126" w:rsidP="00EE3C0F">
              <w:pPr>
                <w:pStyle w:val="Header"/>
              </w:pPr>
              <w:r>
                <w:t>U2021/03543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FF8FF6F32C4BEA813966596795C7C5"/>
            </w:placeholder>
            <w:showingPlcHdr/>
            <w:dataBinding w:xpath="/ns0:DocumentInfo[1]/ns0:BaseInfo[1]/ns0:DocNumber[1]" w:storeItemID="{54DA1DAD-4FBF-4483-A3E7-B984B8991078}" w:prefixMappings="xmlns:ns0='http://lp/documentinfo/RK' "/>
            <w:text/>
          </w:sdtPr>
          <w:sdtContent>
            <w:p w:rsidR="005A71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7126" w:rsidP="00EE3C0F">
          <w:pPr>
            <w:pStyle w:val="Header"/>
          </w:pPr>
        </w:p>
      </w:tc>
      <w:tc>
        <w:tcPr>
          <w:tcW w:w="1134" w:type="dxa"/>
        </w:tcPr>
        <w:p w:rsidR="005A7126" w:rsidP="0094502D">
          <w:pPr>
            <w:pStyle w:val="Header"/>
          </w:pPr>
        </w:p>
        <w:p w:rsidR="005A71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8C9D6E91764BC19CE9EE87E9786B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7126" w:rsidRPr="005A7126" w:rsidP="00340DE0">
              <w:pPr>
                <w:pStyle w:val="Header"/>
                <w:rPr>
                  <w:b/>
                </w:rPr>
              </w:pPr>
              <w:r w:rsidRPr="005A7126">
                <w:rPr>
                  <w:b/>
                </w:rPr>
                <w:t>Utbildningsdepartementet</w:t>
              </w:r>
            </w:p>
            <w:p w:rsidR="00EB13D4" w:rsidP="00340DE0">
              <w:pPr>
                <w:pStyle w:val="Header"/>
              </w:pPr>
              <w:r w:rsidRPr="005A7126">
                <w:t>Ministern för högre utbildning och forskning</w:t>
              </w:r>
            </w:p>
            <w:p w:rsidR="005A712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B946CD5C9D4F6287667786DD0083A9"/>
          </w:placeholder>
          <w:dataBinding w:xpath="/ns0:DocumentInfo[1]/ns0:BaseInfo[1]/ns0:Recipient[1]" w:storeItemID="{54DA1DAD-4FBF-4483-A3E7-B984B8991078}" w:prefixMappings="xmlns:ns0='http://lp/documentinfo/RK' "/>
          <w:text w:multiLine="1"/>
        </w:sdtPr>
        <w:sdtContent>
          <w:tc>
            <w:tcPr>
              <w:tcW w:w="3170" w:type="dxa"/>
            </w:tcPr>
            <w:p w:rsidR="005A71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71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E06EEF2A3E4BEAA10BC688089DC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B2D5D-AB6E-47DE-B78A-E81BFEAA7DEA}"/>
      </w:docPartPr>
      <w:docPartBody>
        <w:p w:rsidR="006C0220" w:rsidP="006763B3">
          <w:pPr>
            <w:pStyle w:val="D5E06EEF2A3E4BEAA10BC688089DC3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FF8FF6F32C4BEA813966596795C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8ECF3-38C3-4E66-8E11-2882C6C0E299}"/>
      </w:docPartPr>
      <w:docPartBody>
        <w:p w:rsidR="006C0220" w:rsidP="006763B3">
          <w:pPr>
            <w:pStyle w:val="75FF8FF6F32C4BEA813966596795C7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9D6E91764BC19CE9EE87E9786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31F35-6678-40FB-8BD3-A8576258557B}"/>
      </w:docPartPr>
      <w:docPartBody>
        <w:p w:rsidR="006C0220" w:rsidP="006763B3">
          <w:pPr>
            <w:pStyle w:val="258C9D6E91764BC19CE9EE87E9786B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B946CD5C9D4F6287667786DD008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0D319-080B-4E89-80D6-45FFA6A7E0B9}"/>
      </w:docPartPr>
      <w:docPartBody>
        <w:p w:rsidR="006C0220" w:rsidP="006763B3">
          <w:pPr>
            <w:pStyle w:val="60B946CD5C9D4F6287667786DD0083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AF8C44D18848E885A4823163606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AA07E-CF59-406F-84E8-0933EBF43C40}"/>
      </w:docPartPr>
      <w:docPartBody>
        <w:p w:rsidR="006C0220" w:rsidP="006763B3">
          <w:pPr>
            <w:pStyle w:val="36AF8C44D18848E885A48231636069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E680A8590D4BD1A05D965EF4773664">
    <w:name w:val="73E680A8590D4BD1A05D965EF4773664"/>
    <w:rsid w:val="006763B3"/>
  </w:style>
  <w:style w:type="character" w:styleId="PlaceholderText">
    <w:name w:val="Placeholder Text"/>
    <w:basedOn w:val="DefaultParagraphFont"/>
    <w:uiPriority w:val="99"/>
    <w:semiHidden/>
    <w:rsid w:val="006763B3"/>
    <w:rPr>
      <w:noProof w:val="0"/>
      <w:color w:val="808080"/>
    </w:rPr>
  </w:style>
  <w:style w:type="paragraph" w:customStyle="1" w:styleId="FECF1355C87A40F0A5EC9069D9CB5246">
    <w:name w:val="FECF1355C87A40F0A5EC9069D9CB5246"/>
    <w:rsid w:val="006763B3"/>
  </w:style>
  <w:style w:type="paragraph" w:customStyle="1" w:styleId="B17B02295E9A49039EBA54F0A5297420">
    <w:name w:val="B17B02295E9A49039EBA54F0A5297420"/>
    <w:rsid w:val="006763B3"/>
  </w:style>
  <w:style w:type="paragraph" w:customStyle="1" w:styleId="A02FEC1710B44010A4A1D1F38B2662EE">
    <w:name w:val="A02FEC1710B44010A4A1D1F38B2662EE"/>
    <w:rsid w:val="006763B3"/>
  </w:style>
  <w:style w:type="paragraph" w:customStyle="1" w:styleId="D5E06EEF2A3E4BEAA10BC688089DC3E9">
    <w:name w:val="D5E06EEF2A3E4BEAA10BC688089DC3E9"/>
    <w:rsid w:val="006763B3"/>
  </w:style>
  <w:style w:type="paragraph" w:customStyle="1" w:styleId="75FF8FF6F32C4BEA813966596795C7C5">
    <w:name w:val="75FF8FF6F32C4BEA813966596795C7C5"/>
    <w:rsid w:val="006763B3"/>
  </w:style>
  <w:style w:type="paragraph" w:customStyle="1" w:styleId="2A750D1CA50744F1A74E33976313A537">
    <w:name w:val="2A750D1CA50744F1A74E33976313A537"/>
    <w:rsid w:val="006763B3"/>
  </w:style>
  <w:style w:type="paragraph" w:customStyle="1" w:styleId="308EACD554DF4FA58A37CB4474E58AC3">
    <w:name w:val="308EACD554DF4FA58A37CB4474E58AC3"/>
    <w:rsid w:val="006763B3"/>
  </w:style>
  <w:style w:type="paragraph" w:customStyle="1" w:styleId="12B9758BE8654D0DA029486B7494F829">
    <w:name w:val="12B9758BE8654D0DA029486B7494F829"/>
    <w:rsid w:val="006763B3"/>
  </w:style>
  <w:style w:type="paragraph" w:customStyle="1" w:styleId="258C9D6E91764BC19CE9EE87E9786B82">
    <w:name w:val="258C9D6E91764BC19CE9EE87E9786B82"/>
    <w:rsid w:val="006763B3"/>
  </w:style>
  <w:style w:type="paragraph" w:customStyle="1" w:styleId="60B946CD5C9D4F6287667786DD0083A9">
    <w:name w:val="60B946CD5C9D4F6287667786DD0083A9"/>
    <w:rsid w:val="006763B3"/>
  </w:style>
  <w:style w:type="paragraph" w:customStyle="1" w:styleId="75FF8FF6F32C4BEA813966596795C7C51">
    <w:name w:val="75FF8FF6F32C4BEA813966596795C7C51"/>
    <w:rsid w:val="006763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8C9D6E91764BC19CE9EE87E9786B821">
    <w:name w:val="258C9D6E91764BC19CE9EE87E9786B821"/>
    <w:rsid w:val="006763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50094792FE493B9A33357BD25009A1">
    <w:name w:val="6F50094792FE493B9A33357BD25009A1"/>
    <w:rsid w:val="006763B3"/>
  </w:style>
  <w:style w:type="paragraph" w:customStyle="1" w:styleId="ED30CEB24D1B402E908A0EF950968DA7">
    <w:name w:val="ED30CEB24D1B402E908A0EF950968DA7"/>
    <w:rsid w:val="006763B3"/>
  </w:style>
  <w:style w:type="paragraph" w:customStyle="1" w:styleId="7B16F2A2F8E6423E9CBE8E39D1B5BF10">
    <w:name w:val="7B16F2A2F8E6423E9CBE8E39D1B5BF10"/>
    <w:rsid w:val="006763B3"/>
  </w:style>
  <w:style w:type="paragraph" w:customStyle="1" w:styleId="39ADFA566C27446285BBB2E6FF3EA355">
    <w:name w:val="39ADFA566C27446285BBB2E6FF3EA355"/>
    <w:rsid w:val="006763B3"/>
  </w:style>
  <w:style w:type="paragraph" w:customStyle="1" w:styleId="63ADFFAC8F4B4478BC05B8D6A1DCC728">
    <w:name w:val="63ADFFAC8F4B4478BC05B8D6A1DCC728"/>
    <w:rsid w:val="006763B3"/>
  </w:style>
  <w:style w:type="paragraph" w:customStyle="1" w:styleId="36AF8C44D18848E885A482316360698E">
    <w:name w:val="36AF8C44D18848E885A482316360698E"/>
    <w:rsid w:val="006763B3"/>
  </w:style>
  <w:style w:type="paragraph" w:customStyle="1" w:styleId="DB8E9743D73745D19F2B7495889C7117">
    <w:name w:val="DB8E9743D73745D19F2B7495889C7117"/>
    <w:rsid w:val="006763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4301e1b7-ff93-4858-9c69-fad2f439abcf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2021-08-26</HeaderDate>
    <Office/>
    <Dnr>U2021/03543</Dnr>
    <ParagrafNr/>
    <DocumentTitle/>
    <VisitingAddress/>
    <Extra1/>
    <Extra2/>
    <Extra3>Pia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76285-1928-4D9A-8A0F-66C808062C1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B0B2D16-AB45-46DE-AECE-1656C9A84EEE}"/>
</file>

<file path=customXml/itemProps4.xml><?xml version="1.0" encoding="utf-8"?>
<ds:datastoreItem xmlns:ds="http://schemas.openxmlformats.org/officeDocument/2006/customXml" ds:itemID="{54DA1DAD-4FBF-4483-A3E7-B984B8991078}"/>
</file>

<file path=customXml/itemProps5.xml><?xml version="1.0" encoding="utf-8"?>
<ds:datastoreItem xmlns:ds="http://schemas.openxmlformats.org/officeDocument/2006/customXml" ds:itemID="{4C75DC54-8ECD-4002-83D6-F55AE6F5E5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3515 av Pia Nilsson (S) Marknaden för fusktjänster riktade till högskolestuderande.docx</dc:title>
  <cp:revision>9</cp:revision>
  <dcterms:created xsi:type="dcterms:W3CDTF">2021-08-30T11:05:00Z</dcterms:created>
  <dcterms:modified xsi:type="dcterms:W3CDTF">2021-09-07T14:13:00Z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f6711997-c569-4406-8833-82adf88ef22e</vt:lpwstr>
  </property>
</Properties>
</file>