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41B5" w:rsidRPr="005F2502" w:rsidRDefault="002041B5">
      <w:pPr>
        <w:pStyle w:val="Frslagsrubrik"/>
      </w:pPr>
      <w:r w:rsidRPr="005F2502">
        <w:t>Förslag till riksdagsbeslut</w:t>
      </w:r>
    </w:p>
    <w:p w:rsidR="002041B5" w:rsidRPr="005F2502" w:rsidRDefault="002041B5">
      <w:pPr>
        <w:pStyle w:val="Hemstlatt"/>
        <w:numPr>
          <w:ilvl w:val="0"/>
          <w:numId w:val="1"/>
        </w:numPr>
      </w:pPr>
      <w:r w:rsidRPr="005F2502">
        <w:t>Riksdagen tillkännager för regeringen som sin mening vad som anförs i motionen om att staten bör överta sjuklönekos</w:t>
      </w:r>
      <w:r w:rsidRPr="005F2502">
        <w:t>t</w:t>
      </w:r>
      <w:r w:rsidRPr="005F2502">
        <w:t>naden inklusive arbetsgivaravgiften för företag med tio eller färre a</w:t>
      </w:r>
      <w:r w:rsidRPr="005F2502">
        <w:t>n</w:t>
      </w:r>
      <w:r w:rsidRPr="005F2502">
        <w:t>ställda.</w:t>
      </w:r>
    </w:p>
    <w:p w:rsidR="002041B5" w:rsidRPr="005F2502" w:rsidRDefault="002041B5">
      <w:pPr>
        <w:pStyle w:val="Hemstlatt"/>
        <w:numPr>
          <w:ilvl w:val="0"/>
          <w:numId w:val="1"/>
        </w:numPr>
      </w:pPr>
      <w:r w:rsidRPr="005F2502">
        <w:t>Riksdagen tillkännager för regeringen som sin mening vad som anförs i motionen om att företag med fler än tio anställda bör befrias från den genomsnittliga sjuklönekostnaden motsvarande tio anställda i</w:t>
      </w:r>
      <w:r w:rsidRPr="005F2502">
        <w:t>n</w:t>
      </w:r>
      <w:r w:rsidRPr="005F2502">
        <w:t>klusive arbetsgivaravgifter.</w:t>
      </w:r>
    </w:p>
    <w:p w:rsidR="002041B5" w:rsidRPr="005F2502" w:rsidRDefault="002041B5">
      <w:pPr>
        <w:pStyle w:val="Rubrik1"/>
      </w:pPr>
      <w:r w:rsidRPr="005F2502">
        <w:t>Motivering</w:t>
      </w:r>
    </w:p>
    <w:p w:rsidR="002041B5" w:rsidRPr="005F2502" w:rsidRDefault="002041B5">
      <w:r w:rsidRPr="005F2502">
        <w:t>Det bör finnas en ambition att göra det både billigare och enklare att anställa. Det är därför nödvändigt att reformera sjuklöneansvaret på så vis att mikro- och småföretagens börda lindras. För att undvika tröskeleffekter kan reformen konstrueras på så sätt att varje företag får göra avdrag för sina sjuklönekos</w:t>
      </w:r>
      <w:r w:rsidRPr="005F2502">
        <w:t>t</w:t>
      </w:r>
      <w:r w:rsidRPr="005F2502">
        <w:t>nader motsvarande sjuklönekostnaden för en genomsnittlig anställd, upp till maximalt 10 anställda. Vid fler än 10 anställda ersätts företaget fortfarande enbart för 10 anställda, och vid färre ersätts man upp till det antal anställda man har. Enligt rapporten Ändrat sjuklöneansvar dnr 2013:1075 från riksd</w:t>
      </w:r>
      <w:r w:rsidRPr="005F2502">
        <w:t>a</w:t>
      </w:r>
      <w:r w:rsidRPr="005F2502">
        <w:t>gens utredningstjänst, skulle ett genomsnittligt småföretag därmed få dra av sjuklönekostnader upp till 22 658 kronor per år. Ett mikroföretag med en något friskare personal än genomsnittet slipper sålede</w:t>
      </w:r>
      <w:r w:rsidRPr="005F2502">
        <w:t>s helt att betala sjukl</w:t>
      </w:r>
      <w:r w:rsidRPr="005F2502">
        <w:t>ö</w:t>
      </w:r>
      <w:r w:rsidRPr="005F2502">
        <w:t>nekostnader. Även större företag med personal som är mindre benägen än genomsnittet att sjukskriva sig kan undslippa sjuklönekostnader helt. Refo</w:t>
      </w:r>
      <w:r w:rsidRPr="005F2502">
        <w:t>r</w:t>
      </w:r>
      <w:r w:rsidRPr="005F2502">
        <w:t>men skulle minska sjuklönekostnaderna för företagarna med totalt 2,65 mi</w:t>
      </w:r>
      <w:r w:rsidRPr="005F2502">
        <w:t>l</w:t>
      </w:r>
      <w:r w:rsidRPr="005F2502">
        <w:t>jarder kronor, varav den absoluta merparten, 2,5 miljarder, går till företag med färre än 50 anställda. Ett lindrat och i flera fall helt avskaffat sjuklönea</w:t>
      </w:r>
      <w:r w:rsidRPr="005F2502">
        <w:t>n</w:t>
      </w:r>
      <w:r w:rsidRPr="005F2502">
        <w:t xml:space="preserve">svar bedöms ha en mycket positiv inverkan på sysselsättningen. I en rapport från företagarna visar det sig att </w:t>
      </w:r>
      <w:r w:rsidRPr="005F2502">
        <w:t xml:space="preserve">sjuklöneansvaret har haft en stor betydelse </w:t>
      </w:r>
      <w:r w:rsidRPr="005F2502">
        <w:lastRenderedPageBreak/>
        <w:t>för en fjärdedel av företagarna när det gäller att inte anställa personer utanför familjen.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2502">
        <w:trPr>
          <w:cantSplit/>
        </w:trPr>
        <w:tc>
          <w:tcPr>
            <w:tcW w:w="3046" w:type="dxa"/>
          </w:tcPr>
          <w:p w:rsidR="002041B5" w:rsidRPr="005F2502" w:rsidRDefault="002041B5">
            <w:pPr>
              <w:pStyle w:val="UnderskriftDatum"/>
              <w:spacing w:before="240"/>
            </w:pPr>
            <w:r w:rsidRPr="005F2502">
              <w:t>Stockholm den 4 oktober 2013</w:t>
            </w:r>
          </w:p>
        </w:tc>
        <w:tc>
          <w:tcPr>
            <w:tcW w:w="3047" w:type="dxa"/>
          </w:tcPr>
          <w:p w:rsidR="002041B5" w:rsidRPr="005F2502" w:rsidRDefault="002041B5">
            <w:pPr>
              <w:pStyle w:val="Underskrifter"/>
              <w:spacing w:before="240"/>
            </w:pPr>
          </w:p>
        </w:tc>
      </w:tr>
      <w:tr w:rsidR="00000000" w:rsidRPr="005F2502">
        <w:trPr>
          <w:cantSplit/>
        </w:trPr>
        <w:tc>
          <w:tcPr>
            <w:tcW w:w="3046" w:type="dxa"/>
          </w:tcPr>
          <w:p w:rsidR="002041B5" w:rsidRPr="005F2502" w:rsidRDefault="002041B5">
            <w:pPr>
              <w:pStyle w:val="Underskrifter"/>
            </w:pPr>
            <w:r w:rsidRPr="005F2502">
              <w:t>David Lång (SD)</w:t>
            </w:r>
          </w:p>
        </w:tc>
        <w:tc>
          <w:tcPr>
            <w:tcW w:w="3046" w:type="dxa"/>
          </w:tcPr>
          <w:p w:rsidR="002041B5" w:rsidRPr="005F2502" w:rsidRDefault="002041B5">
            <w:pPr>
              <w:pStyle w:val="Underskrifter"/>
            </w:pPr>
          </w:p>
        </w:tc>
      </w:tr>
    </w:tbl>
    <w:p w:rsidR="002041B5" w:rsidRPr="005F2502" w:rsidRDefault="002041B5">
      <w:pPr>
        <w:pStyle w:val="Normaltindrag"/>
      </w:pPr>
    </w:p>
    <w:sectPr w:rsidR="002041B5" w:rsidRPr="005F250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41B5" w:rsidRPr="005F2502" w:rsidRDefault="002041B5">
      <w:r w:rsidRPr="005F2502">
        <w:separator/>
      </w:r>
    </w:p>
  </w:endnote>
  <w:endnote w:type="continuationSeparator" w:id="0">
    <w:p w:rsidR="002041B5" w:rsidRPr="005F2502" w:rsidRDefault="002041B5">
      <w:r w:rsidRPr="005F25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1B5" w:rsidRPr="005F2502" w:rsidRDefault="005F2502">
    <w:pPr>
      <w:pStyle w:val="Sidfot"/>
    </w:pPr>
    <w:r w:rsidRPr="005F25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28181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1B5" w:rsidRDefault="002041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41B5" w:rsidRDefault="002041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1B5" w:rsidRPr="005F2502" w:rsidRDefault="005F2502">
    <w:pPr>
      <w:pStyle w:val="Sidfot"/>
    </w:pPr>
    <w:r w:rsidRPr="005F25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16912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1B5" w:rsidRDefault="002041B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41B5" w:rsidRDefault="002041B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1B5" w:rsidRPr="005F2502" w:rsidRDefault="005F2502">
    <w:pPr>
      <w:pStyle w:val="Sidfot"/>
    </w:pPr>
    <w:r w:rsidRPr="005F25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7359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1B5" w:rsidRDefault="002041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41B5" w:rsidRDefault="002041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41B5" w:rsidRPr="005F2502" w:rsidRDefault="002041B5">
      <w:r w:rsidRPr="005F2502">
        <w:separator/>
      </w:r>
    </w:p>
  </w:footnote>
  <w:footnote w:type="continuationSeparator" w:id="0">
    <w:p w:rsidR="002041B5" w:rsidRPr="005F2502" w:rsidRDefault="002041B5">
      <w:r w:rsidRPr="005F25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1B5" w:rsidRPr="005F2502" w:rsidRDefault="005F2502">
    <w:pPr>
      <w:pStyle w:val="Sidhuvud"/>
    </w:pPr>
    <w:r w:rsidRPr="005F25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67625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1B5" w:rsidRDefault="002041B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41B5" w:rsidRDefault="002041B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1B5" w:rsidRPr="005F2502" w:rsidRDefault="005F2502">
    <w:pPr>
      <w:pStyle w:val="Sidhuvud"/>
    </w:pPr>
    <w:r w:rsidRPr="005F25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92899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1B5" w:rsidRDefault="002041B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41B5" w:rsidRDefault="002041B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1B5" w:rsidRPr="005F2502" w:rsidRDefault="002041B5">
    <w:pPr>
      <w:pStyle w:val="FSHNormal"/>
      <w:tabs>
        <w:tab w:val="right" w:pos="5840"/>
      </w:tabs>
    </w:pPr>
    <w:r w:rsidRPr="005F2502">
      <w:br/>
    </w:r>
    <w:r w:rsidRPr="005F2502">
      <w:fldChar w:fldCharType="begin" w:fldLock="1"/>
    </w:r>
    <w:r w:rsidRPr="005F2502">
      <w:instrText xml:space="preserve"> DOCPROPERTY</w:instrText>
    </w:r>
    <w:r w:rsidRPr="005F2502">
      <w:rPr>
        <w:sz w:val="18"/>
      </w:rPr>
      <w:instrText xml:space="preserve"> "YearUser" *\charformat </w:instrText>
    </w:r>
    <w:r w:rsidRPr="005F2502">
      <w:fldChar w:fldCharType="separate"/>
    </w:r>
    <w:r w:rsidRPr="005F2502">
      <w:t>2013/14</w:t>
    </w:r>
    <w:r w:rsidRPr="005F2502">
      <w:fldChar w:fldCharType="end"/>
    </w:r>
    <w:r w:rsidRPr="005F2502">
      <w:t xml:space="preserve"> </w:t>
    </w:r>
    <w:r w:rsidRPr="005F2502">
      <w:tab/>
      <w:t xml:space="preserve">mnr: </w:t>
    </w:r>
    <w:r w:rsidRPr="005F2502">
      <w:fldChar w:fldCharType="begin" w:fldLock="1"/>
    </w:r>
    <w:r w:rsidRPr="005F2502">
      <w:instrText xml:space="preserve"> DOCPROPERTY</w:instrText>
    </w:r>
    <w:r w:rsidRPr="005F2502">
      <w:rPr>
        <w:sz w:val="18"/>
      </w:rPr>
      <w:instrText xml:space="preserve"> "Motionsnummer" *\charformat </w:instrText>
    </w:r>
    <w:r w:rsidRPr="005F2502">
      <w:fldChar w:fldCharType="separate"/>
    </w:r>
    <w:r w:rsidRPr="005F2502">
      <w:t>Sf383</w:t>
    </w:r>
    <w:r w:rsidRPr="005F2502">
      <w:fldChar w:fldCharType="end"/>
    </w:r>
    <w:r w:rsidRPr="005F2502">
      <w:br/>
    </w:r>
    <w:r w:rsidRPr="005F2502">
      <w:fldChar w:fldCharType="begin" w:fldLock="1"/>
    </w:r>
    <w:r w:rsidRPr="005F2502">
      <w:instrText xml:space="preserve"> DOCPROPERTY</w:instrText>
    </w:r>
    <w:r w:rsidRPr="005F2502">
      <w:rPr>
        <w:sz w:val="18"/>
      </w:rPr>
      <w:instrText xml:space="preserve"> "Samling" *\charformat </w:instrText>
    </w:r>
    <w:r w:rsidRPr="005F2502">
      <w:fldChar w:fldCharType="end"/>
    </w:r>
    <w:r w:rsidRPr="005F2502">
      <w:tab/>
      <w:t xml:space="preserve">pnr: </w:t>
    </w:r>
    <w:r w:rsidRPr="005F2502">
      <w:fldChar w:fldCharType="begin" w:fldLock="1"/>
    </w:r>
    <w:r w:rsidRPr="005F2502">
      <w:instrText xml:space="preserve"> DOCPROPERTY</w:instrText>
    </w:r>
    <w:r w:rsidRPr="005F2502">
      <w:rPr>
        <w:sz w:val="18"/>
      </w:rPr>
      <w:instrText xml:space="preserve"> "Partinummer" *\charformat </w:instrText>
    </w:r>
    <w:r w:rsidRPr="005F2502">
      <w:fldChar w:fldCharType="separate"/>
    </w:r>
    <w:r w:rsidRPr="005F2502">
      <w:t>SD356</w:t>
    </w:r>
    <w:r w:rsidRPr="005F2502">
      <w:fldChar w:fldCharType="end"/>
    </w:r>
  </w:p>
  <w:p w:rsidR="002041B5" w:rsidRPr="005F2502" w:rsidRDefault="002041B5">
    <w:pPr>
      <w:pStyle w:val="FSHRub1"/>
    </w:pPr>
    <w:r w:rsidRPr="005F2502">
      <w:t>Motion till riksdagen</w:t>
    </w:r>
    <w:r w:rsidRPr="005F2502">
      <w:br/>
    </w:r>
    <w:r w:rsidRPr="005F2502">
      <w:fldChar w:fldCharType="begin" w:fldLock="1"/>
    </w:r>
    <w:r w:rsidRPr="005F2502">
      <w:instrText xml:space="preserve"> DOCPROPERTY "YearUser" *\charformat </w:instrText>
    </w:r>
    <w:r w:rsidRPr="005F2502">
      <w:fldChar w:fldCharType="separate"/>
    </w:r>
    <w:r w:rsidRPr="005F2502">
      <w:t>2013/14</w:t>
    </w:r>
    <w:r w:rsidRPr="005F2502">
      <w:fldChar w:fldCharType="end"/>
    </w:r>
    <w:r w:rsidRPr="005F2502">
      <w:t>:</w:t>
    </w:r>
    <w:r w:rsidRPr="005F2502">
      <w:fldChar w:fldCharType="begin" w:fldLock="1"/>
    </w:r>
    <w:r w:rsidRPr="005F2502">
      <w:instrText xml:space="preserve"> DOCPROPERTY "Motionsnummer" *\charformat </w:instrText>
    </w:r>
    <w:r w:rsidRPr="005F2502">
      <w:fldChar w:fldCharType="separate"/>
    </w:r>
    <w:r w:rsidRPr="005F2502">
      <w:t>Sf383</w:t>
    </w:r>
    <w:r w:rsidRPr="005F2502">
      <w:fldChar w:fldCharType="end"/>
    </w:r>
  </w:p>
  <w:p w:rsidR="002041B5" w:rsidRPr="005F2502" w:rsidRDefault="002041B5">
    <w:pPr>
      <w:pStyle w:val="FSHNormalS5"/>
    </w:pPr>
    <w:r w:rsidRPr="005F2502">
      <w:fldChar w:fldCharType="begin" w:fldLock="1"/>
    </w:r>
    <w:r w:rsidRPr="005F2502">
      <w:instrText xml:space="preserve"> DOCPROPERTY "MotionarText" *\charformat </w:instrText>
    </w:r>
    <w:r w:rsidRPr="005F2502">
      <w:fldChar w:fldCharType="separate"/>
    </w:r>
    <w:r w:rsidRPr="005F2502">
      <w:t>av David Lång (SD)</w:t>
    </w:r>
    <w:r w:rsidRPr="005F2502">
      <w:fldChar w:fldCharType="end"/>
    </w:r>
    <w:r w:rsidRPr="005F2502">
      <w:br/>
    </w:r>
    <w:r w:rsidRPr="005F2502">
      <w:fldChar w:fldCharType="begin" w:fldLock="1"/>
    </w:r>
    <w:r w:rsidRPr="005F2502">
      <w:instrText xml:space="preserve"> DOCPROPERTY "SvarFrasKort" *\charformat </w:instrText>
    </w:r>
    <w:r w:rsidRPr="005F2502">
      <w:fldChar w:fldCharType="end"/>
    </w:r>
  </w:p>
  <w:p w:rsidR="002041B5" w:rsidRPr="005F2502" w:rsidRDefault="002041B5">
    <w:pPr>
      <w:pStyle w:val="FSHTitel"/>
    </w:pPr>
    <w:r w:rsidRPr="005F2502">
      <w:fldChar w:fldCharType="begin" w:fldLock="1"/>
    </w:r>
    <w:r w:rsidRPr="005F2502">
      <w:instrText xml:space="preserve"> DOCPROPERTY</w:instrText>
    </w:r>
    <w:r w:rsidRPr="005F2502">
      <w:rPr>
        <w:sz w:val="18"/>
      </w:rPr>
      <w:instrText xml:space="preserve"> "RubrikSvar" *\charformat </w:instrText>
    </w:r>
    <w:r w:rsidRPr="005F2502">
      <w:fldChar w:fldCharType="separate"/>
    </w:r>
    <w:r w:rsidRPr="005F2502">
      <w:t>Ändrat sjuklöneansvar</w:t>
    </w:r>
    <w:r w:rsidRPr="005F2502">
      <w:fldChar w:fldCharType="end"/>
    </w:r>
  </w:p>
  <w:p w:rsidR="002041B5" w:rsidRPr="005F2502" w:rsidRDefault="002041B5">
    <w:pPr>
      <w:pStyle w:val="Normal00"/>
    </w:pPr>
  </w:p>
  <w:p w:rsidR="002041B5" w:rsidRPr="005F2502" w:rsidRDefault="002041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1538431B"/>
    <w:multiLevelType w:val="hybridMultilevel"/>
    <w:tmpl w:val="CABC2A58"/>
    <w:lvl w:ilvl="0" w:tplc="F3CA125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135252215">
    <w:abstractNumId w:val="14"/>
  </w:num>
  <w:num w:numId="2" w16cid:durableId="1124731060">
    <w:abstractNumId w:val="12"/>
  </w:num>
  <w:num w:numId="3" w16cid:durableId="611279013">
    <w:abstractNumId w:val="15"/>
  </w:num>
  <w:num w:numId="4" w16cid:durableId="1652099059">
    <w:abstractNumId w:val="8"/>
  </w:num>
  <w:num w:numId="5" w16cid:durableId="529756470">
    <w:abstractNumId w:val="3"/>
  </w:num>
  <w:num w:numId="6" w16cid:durableId="1727147807">
    <w:abstractNumId w:val="2"/>
  </w:num>
  <w:num w:numId="7" w16cid:durableId="2043701412">
    <w:abstractNumId w:val="1"/>
  </w:num>
  <w:num w:numId="8" w16cid:durableId="841626192">
    <w:abstractNumId w:val="0"/>
  </w:num>
  <w:num w:numId="9" w16cid:durableId="1873881593">
    <w:abstractNumId w:val="9"/>
  </w:num>
  <w:num w:numId="10" w16cid:durableId="2017998140">
    <w:abstractNumId w:val="7"/>
  </w:num>
  <w:num w:numId="11" w16cid:durableId="1834174248">
    <w:abstractNumId w:val="6"/>
  </w:num>
  <w:num w:numId="12" w16cid:durableId="329991481">
    <w:abstractNumId w:val="5"/>
  </w:num>
  <w:num w:numId="13" w16cid:durableId="1812089241">
    <w:abstractNumId w:val="4"/>
  </w:num>
  <w:num w:numId="14" w16cid:durableId="1125196921">
    <w:abstractNumId w:val="17"/>
  </w:num>
  <w:num w:numId="15" w16cid:durableId="2003967202">
    <w:abstractNumId w:val="13"/>
  </w:num>
  <w:num w:numId="16" w16cid:durableId="845707895">
    <w:abstractNumId w:val="16"/>
  </w:num>
  <w:num w:numId="17" w16cid:durableId="20048905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4"/>
    <w:docVar w:name="PersonGUIDs" w:val="{91552D3C-C99E-461F-B71B-0E113B8C02CC}"/>
  </w:docVars>
  <w:rsids>
    <w:rsidRoot w:val="00AE3C56"/>
    <w:rsid w:val="002041B5"/>
    <w:rsid w:val="005F2502"/>
    <w:rsid w:val="00AE3C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BB3F6BF-1486-4C1B-B4F2-F688C6F5B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numPr>
        <w:numId w:val="17"/>
      </w:numPr>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1703</Characters>
  <Application>Microsoft Office Word</Application>
  <DocSecurity>4</DocSecurity>
  <Lines>33</Lines>
  <Paragraphs>8</Paragraphs>
  <ScaleCrop>false</ScaleCrop>
  <HeadingPairs>
    <vt:vector size="2" baseType="variant">
      <vt:variant>
        <vt:lpstr>Rubrik</vt:lpstr>
      </vt:variant>
      <vt:variant>
        <vt:i4>1</vt:i4>
      </vt:variant>
    </vt:vector>
  </HeadingPairs>
  <TitlesOfParts>
    <vt:vector size="1" baseType="lpstr">
      <vt:lpstr>SD356</vt:lpstr>
    </vt:vector>
  </TitlesOfParts>
  <Company>Riksdagen</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SD356</dc:title>
  <dc:subject>SD356</dc:subject>
  <dc:creator>Riksdagen</dc:creator>
  <cp:keywords>Riksdagen</cp:keywords>
  <dc:description>AD-ändringar</dc:description>
  <cp:lastModifiedBy>Lars Brink</cp:lastModifiedBy>
  <cp:revision>2</cp:revision>
  <cp:lastPrinted>2014-01-22T12:24:00Z</cp:lastPrinted>
  <dcterms:created xsi:type="dcterms:W3CDTF">2025-12-17T23:42:00Z</dcterms:created>
  <dcterms:modified xsi:type="dcterms:W3CDTF">2025-12-17T23:42:00Z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mot2000_606_2013-10-04</vt:lpwstr>
  </property>
  <property fmtid="{D5CDD505-2E9C-101B-9397-08002B2CF9AE}" pid="3" name="version">
    <vt:lpwstr>mot2000_606_2013-10-04</vt:lpwstr>
  </property>
  <property fmtid="{D5CDD505-2E9C-101B-9397-08002B2CF9AE}" pid="4" name="dokumenttyp">
    <vt:lpwstr>motion</vt:lpwstr>
  </property>
  <property fmtid="{D5CDD505-2E9C-101B-9397-08002B2CF9AE}" pid="5" name="Sekr">
    <vt:lpwstr>DL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Ändrat sjuklöneansvar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Ändrat sjuklöneansvar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SD356</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David Lång (SD)</vt:lpwstr>
  </property>
  <property fmtid="{D5CDD505-2E9C-101B-9397-08002B2CF9AE}" pid="26" name="MotionarLista">
    <vt:lpwstr>Lång, David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David Lång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Sf383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2013</vt:lpwstr>
  </property>
  <property fmtid="{D5CDD505-2E9C-101B-9397-08002B2CF9AE}" pid="44" name="NotesUID">
    <vt:lpwstr/>
  </property>
  <property fmtid="{D5CDD505-2E9C-101B-9397-08002B2CF9AE}" pid="45" name="ReservUID">
    <vt:lpwstr>dd1114aa</vt:lpwstr>
  </property>
  <property fmtid="{D5CDD505-2E9C-101B-9397-08002B2CF9AE}" pid="46" name="MotionID">
    <vt:lpwstr>20132014000000830068000003560069</vt:lpwstr>
  </property>
  <property fmtid="{D5CDD505-2E9C-101B-9397-08002B2CF9AE}" pid="47" name="datum">
    <vt:lpwstr>131004</vt:lpwstr>
  </property>
  <property fmtid="{D5CDD505-2E9C-101B-9397-08002B2CF9AE}" pid="48" name="avsändar-e-post">
    <vt:lpwstr/>
  </property>
  <property fmtid="{D5CDD505-2E9C-101B-9397-08002B2CF9AE}" pid="49" name="id">
    <vt:lpwstr>20132014000000830068000003560069</vt:lpwstr>
  </property>
  <property fmtid="{D5CDD505-2E9C-101B-9397-08002B2CF9AE}" pid="50" name="nummer">
    <vt:lpwstr>383</vt:lpwstr>
  </property>
  <property fmtid="{D5CDD505-2E9C-101B-9397-08002B2CF9AE}" pid="51" name="utskottsbeteckning">
    <vt:lpwstr>Sf</vt:lpwstr>
  </property>
  <property fmtid="{D5CDD505-2E9C-101B-9397-08002B2CF9AE}" pid="52" name="GlobalUID">
    <vt:lpwstr>{6444F40F-1B53-4C45-88F2-254FE2044C5F}</vt:lpwstr>
  </property>
  <property fmtid="{D5CDD505-2E9C-101B-9397-08002B2CF9AE}" pid="53" name="Överföringar">
    <vt:i4>0</vt:i4>
  </property>
  <property fmtid="{D5CDD505-2E9C-101B-9397-08002B2CF9AE}" pid="54" name="Checksum">
    <vt:lpwstr>*0003016481443*</vt:lpwstr>
  </property>
  <property fmtid="{D5CDD505-2E9C-101B-9397-08002B2CF9AE}" pid="55" name="skuggnummer">
    <vt:lpwstr>3399</vt:lpwstr>
  </property>
  <property fmtid="{D5CDD505-2E9C-101B-9397-08002B2CF9AE}" pid="56" name="urixVersion">
    <vt:lpwstr>4.6.0.0</vt:lpwstr>
  </property>
  <property fmtid="{D5CDD505-2E9C-101B-9397-08002B2CF9AE}" pid="57" name="urixOrigin">
    <vt:lpwstr>140122 13:25:05.661</vt:lpwstr>
  </property>
  <property fmtid="{D5CDD505-2E9C-101B-9397-08002B2CF9AE}" pid="58" name="urixGuid">
    <vt:lpwstr>{AA0FAF60-0160-43D4-9259-8B519764204D}</vt:lpwstr>
  </property>
</Properties>
</file>