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FA6" w:rsidRPr="00CB4E7F" w:rsidRDefault="00731FA6">
      <w:pPr>
        <w:pStyle w:val="Frslagsrubrik"/>
      </w:pPr>
      <w:r w:rsidRPr="00CB4E7F">
        <w:t>Förslag till riksdagsbeslut</w:t>
      </w:r>
    </w:p>
    <w:p w:rsidR="00731FA6" w:rsidRPr="00CB4E7F" w:rsidRDefault="00731FA6">
      <w:pPr>
        <w:pStyle w:val="Hemstlatt"/>
      </w:pPr>
      <w:r w:rsidRPr="00CB4E7F">
        <w:t>Riksdagen tillkännager för regeringen som sin mening vad som anförs i motionen om att ge Jordbruksverket i uppdrag att se över frågan om ett totalförbud mot taggtråd.</w:t>
      </w:r>
    </w:p>
    <w:p w:rsidR="00731FA6" w:rsidRPr="00CB4E7F" w:rsidRDefault="00731FA6">
      <w:pPr>
        <w:pStyle w:val="Rubrik1"/>
      </w:pPr>
      <w:r w:rsidRPr="00CB4E7F">
        <w:t>Motivering</w:t>
      </w:r>
    </w:p>
    <w:p w:rsidR="00731FA6" w:rsidRPr="00CB4E7F" w:rsidRDefault="00731FA6">
      <w:pPr>
        <w:autoSpaceDE w:val="0"/>
        <w:autoSpaceDN w:val="0"/>
        <w:adjustRightInd w:val="0"/>
      </w:pPr>
      <w:r w:rsidRPr="00CB4E7F">
        <w:t>Att ha taggtråd runt hästhagar är förbjudet, men det är ännu tillåtet att ha taggtråd runt kohagar. Det är inte rimligt. Taggtråd skadar såväl tamdjur som vilda djur och människor. Rådjur och älgar ligger illa till men också fåglar fastnar i och skadas av taggtråd.</w:t>
      </w:r>
    </w:p>
    <w:p w:rsidR="00731FA6" w:rsidRPr="00CB4E7F" w:rsidRDefault="00731FA6">
      <w:pPr>
        <w:pStyle w:val="Normaltindrag"/>
      </w:pPr>
      <w:r w:rsidRPr="00CB4E7F">
        <w:t>Visserligen finns det markägare och bönder som självmant byter taggtråd</w:t>
      </w:r>
      <w:r w:rsidRPr="00CB4E7F">
        <w:t>s</w:t>
      </w:r>
      <w:r w:rsidRPr="00CB4E7F">
        <w:t>stängslet i kohagarna mot elstaket, men det finns inga regler som säger att det måste vara så.</w:t>
      </w:r>
    </w:p>
    <w:p w:rsidR="00731FA6" w:rsidRPr="00CB4E7F" w:rsidRDefault="00731FA6">
      <w:pPr>
        <w:pStyle w:val="Normaltindrag"/>
      </w:pPr>
      <w:r w:rsidRPr="00CB4E7F">
        <w:t>Jordbruksverket har tidigare drivit frågan om att totalförbjuda användandet av taggtråd, men säger nu att frågan inte längre är aktuell. Men taggtråd är omodernt och medför en ökad skaderisk för djur och människor och riksd</w:t>
      </w:r>
      <w:r w:rsidRPr="00CB4E7F">
        <w:t>a</w:t>
      </w:r>
      <w:r w:rsidRPr="00CB4E7F">
        <w:t>gen bör därför se över möjligheten att ge Jordbruksverket i uppdrag att se över frågan om ett totalförbud av taggtråd. Övergångstiden bör anpassas så att inte lan</w:t>
      </w:r>
      <w:r w:rsidRPr="00CB4E7F">
        <w:t>t</w:t>
      </w:r>
      <w:r w:rsidRPr="00CB4E7F">
        <w:t>bruksföretagen drabbas oskäligt.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E7F">
        <w:trPr>
          <w:cantSplit/>
        </w:trPr>
        <w:tc>
          <w:tcPr>
            <w:tcW w:w="3046" w:type="dxa"/>
          </w:tcPr>
          <w:p w:rsidR="00731FA6" w:rsidRPr="00CB4E7F" w:rsidRDefault="00731FA6">
            <w:pPr>
              <w:pStyle w:val="UnderskriftDatum"/>
              <w:spacing w:before="240"/>
            </w:pPr>
            <w:r w:rsidRPr="00CB4E7F">
              <w:t>Stockholm den 22 september 2011</w:t>
            </w:r>
          </w:p>
        </w:tc>
        <w:tc>
          <w:tcPr>
            <w:tcW w:w="3047" w:type="dxa"/>
          </w:tcPr>
          <w:p w:rsidR="00731FA6" w:rsidRPr="00CB4E7F" w:rsidRDefault="00731FA6">
            <w:pPr>
              <w:pStyle w:val="Underskrifter"/>
              <w:spacing w:before="240"/>
            </w:pPr>
          </w:p>
        </w:tc>
      </w:tr>
      <w:tr w:rsidR="00000000" w:rsidRPr="00CB4E7F">
        <w:trPr>
          <w:cantSplit/>
        </w:trPr>
        <w:tc>
          <w:tcPr>
            <w:tcW w:w="3046" w:type="dxa"/>
          </w:tcPr>
          <w:p w:rsidR="00731FA6" w:rsidRPr="00CB4E7F" w:rsidRDefault="00731FA6">
            <w:pPr>
              <w:pStyle w:val="Underskrifter"/>
            </w:pPr>
            <w:r w:rsidRPr="00CB4E7F">
              <w:t>Catharina Bråkenhielm (S)</w:t>
            </w:r>
          </w:p>
        </w:tc>
        <w:tc>
          <w:tcPr>
            <w:tcW w:w="3046" w:type="dxa"/>
          </w:tcPr>
          <w:p w:rsidR="00731FA6" w:rsidRPr="00CB4E7F" w:rsidRDefault="00731FA6">
            <w:pPr>
              <w:pStyle w:val="Underskrifter"/>
            </w:pPr>
          </w:p>
        </w:tc>
      </w:tr>
    </w:tbl>
    <w:p w:rsidR="00731FA6" w:rsidRPr="00CB4E7F" w:rsidRDefault="00731FA6">
      <w:pPr>
        <w:pStyle w:val="Normaltindrag"/>
      </w:pPr>
    </w:p>
    <w:sectPr w:rsidR="00731FA6" w:rsidRPr="00CB4E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FA6" w:rsidRPr="00CB4E7F" w:rsidRDefault="00731FA6">
      <w:r w:rsidRPr="00CB4E7F">
        <w:separator/>
      </w:r>
    </w:p>
  </w:endnote>
  <w:endnote w:type="continuationSeparator" w:id="0">
    <w:p w:rsidR="00731FA6" w:rsidRPr="00CB4E7F" w:rsidRDefault="00731FA6">
      <w:r w:rsidRPr="00CB4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6" w:rsidRPr="00CB4E7F" w:rsidRDefault="00CB4E7F">
    <w:pPr>
      <w:pStyle w:val="Sidfot"/>
    </w:pPr>
    <w:r w:rsidRPr="00CB4E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587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6" w:rsidRDefault="00731F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FA6" w:rsidRDefault="00731F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6" w:rsidRPr="00CB4E7F" w:rsidRDefault="00CB4E7F">
    <w:pPr>
      <w:pStyle w:val="Sidfot"/>
    </w:pPr>
    <w:r w:rsidRPr="00CB4E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223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6" w:rsidRDefault="00731F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FA6" w:rsidRDefault="00731F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6" w:rsidRPr="00CB4E7F" w:rsidRDefault="00CB4E7F">
    <w:pPr>
      <w:pStyle w:val="Sidfot"/>
    </w:pPr>
    <w:r w:rsidRPr="00CB4E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785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6" w:rsidRDefault="00731F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FA6" w:rsidRDefault="00731F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FA6" w:rsidRPr="00CB4E7F" w:rsidRDefault="00731FA6">
      <w:r w:rsidRPr="00CB4E7F">
        <w:separator/>
      </w:r>
    </w:p>
  </w:footnote>
  <w:footnote w:type="continuationSeparator" w:id="0">
    <w:p w:rsidR="00731FA6" w:rsidRPr="00CB4E7F" w:rsidRDefault="00731FA6">
      <w:r w:rsidRPr="00CB4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6" w:rsidRPr="00CB4E7F" w:rsidRDefault="00CB4E7F">
    <w:pPr>
      <w:pStyle w:val="Sidhuvud"/>
    </w:pPr>
    <w:r w:rsidRPr="00CB4E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307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6" w:rsidRDefault="00731F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FA6" w:rsidRDefault="00731F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6" w:rsidRPr="00CB4E7F" w:rsidRDefault="00CB4E7F">
    <w:pPr>
      <w:pStyle w:val="Sidhuvud"/>
    </w:pPr>
    <w:r w:rsidRPr="00CB4E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985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FA6" w:rsidRDefault="00731F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FA6" w:rsidRDefault="00731F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A6" w:rsidRPr="00CB4E7F" w:rsidRDefault="00731FA6">
    <w:pPr>
      <w:pStyle w:val="FSHNormal"/>
      <w:tabs>
        <w:tab w:val="right" w:pos="5840"/>
      </w:tabs>
    </w:pPr>
    <w:r w:rsidRPr="00CB4E7F">
      <w:br/>
    </w:r>
    <w:r w:rsidRPr="00CB4E7F">
      <w:fldChar w:fldCharType="begin" w:fldLock="1"/>
    </w:r>
    <w:r w:rsidRPr="00CB4E7F">
      <w:instrText xml:space="preserve"> DOCPROPERTY</w:instrText>
    </w:r>
    <w:r w:rsidRPr="00CB4E7F">
      <w:rPr>
        <w:sz w:val="18"/>
      </w:rPr>
      <w:instrText xml:space="preserve"> "YearUser" *\charformat </w:instrText>
    </w:r>
    <w:r w:rsidRPr="00CB4E7F">
      <w:fldChar w:fldCharType="separate"/>
    </w:r>
    <w:r w:rsidRPr="00CB4E7F">
      <w:t>2011/12</w:t>
    </w:r>
    <w:r w:rsidRPr="00CB4E7F">
      <w:fldChar w:fldCharType="end"/>
    </w:r>
    <w:r w:rsidRPr="00CB4E7F">
      <w:t xml:space="preserve"> </w:t>
    </w:r>
    <w:r w:rsidRPr="00CB4E7F">
      <w:tab/>
      <w:t xml:space="preserve">mnr: </w:t>
    </w:r>
    <w:r w:rsidRPr="00CB4E7F">
      <w:fldChar w:fldCharType="begin" w:fldLock="1"/>
    </w:r>
    <w:r w:rsidRPr="00CB4E7F">
      <w:instrText xml:space="preserve"> DOCPROPERTY</w:instrText>
    </w:r>
    <w:r w:rsidRPr="00CB4E7F">
      <w:rPr>
        <w:sz w:val="18"/>
      </w:rPr>
      <w:instrText xml:space="preserve"> "Motionsnummer" *\charformat </w:instrText>
    </w:r>
    <w:r w:rsidRPr="00CB4E7F">
      <w:fldChar w:fldCharType="separate"/>
    </w:r>
    <w:r w:rsidRPr="00CB4E7F">
      <w:t>MJ361</w:t>
    </w:r>
    <w:r w:rsidRPr="00CB4E7F">
      <w:fldChar w:fldCharType="end"/>
    </w:r>
    <w:r w:rsidRPr="00CB4E7F">
      <w:br/>
    </w:r>
    <w:r w:rsidRPr="00CB4E7F">
      <w:fldChar w:fldCharType="begin" w:fldLock="1"/>
    </w:r>
    <w:r w:rsidRPr="00CB4E7F">
      <w:instrText xml:space="preserve"> DOCPROPERTY</w:instrText>
    </w:r>
    <w:r w:rsidRPr="00CB4E7F">
      <w:rPr>
        <w:sz w:val="18"/>
      </w:rPr>
      <w:instrText xml:space="preserve"> "Samling" *\charformat </w:instrText>
    </w:r>
    <w:r w:rsidRPr="00CB4E7F">
      <w:fldChar w:fldCharType="end"/>
    </w:r>
    <w:r w:rsidRPr="00CB4E7F">
      <w:tab/>
      <w:t xml:space="preserve">pnr: </w:t>
    </w:r>
    <w:r w:rsidRPr="00CB4E7F">
      <w:fldChar w:fldCharType="begin" w:fldLock="1"/>
    </w:r>
    <w:r w:rsidRPr="00CB4E7F">
      <w:instrText xml:space="preserve"> DOCPROPERTY</w:instrText>
    </w:r>
    <w:r w:rsidRPr="00CB4E7F">
      <w:rPr>
        <w:sz w:val="18"/>
      </w:rPr>
      <w:instrText xml:space="preserve"> "Partinummer" *\charformat </w:instrText>
    </w:r>
    <w:r w:rsidRPr="00CB4E7F">
      <w:fldChar w:fldCharType="separate"/>
    </w:r>
    <w:r w:rsidRPr="00CB4E7F">
      <w:t>S2054</w:t>
    </w:r>
    <w:r w:rsidRPr="00CB4E7F">
      <w:fldChar w:fldCharType="end"/>
    </w:r>
  </w:p>
  <w:p w:rsidR="00731FA6" w:rsidRPr="00CB4E7F" w:rsidRDefault="00731FA6">
    <w:pPr>
      <w:pStyle w:val="FSHRub1"/>
    </w:pPr>
    <w:r w:rsidRPr="00CB4E7F">
      <w:t>Motion till riksdagen</w:t>
    </w:r>
    <w:r w:rsidRPr="00CB4E7F">
      <w:br/>
    </w:r>
    <w:r w:rsidRPr="00CB4E7F">
      <w:fldChar w:fldCharType="begin" w:fldLock="1"/>
    </w:r>
    <w:r w:rsidRPr="00CB4E7F">
      <w:instrText xml:space="preserve"> DOCPROPERTY "YearUser" *\charformat </w:instrText>
    </w:r>
    <w:r w:rsidRPr="00CB4E7F">
      <w:fldChar w:fldCharType="separate"/>
    </w:r>
    <w:r w:rsidRPr="00CB4E7F">
      <w:t>2011/12</w:t>
    </w:r>
    <w:r w:rsidRPr="00CB4E7F">
      <w:fldChar w:fldCharType="end"/>
    </w:r>
    <w:r w:rsidRPr="00CB4E7F">
      <w:t>:</w:t>
    </w:r>
    <w:r w:rsidRPr="00CB4E7F">
      <w:fldChar w:fldCharType="begin" w:fldLock="1"/>
    </w:r>
    <w:r w:rsidRPr="00CB4E7F">
      <w:instrText xml:space="preserve"> DOCPROPERTY "Motionsnummer" *\charformat </w:instrText>
    </w:r>
    <w:r w:rsidRPr="00CB4E7F">
      <w:fldChar w:fldCharType="separate"/>
    </w:r>
    <w:r w:rsidRPr="00CB4E7F">
      <w:t>MJ361</w:t>
    </w:r>
    <w:r w:rsidRPr="00CB4E7F">
      <w:fldChar w:fldCharType="end"/>
    </w:r>
  </w:p>
  <w:p w:rsidR="00731FA6" w:rsidRPr="00CB4E7F" w:rsidRDefault="00731FA6">
    <w:pPr>
      <w:pStyle w:val="FSHNormalS5"/>
    </w:pPr>
    <w:r w:rsidRPr="00CB4E7F">
      <w:fldChar w:fldCharType="begin" w:fldLock="1"/>
    </w:r>
    <w:r w:rsidRPr="00CB4E7F">
      <w:instrText xml:space="preserve"> DOCPROPERTY "MotionarText" *\charformat </w:instrText>
    </w:r>
    <w:r w:rsidRPr="00CB4E7F">
      <w:fldChar w:fldCharType="separate"/>
    </w:r>
    <w:r w:rsidRPr="00CB4E7F">
      <w:t>av Catharina Bråkenhielm (S)</w:t>
    </w:r>
    <w:r w:rsidRPr="00CB4E7F">
      <w:fldChar w:fldCharType="end"/>
    </w:r>
    <w:r w:rsidRPr="00CB4E7F">
      <w:br/>
    </w:r>
    <w:r w:rsidRPr="00CB4E7F">
      <w:fldChar w:fldCharType="begin" w:fldLock="1"/>
    </w:r>
    <w:r w:rsidRPr="00CB4E7F">
      <w:instrText xml:space="preserve"> DOCPROPERTY "SvarFrasKort" *\charformat </w:instrText>
    </w:r>
    <w:r w:rsidRPr="00CB4E7F">
      <w:fldChar w:fldCharType="end"/>
    </w:r>
  </w:p>
  <w:p w:rsidR="00731FA6" w:rsidRPr="00CB4E7F" w:rsidRDefault="00731FA6">
    <w:pPr>
      <w:pStyle w:val="FSHTitel"/>
    </w:pPr>
    <w:r w:rsidRPr="00CB4E7F">
      <w:fldChar w:fldCharType="begin" w:fldLock="1"/>
    </w:r>
    <w:r w:rsidRPr="00CB4E7F">
      <w:instrText xml:space="preserve"> DOCPROPERTY</w:instrText>
    </w:r>
    <w:r w:rsidRPr="00CB4E7F">
      <w:rPr>
        <w:sz w:val="18"/>
      </w:rPr>
      <w:instrText xml:space="preserve"> "RubrikSvar" *\charformat </w:instrText>
    </w:r>
    <w:r w:rsidRPr="00CB4E7F">
      <w:fldChar w:fldCharType="separate"/>
    </w:r>
    <w:r w:rsidRPr="00CB4E7F">
      <w:t>Förbud mot taggtråd</w:t>
    </w:r>
    <w:r w:rsidRPr="00CB4E7F">
      <w:fldChar w:fldCharType="end"/>
    </w:r>
  </w:p>
  <w:p w:rsidR="00731FA6" w:rsidRPr="00CB4E7F" w:rsidRDefault="00731FA6">
    <w:pPr>
      <w:pStyle w:val="Normal00"/>
    </w:pPr>
  </w:p>
  <w:p w:rsidR="00731FA6" w:rsidRPr="00CB4E7F" w:rsidRDefault="00731F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5286104">
    <w:abstractNumId w:val="3"/>
  </w:num>
  <w:num w:numId="2" w16cid:durableId="1682320826">
    <w:abstractNumId w:val="2"/>
  </w:num>
  <w:num w:numId="3" w16cid:durableId="1663074015">
    <w:abstractNumId w:val="1"/>
  </w:num>
  <w:num w:numId="4" w16cid:durableId="106122174">
    <w:abstractNumId w:val="0"/>
  </w:num>
  <w:num w:numId="5" w16cid:durableId="8336945">
    <w:abstractNumId w:val="7"/>
  </w:num>
  <w:num w:numId="6" w16cid:durableId="932206240">
    <w:abstractNumId w:val="6"/>
  </w:num>
  <w:num w:numId="7" w16cid:durableId="1992369113">
    <w:abstractNumId w:val="5"/>
  </w:num>
  <w:num w:numId="8" w16cid:durableId="1732580582">
    <w:abstractNumId w:val="4"/>
  </w:num>
  <w:num w:numId="9" w16cid:durableId="2130470428">
    <w:abstractNumId w:val="8"/>
  </w:num>
  <w:num w:numId="10" w16cid:durableId="220752023">
    <w:abstractNumId w:val="9"/>
  </w:num>
  <w:num w:numId="11" w16cid:durableId="853571502">
    <w:abstractNumId w:val="10"/>
  </w:num>
  <w:num w:numId="12" w16cid:durableId="583151103">
    <w:abstractNumId w:val="13"/>
  </w:num>
  <w:num w:numId="13" w16cid:durableId="1010452220">
    <w:abstractNumId w:val="15"/>
  </w:num>
  <w:num w:numId="14" w16cid:durableId="45297236">
    <w:abstractNumId w:val="16"/>
  </w:num>
  <w:num w:numId="15" w16cid:durableId="22246929">
    <w:abstractNumId w:val="11"/>
  </w:num>
  <w:num w:numId="16" w16cid:durableId="725303373">
    <w:abstractNumId w:val="18"/>
  </w:num>
  <w:num w:numId="17" w16cid:durableId="411970931">
    <w:abstractNumId w:val="17"/>
  </w:num>
  <w:num w:numId="18" w16cid:durableId="1646231297">
    <w:abstractNumId w:val="14"/>
  </w:num>
  <w:num w:numId="19" w16cid:durableId="436410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63EFEA21-23E4-46CF-8A77-2096654C57FA}"/>
  </w:docVars>
  <w:rsids>
    <w:rsidRoot w:val="0070308C"/>
    <w:rsid w:val="0070308C"/>
    <w:rsid w:val="00731FA6"/>
    <w:rsid w:val="00CB4E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405576-68F5-4F36-B4F5-372ECA2E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949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S2054</vt:lpstr>
    </vt:vector>
  </TitlesOfParts>
  <Company>Riksdagen</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S2054</dc:title>
  <dc:subject>S2054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2011-11-24T13:18:00Z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taggtråd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taggtråd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20112012000000000083000020540069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20112012000000000083000020540069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{3BA4BF88-3738-4125-BCDC-C4501992399C}</vt:lpwstr>
  </property>
  <property fmtid="{D5CDD505-2E9C-101B-9397-08002B2CF9AE}" pid="53" name="Överföringar">
    <vt:i4>0</vt:i4>
  </property>
  <property fmtid="{D5CDD505-2E9C-101B-9397-08002B2CF9AE}" pid="54" name="Checksum">
    <vt:lpwstr>*0007635553307*</vt:lpwstr>
  </property>
  <property fmtid="{D5CDD505-2E9C-101B-9397-08002B2CF9AE}" pid="55" name="skuggnummer">
    <vt:lpwstr>1949</vt:lpwstr>
  </property>
  <property fmtid="{D5CDD505-2E9C-101B-9397-08002B2CF9AE}" pid="56" name="urixVersion">
    <vt:lpwstr>4.5.0.25</vt:lpwstr>
  </property>
  <property fmtid="{D5CDD505-2E9C-101B-9397-08002B2CF9AE}" pid="57" name="urixOrigin">
    <vt:lpwstr>111124 14:20:08.385</vt:lpwstr>
  </property>
  <property fmtid="{D5CDD505-2E9C-101B-9397-08002B2CF9AE}" pid="58" name="urixGuid">
    <vt:lpwstr>{4B3C5B4E-67F7-4FA5-ABCC-53FB7E6D8BDE}</vt:lpwstr>
  </property>
</Properties>
</file>