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B335E47"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B45258">
              <w:rPr>
                <w:b/>
                <w:lang w:eastAsia="en-US"/>
              </w:rPr>
              <w:t>2</w:t>
            </w:r>
            <w:r w:rsidR="007753D5">
              <w:rPr>
                <w:b/>
                <w:lang w:eastAsia="en-US"/>
              </w:rPr>
              <w:t>/2</w:t>
            </w:r>
            <w:r w:rsidR="00B45258">
              <w:rPr>
                <w:b/>
                <w:lang w:eastAsia="en-US"/>
              </w:rPr>
              <w:t>3</w:t>
            </w:r>
            <w:r w:rsidRPr="00DF4413">
              <w:rPr>
                <w:b/>
                <w:lang w:eastAsia="en-US"/>
              </w:rPr>
              <w:t>:</w:t>
            </w:r>
            <w:r w:rsidR="00B30BA6">
              <w:rPr>
                <w:b/>
                <w:lang w:eastAsia="en-US"/>
              </w:rPr>
              <w:t>31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A44D421" w:rsidR="00DF1630" w:rsidRPr="00DF4413" w:rsidRDefault="003A1AC8" w:rsidP="00236428">
            <w:pPr>
              <w:spacing w:line="252" w:lineRule="auto"/>
              <w:rPr>
                <w:lang w:eastAsia="en-US"/>
              </w:rPr>
            </w:pPr>
            <w:r>
              <w:rPr>
                <w:lang w:eastAsia="en-US"/>
              </w:rPr>
              <w:t>20</w:t>
            </w:r>
            <w:r w:rsidR="00EC4F93">
              <w:rPr>
                <w:lang w:eastAsia="en-US"/>
              </w:rPr>
              <w:t>2</w:t>
            </w:r>
            <w:r w:rsidR="003017FF">
              <w:rPr>
                <w:lang w:eastAsia="en-US"/>
              </w:rPr>
              <w:t>3-0</w:t>
            </w:r>
            <w:r w:rsidR="00B30BA6">
              <w:rPr>
                <w:lang w:eastAsia="en-US"/>
              </w:rPr>
              <w:t>3</w:t>
            </w:r>
            <w:r w:rsidR="002C37C3">
              <w:rPr>
                <w:lang w:eastAsia="en-US"/>
              </w:rPr>
              <w:t>-</w:t>
            </w:r>
            <w:r w:rsidR="007D4FE4">
              <w:rPr>
                <w:lang w:eastAsia="en-US"/>
              </w:rPr>
              <w:t>10</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108F1035" w:rsidR="00626DFC" w:rsidRPr="005F6757" w:rsidRDefault="0079435F" w:rsidP="00B427F9">
            <w:pPr>
              <w:spacing w:line="252" w:lineRule="auto"/>
              <w:rPr>
                <w:color w:val="000000" w:themeColor="text1"/>
                <w:lang w:eastAsia="en-US"/>
              </w:rPr>
            </w:pPr>
            <w:r>
              <w:rPr>
                <w:color w:val="000000" w:themeColor="text1"/>
                <w:lang w:eastAsia="en-US"/>
              </w:rPr>
              <w:t>0</w:t>
            </w:r>
            <w:r w:rsidR="00130455">
              <w:rPr>
                <w:color w:val="000000" w:themeColor="text1"/>
                <w:lang w:eastAsia="en-US"/>
              </w:rPr>
              <w:t>9</w:t>
            </w:r>
            <w:r w:rsidR="0015445D">
              <w:rPr>
                <w:color w:val="000000" w:themeColor="text1"/>
                <w:lang w:eastAsia="en-US"/>
              </w:rPr>
              <w:t>.</w:t>
            </w:r>
            <w:r w:rsidR="003063D1">
              <w:rPr>
                <w:color w:val="000000" w:themeColor="text1"/>
                <w:lang w:eastAsia="en-US"/>
              </w:rPr>
              <w:t>00</w:t>
            </w:r>
            <w:r w:rsidR="0015445D">
              <w:rPr>
                <w:color w:val="000000" w:themeColor="text1"/>
                <w:lang w:eastAsia="en-US"/>
              </w:rPr>
              <w:t xml:space="preserve"> –</w:t>
            </w:r>
            <w:r w:rsidR="002B2004">
              <w:rPr>
                <w:color w:val="000000" w:themeColor="text1"/>
                <w:lang w:eastAsia="en-US"/>
              </w:rPr>
              <w:t xml:space="preserve"> </w:t>
            </w:r>
            <w:r w:rsidR="007D4FE4">
              <w:rPr>
                <w:color w:val="000000" w:themeColor="text1"/>
                <w:lang w:eastAsia="en-US"/>
              </w:rPr>
              <w:t>11.51</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B19A7B0" w14:textId="32FCB861" w:rsidR="00BA5211" w:rsidRDefault="007E3EBE">
      <w:r w:rsidRPr="0029021C">
        <w:rPr>
          <w:b/>
          <w:bCs/>
        </w:rPr>
        <w:br/>
      </w:r>
    </w:p>
    <w:p w14:paraId="243A33BD" w14:textId="67DF8C9C" w:rsidR="009D2D92" w:rsidRDefault="009D2D92"/>
    <w:p w14:paraId="06222A4C" w14:textId="77777777" w:rsidR="009D2D92" w:rsidRPr="00DF4413" w:rsidRDefault="009D2D92"/>
    <w:tbl>
      <w:tblPr>
        <w:tblpPr w:leftFromText="141" w:rightFromText="141" w:vertAnchor="text" w:tblpX="1418" w:tblpY="1"/>
        <w:tblOverlap w:val="never"/>
        <w:tblW w:w="7797" w:type="dxa"/>
        <w:tblCellMar>
          <w:left w:w="70" w:type="dxa"/>
          <w:right w:w="70" w:type="dxa"/>
        </w:tblCellMar>
        <w:tblLook w:val="00A0" w:firstRow="1" w:lastRow="0" w:firstColumn="1" w:lastColumn="0" w:noHBand="0" w:noVBand="0"/>
      </w:tblPr>
      <w:tblGrid>
        <w:gridCol w:w="567"/>
        <w:gridCol w:w="7230"/>
      </w:tblGrid>
      <w:tr w:rsidR="00043E10" w:rsidRPr="00DF4413" w14:paraId="2A86E264" w14:textId="77777777" w:rsidTr="003063D1">
        <w:trPr>
          <w:trHeight w:val="568"/>
        </w:trPr>
        <w:tc>
          <w:tcPr>
            <w:tcW w:w="567" w:type="dxa"/>
          </w:tcPr>
          <w:p w14:paraId="2D969C84" w14:textId="35FD8A54"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C778E9">
              <w:rPr>
                <w:b/>
                <w:snapToGrid w:val="0"/>
                <w:color w:val="000000" w:themeColor="text1"/>
                <w:lang w:eastAsia="en-US"/>
              </w:rPr>
              <w:t>1</w:t>
            </w:r>
          </w:p>
        </w:tc>
        <w:tc>
          <w:tcPr>
            <w:tcW w:w="7230" w:type="dxa"/>
          </w:tcPr>
          <w:p w14:paraId="1E8486A5" w14:textId="464129CB" w:rsidR="003063D1" w:rsidRPr="007E4B6A" w:rsidRDefault="00EC4743" w:rsidP="002B6B2C">
            <w:pPr>
              <w:rPr>
                <w:rFonts w:eastAsiaTheme="minorHAnsi"/>
                <w:b/>
                <w:lang w:eastAsia="en-US"/>
              </w:rPr>
            </w:pPr>
            <w:r w:rsidRPr="007E4B6A">
              <w:rPr>
                <w:rFonts w:eastAsiaTheme="minorHAnsi"/>
                <w:b/>
                <w:lang w:eastAsia="en-US"/>
              </w:rPr>
              <w:t>Ekonomiska och finansiella frågor</w:t>
            </w:r>
          </w:p>
          <w:p w14:paraId="419BAD42" w14:textId="2B67AFF8" w:rsidR="00EC4743" w:rsidRPr="007E4B6A" w:rsidRDefault="00EC4743" w:rsidP="002B6B2C">
            <w:pPr>
              <w:rPr>
                <w:rFonts w:eastAsiaTheme="minorHAnsi"/>
                <w:lang w:eastAsia="en-US"/>
              </w:rPr>
            </w:pPr>
            <w:r w:rsidRPr="007E4B6A">
              <w:rPr>
                <w:rFonts w:eastAsiaTheme="minorHAnsi"/>
                <w:lang w:eastAsia="en-US"/>
              </w:rPr>
              <w:t>Finansminister Elisabeth Svantesson samt medarbetare från Finansdepartementet och Statsrådsberedningen, informerade och samrådde inför möte i rådet den 14 mars 2023.</w:t>
            </w:r>
          </w:p>
          <w:p w14:paraId="27F8433A" w14:textId="77777777" w:rsidR="007D4FE4" w:rsidRPr="007E4B6A" w:rsidRDefault="009870EC" w:rsidP="007D4FE4">
            <w:pPr>
              <w:rPr>
                <w:rFonts w:eastAsiaTheme="minorHAnsi"/>
                <w:lang w:eastAsia="en-US"/>
              </w:rPr>
            </w:pPr>
            <w:r w:rsidRPr="007E4B6A">
              <w:rPr>
                <w:rFonts w:eastAsiaTheme="minorHAnsi"/>
                <w:b/>
                <w:lang w:eastAsia="en-US"/>
              </w:rPr>
              <w:br/>
            </w:r>
            <w:r w:rsidR="007D4FE4" w:rsidRPr="007E4B6A">
              <w:rPr>
                <w:rFonts w:eastAsiaTheme="minorHAnsi"/>
                <w:b/>
                <w:lang w:eastAsia="en-US"/>
              </w:rPr>
              <w:t>Ämnen:</w:t>
            </w:r>
          </w:p>
          <w:p w14:paraId="7A37DADD" w14:textId="77777777" w:rsidR="007D4FE4" w:rsidRPr="007E4B6A" w:rsidRDefault="007D4FE4" w:rsidP="007D4FE4">
            <w:pPr>
              <w:widowControl/>
              <w:autoSpaceDE w:val="0"/>
              <w:autoSpaceDN w:val="0"/>
              <w:adjustRightInd w:val="0"/>
              <w:rPr>
                <w:rFonts w:eastAsiaTheme="minorHAnsi"/>
                <w:sz w:val="23"/>
                <w:szCs w:val="23"/>
                <w:lang w:eastAsia="en-US"/>
              </w:rPr>
            </w:pPr>
          </w:p>
          <w:p w14:paraId="4BD44579"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Återrapport från möte i rådet den 14 februari 2023</w:t>
            </w:r>
          </w:p>
          <w:p w14:paraId="297A1018" w14:textId="77777777" w:rsidR="007D4FE4" w:rsidRPr="007E4B6A" w:rsidRDefault="007D4FE4" w:rsidP="007D4FE4">
            <w:pPr>
              <w:widowControl/>
              <w:autoSpaceDE w:val="0"/>
              <w:autoSpaceDN w:val="0"/>
              <w:adjustRightInd w:val="0"/>
              <w:rPr>
                <w:rFonts w:eastAsiaTheme="minorHAnsi"/>
                <w:sz w:val="23"/>
                <w:szCs w:val="23"/>
                <w:lang w:eastAsia="en-US"/>
              </w:rPr>
            </w:pPr>
          </w:p>
          <w:p w14:paraId="4AC83A17"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Den ekonomiska återhämtningen i Europa</w:t>
            </w:r>
          </w:p>
          <w:p w14:paraId="7E69683B" w14:textId="77777777" w:rsidR="007D4FE4" w:rsidRPr="007E4B6A" w:rsidRDefault="007D4FE4" w:rsidP="007D4FE4">
            <w:pPr>
              <w:widowControl/>
              <w:autoSpaceDE w:val="0"/>
              <w:autoSpaceDN w:val="0"/>
              <w:adjustRightInd w:val="0"/>
              <w:rPr>
                <w:rFonts w:eastAsiaTheme="minorHAnsi"/>
                <w:sz w:val="23"/>
                <w:szCs w:val="23"/>
                <w:lang w:eastAsia="en-US"/>
              </w:rPr>
            </w:pPr>
          </w:p>
          <w:p w14:paraId="2CD0A482"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xml:space="preserve">a) Genomförandet av faciliteten för återhämtning och </w:t>
            </w:r>
            <w:proofErr w:type="spellStart"/>
            <w:r w:rsidRPr="007E4B6A">
              <w:rPr>
                <w:rFonts w:eastAsiaTheme="minorHAnsi"/>
                <w:b/>
                <w:bCs/>
                <w:sz w:val="23"/>
                <w:szCs w:val="23"/>
                <w:lang w:eastAsia="en-US"/>
              </w:rPr>
              <w:t>resiliens</w:t>
            </w:r>
            <w:proofErr w:type="spellEnd"/>
            <w:r w:rsidRPr="007E4B6A">
              <w:rPr>
                <w:rFonts w:eastAsiaTheme="minorHAnsi"/>
                <w:b/>
                <w:bCs/>
                <w:sz w:val="23"/>
                <w:szCs w:val="23"/>
                <w:lang w:eastAsia="en-US"/>
              </w:rPr>
              <w:t>.</w:t>
            </w:r>
          </w:p>
          <w:p w14:paraId="5B43D97B"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konstaterade att det fanns stöd för regeringens inriktning.</w:t>
            </w:r>
          </w:p>
          <w:p w14:paraId="54FB1DBF" w14:textId="77777777" w:rsidR="007D4FE4" w:rsidRPr="007E4B6A" w:rsidRDefault="007D4FE4" w:rsidP="007D4FE4">
            <w:pPr>
              <w:widowControl/>
              <w:autoSpaceDE w:val="0"/>
              <w:autoSpaceDN w:val="0"/>
              <w:adjustRightInd w:val="0"/>
              <w:rPr>
                <w:rFonts w:eastAsiaTheme="minorHAnsi"/>
                <w:sz w:val="23"/>
                <w:szCs w:val="23"/>
                <w:lang w:eastAsia="en-US"/>
              </w:rPr>
            </w:pPr>
          </w:p>
          <w:p w14:paraId="40B10EF7"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xml:space="preserve">b) Rådets genomförandebeslut inom ramen för faciliteten för </w:t>
            </w:r>
            <w:proofErr w:type="spellStart"/>
            <w:r w:rsidRPr="007E4B6A">
              <w:rPr>
                <w:rFonts w:eastAsiaTheme="minorHAnsi"/>
                <w:b/>
                <w:bCs/>
                <w:sz w:val="23"/>
                <w:szCs w:val="23"/>
                <w:lang w:eastAsia="en-US"/>
              </w:rPr>
              <w:t>återhätmning</w:t>
            </w:r>
            <w:proofErr w:type="spellEnd"/>
            <w:r w:rsidRPr="007E4B6A">
              <w:rPr>
                <w:rFonts w:eastAsiaTheme="minorHAnsi"/>
                <w:b/>
                <w:bCs/>
                <w:sz w:val="23"/>
                <w:szCs w:val="23"/>
                <w:lang w:eastAsia="en-US"/>
              </w:rPr>
              <w:t xml:space="preserve"> och </w:t>
            </w:r>
            <w:proofErr w:type="spellStart"/>
            <w:r w:rsidRPr="007E4B6A">
              <w:rPr>
                <w:rFonts w:eastAsiaTheme="minorHAnsi"/>
                <w:b/>
                <w:bCs/>
                <w:sz w:val="23"/>
                <w:szCs w:val="23"/>
                <w:lang w:eastAsia="en-US"/>
              </w:rPr>
              <w:t>resiliens</w:t>
            </w:r>
            <w:proofErr w:type="spellEnd"/>
          </w:p>
          <w:p w14:paraId="6397E6C1"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konstaterade att det fanns stöd för regeringens ståndpunkt.</w:t>
            </w:r>
          </w:p>
          <w:p w14:paraId="557C6FD3" w14:textId="77777777" w:rsidR="007D4FE4" w:rsidRPr="007E4B6A" w:rsidRDefault="007D4FE4" w:rsidP="007D4FE4">
            <w:pPr>
              <w:widowControl/>
              <w:autoSpaceDE w:val="0"/>
              <w:autoSpaceDN w:val="0"/>
              <w:adjustRightInd w:val="0"/>
              <w:rPr>
                <w:rFonts w:eastAsiaTheme="minorHAnsi"/>
                <w:sz w:val="23"/>
                <w:szCs w:val="23"/>
                <w:lang w:eastAsia="en-US"/>
              </w:rPr>
            </w:pPr>
          </w:p>
          <w:p w14:paraId="21DAD935"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Finanspolitisk vägledning inför 2024</w:t>
            </w:r>
          </w:p>
          <w:p w14:paraId="63CB7AC7"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konstaterade att det fanns stöd för regeringens inriktning</w:t>
            </w:r>
          </w:p>
          <w:p w14:paraId="10320ACC" w14:textId="77777777" w:rsidR="007D4FE4" w:rsidRPr="007E4B6A" w:rsidRDefault="007D4FE4" w:rsidP="007D4FE4">
            <w:pPr>
              <w:widowControl/>
              <w:autoSpaceDE w:val="0"/>
              <w:autoSpaceDN w:val="0"/>
              <w:adjustRightInd w:val="0"/>
              <w:rPr>
                <w:rFonts w:eastAsiaTheme="minorHAnsi"/>
                <w:sz w:val="23"/>
                <w:szCs w:val="23"/>
                <w:lang w:eastAsia="en-US"/>
              </w:rPr>
            </w:pPr>
          </w:p>
          <w:p w14:paraId="6AD4FA2A"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Slutsatser om översynen av den ekonomiska styrningen</w:t>
            </w:r>
          </w:p>
          <w:p w14:paraId="078E1718"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konstaterade att det fanns stöd för regeringens ståndpunkt.</w:t>
            </w:r>
          </w:p>
          <w:p w14:paraId="7118B4AE" w14:textId="77777777" w:rsidR="007D4FE4" w:rsidRPr="007E4B6A" w:rsidRDefault="007D4FE4" w:rsidP="007D4FE4">
            <w:pPr>
              <w:widowControl/>
              <w:autoSpaceDE w:val="0"/>
              <w:autoSpaceDN w:val="0"/>
              <w:adjustRightInd w:val="0"/>
              <w:rPr>
                <w:rFonts w:eastAsiaTheme="minorHAnsi"/>
                <w:sz w:val="23"/>
                <w:szCs w:val="23"/>
                <w:lang w:eastAsia="en-US"/>
              </w:rPr>
            </w:pPr>
          </w:p>
          <w:p w14:paraId="39642F70"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Ekonomiska och finansiella konsekvenser av Rysslands aggression mot Ukraina</w:t>
            </w:r>
          </w:p>
          <w:p w14:paraId="5BD8638E" w14:textId="720EB5DF"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konstaterande att fanns stöd för regeringens inriktning.</w:t>
            </w:r>
            <w:r w:rsidRPr="007E4B6A">
              <w:rPr>
                <w:rFonts w:eastAsiaTheme="minorHAnsi"/>
                <w:sz w:val="23"/>
                <w:szCs w:val="23"/>
                <w:lang w:eastAsia="en-US"/>
              </w:rPr>
              <w:br/>
              <w:t xml:space="preserve">MP-ledamoten lämnade avvikande ståndpunkt.                                    </w:t>
            </w:r>
          </w:p>
          <w:p w14:paraId="1770319B" w14:textId="77777777" w:rsidR="007D4FE4" w:rsidRPr="007E4B6A" w:rsidRDefault="007D4FE4" w:rsidP="007D4FE4">
            <w:pPr>
              <w:widowControl/>
              <w:autoSpaceDE w:val="0"/>
              <w:autoSpaceDN w:val="0"/>
              <w:adjustRightInd w:val="0"/>
              <w:rPr>
                <w:rFonts w:eastAsiaTheme="minorHAnsi"/>
                <w:sz w:val="23"/>
                <w:szCs w:val="23"/>
                <w:lang w:eastAsia="en-US"/>
              </w:rPr>
            </w:pPr>
          </w:p>
          <w:p w14:paraId="462BB3D1"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Internationella möten</w:t>
            </w:r>
          </w:p>
          <w:p w14:paraId="159E2EB9" w14:textId="77777777" w:rsidR="007D4FE4" w:rsidRPr="007E4B6A" w:rsidRDefault="007D4FE4" w:rsidP="007D4FE4">
            <w:pPr>
              <w:widowControl/>
              <w:autoSpaceDE w:val="0"/>
              <w:autoSpaceDN w:val="0"/>
              <w:adjustRightInd w:val="0"/>
              <w:rPr>
                <w:rFonts w:eastAsiaTheme="minorHAnsi"/>
                <w:sz w:val="23"/>
                <w:szCs w:val="23"/>
                <w:lang w:eastAsia="en-US"/>
              </w:rPr>
            </w:pPr>
          </w:p>
          <w:p w14:paraId="707321DB"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a) Uppföljning av G20-mötet med finansministrar och centralbankschefer den 24–25 februari 2023</w:t>
            </w:r>
          </w:p>
          <w:p w14:paraId="0BE6C6AC" w14:textId="77777777" w:rsidR="007D4FE4" w:rsidRPr="007E4B6A" w:rsidRDefault="007D4FE4" w:rsidP="007D4FE4">
            <w:pPr>
              <w:rPr>
                <w:rFonts w:eastAsiaTheme="minorHAnsi"/>
                <w:lang w:eastAsia="en-US"/>
              </w:rPr>
            </w:pPr>
          </w:p>
          <w:p w14:paraId="2F606E8E"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lastRenderedPageBreak/>
              <w:t>b) Förberedelser inför vårmöten som G20-ländernas finansministrar och centralbankschefer samt IMF ska hålla den 10–16 april 2023</w:t>
            </w:r>
          </w:p>
          <w:p w14:paraId="217E0EA9" w14:textId="69C62BE1"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xml:space="preserve">i) EU:s mandat vid G20                                                                                       ii) Uttalande till Internationella monetära och finansiella kommittén </w:t>
            </w:r>
            <w:r w:rsidRPr="007E4B6A">
              <w:rPr>
                <w:rFonts w:eastAsiaTheme="minorHAnsi"/>
                <w:sz w:val="23"/>
                <w:szCs w:val="23"/>
                <w:lang w:eastAsia="en-US"/>
              </w:rPr>
              <w:t>Ordföranden konstaterande att det fanns stöd för regeringens ståndpunkt.</w:t>
            </w:r>
          </w:p>
          <w:p w14:paraId="7C053166" w14:textId="77777777" w:rsidR="007D4FE4" w:rsidRPr="007E4B6A" w:rsidRDefault="007D4FE4" w:rsidP="007D4FE4">
            <w:pPr>
              <w:widowControl/>
              <w:autoSpaceDE w:val="0"/>
              <w:autoSpaceDN w:val="0"/>
              <w:adjustRightInd w:val="0"/>
              <w:rPr>
                <w:rFonts w:eastAsiaTheme="minorHAnsi"/>
                <w:sz w:val="23"/>
                <w:szCs w:val="23"/>
                <w:lang w:eastAsia="en-US"/>
              </w:rPr>
            </w:pPr>
          </w:p>
          <w:p w14:paraId="6E45053F"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b/>
                <w:bCs/>
                <w:sz w:val="23"/>
                <w:szCs w:val="23"/>
                <w:lang w:eastAsia="en-US"/>
              </w:rPr>
              <w:t>- EU:s budget: rekommendation om beviljande av ansvarsfrihet för kommissionen för genomförandet av budgeten för 2021</w:t>
            </w:r>
            <w:r w:rsidRPr="007E4B6A">
              <w:rPr>
                <w:rFonts w:eastAsiaTheme="minorHAnsi"/>
                <w:sz w:val="23"/>
                <w:szCs w:val="23"/>
                <w:lang w:eastAsia="en-US"/>
              </w:rPr>
              <w:t xml:space="preserve">                         Ordföranden konstaterade att det fanns stöd för regeringens ståndpunkt.</w:t>
            </w:r>
          </w:p>
          <w:p w14:paraId="68E73101" w14:textId="77777777" w:rsidR="007D4FE4" w:rsidRPr="007E4B6A" w:rsidRDefault="007D4FE4" w:rsidP="007D4FE4">
            <w:pPr>
              <w:widowControl/>
              <w:autoSpaceDE w:val="0"/>
              <w:autoSpaceDN w:val="0"/>
              <w:adjustRightInd w:val="0"/>
              <w:rPr>
                <w:rFonts w:eastAsiaTheme="minorHAnsi"/>
                <w:sz w:val="23"/>
                <w:szCs w:val="23"/>
                <w:lang w:eastAsia="en-US"/>
              </w:rPr>
            </w:pPr>
          </w:p>
          <w:p w14:paraId="084FDB98"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b/>
                <w:bCs/>
                <w:sz w:val="23"/>
                <w:szCs w:val="23"/>
                <w:lang w:eastAsia="en-US"/>
              </w:rPr>
              <w:t>- Slutsatser om budgetriktlinjerna för 2024</w:t>
            </w:r>
            <w:r w:rsidRPr="007E4B6A">
              <w:rPr>
                <w:rFonts w:eastAsiaTheme="minorHAnsi"/>
                <w:sz w:val="23"/>
                <w:szCs w:val="23"/>
                <w:lang w:eastAsia="en-US"/>
              </w:rPr>
              <w:t xml:space="preserve">                                               Ordföranden konstaterade att det fanns regeringens ståndpunkt.</w:t>
            </w:r>
          </w:p>
          <w:p w14:paraId="7AA7FCBB" w14:textId="77777777" w:rsidR="007D4FE4" w:rsidRPr="007E4B6A" w:rsidRDefault="007D4FE4" w:rsidP="007D4FE4">
            <w:pPr>
              <w:widowControl/>
              <w:autoSpaceDE w:val="0"/>
              <w:autoSpaceDN w:val="0"/>
              <w:adjustRightInd w:val="0"/>
              <w:rPr>
                <w:rFonts w:eastAsiaTheme="minorHAnsi"/>
                <w:sz w:val="23"/>
                <w:szCs w:val="23"/>
                <w:lang w:eastAsia="en-US"/>
              </w:rPr>
            </w:pPr>
          </w:p>
          <w:p w14:paraId="199779B6"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xml:space="preserve">- Övriga frågor – Lägesrapport om genomförandet av lagstiftningen om finansiella tjänster </w:t>
            </w:r>
          </w:p>
          <w:p w14:paraId="05FF3452" w14:textId="6325049F" w:rsidR="00130455" w:rsidRPr="007E4B6A" w:rsidRDefault="00130455" w:rsidP="009C3B5A">
            <w:pPr>
              <w:widowControl/>
              <w:autoSpaceDE w:val="0"/>
              <w:autoSpaceDN w:val="0"/>
              <w:adjustRightInd w:val="0"/>
              <w:spacing w:after="240"/>
              <w:rPr>
                <w:rFonts w:eastAsiaTheme="minorHAnsi"/>
                <w:sz w:val="23"/>
                <w:szCs w:val="23"/>
                <w:lang w:eastAsia="en-US"/>
              </w:rPr>
            </w:pPr>
          </w:p>
        </w:tc>
      </w:tr>
      <w:tr w:rsidR="00EC4743" w:rsidRPr="00DF4413" w14:paraId="6C328B83" w14:textId="77777777" w:rsidTr="003063D1">
        <w:trPr>
          <w:trHeight w:val="568"/>
        </w:trPr>
        <w:tc>
          <w:tcPr>
            <w:tcW w:w="567" w:type="dxa"/>
          </w:tcPr>
          <w:p w14:paraId="0D45BF1F" w14:textId="59E93139" w:rsidR="00EC4743" w:rsidRDefault="00EC4743"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230" w:type="dxa"/>
          </w:tcPr>
          <w:p w14:paraId="7468C8C9" w14:textId="5A2BE8FC" w:rsidR="00EC4743" w:rsidRPr="007E4B6A" w:rsidRDefault="00EC4743" w:rsidP="002B6B2C">
            <w:pPr>
              <w:rPr>
                <w:rFonts w:eastAsiaTheme="minorHAnsi"/>
                <w:b/>
                <w:lang w:eastAsia="en-US"/>
              </w:rPr>
            </w:pPr>
            <w:r w:rsidRPr="007E4B6A">
              <w:rPr>
                <w:rFonts w:eastAsiaTheme="minorHAnsi"/>
                <w:b/>
                <w:lang w:eastAsia="en-US"/>
              </w:rPr>
              <w:t xml:space="preserve">Sysselsättningsfrågor, socialpolitiska frågor samt </w:t>
            </w:r>
            <w:r w:rsidRPr="007E4B6A">
              <w:rPr>
                <w:rFonts w:eastAsiaTheme="minorHAnsi"/>
                <w:b/>
                <w:u w:val="single"/>
                <w:lang w:eastAsia="en-US"/>
              </w:rPr>
              <w:t>hälso- och sjukvårdsfrågor</w:t>
            </w:r>
            <w:r w:rsidRPr="00480D10">
              <w:rPr>
                <w:rFonts w:eastAsiaTheme="minorHAnsi"/>
                <w:b/>
                <w:lang w:eastAsia="en-US"/>
              </w:rPr>
              <w:t xml:space="preserve"> </w:t>
            </w:r>
            <w:r w:rsidRPr="007E4B6A">
              <w:rPr>
                <w:rFonts w:eastAsiaTheme="minorHAnsi"/>
                <w:b/>
                <w:lang w:eastAsia="en-US"/>
              </w:rPr>
              <w:t>samt konsumentfrågor</w:t>
            </w:r>
          </w:p>
          <w:p w14:paraId="77BBA91A" w14:textId="23CF0FA9" w:rsidR="00EC4743" w:rsidRPr="007E4B6A" w:rsidRDefault="00EC4743" w:rsidP="00EC4743">
            <w:pPr>
              <w:widowControl/>
              <w:autoSpaceDE w:val="0"/>
              <w:autoSpaceDN w:val="0"/>
              <w:adjustRightInd w:val="0"/>
              <w:rPr>
                <w:rFonts w:eastAsiaTheme="minorHAnsi"/>
                <w:sz w:val="23"/>
                <w:szCs w:val="23"/>
                <w:lang w:eastAsia="en-US"/>
              </w:rPr>
            </w:pPr>
            <w:r w:rsidRPr="007E4B6A">
              <w:rPr>
                <w:rFonts w:eastAsiaTheme="minorHAnsi"/>
                <w:bCs/>
                <w:lang w:eastAsia="en-US"/>
              </w:rPr>
              <w:t>S</w:t>
            </w:r>
            <w:r w:rsidR="007D4FE4" w:rsidRPr="007E4B6A">
              <w:rPr>
                <w:rFonts w:eastAsiaTheme="minorHAnsi"/>
                <w:bCs/>
                <w:lang w:eastAsia="en-US"/>
              </w:rPr>
              <w:t>tatsrådet</w:t>
            </w:r>
            <w:r w:rsidRPr="007E4B6A">
              <w:rPr>
                <w:rFonts w:eastAsiaTheme="minorHAnsi"/>
                <w:bCs/>
                <w:lang w:eastAsia="en-US"/>
              </w:rPr>
              <w:t xml:space="preserve"> Acko Ankarberg Johansson </w:t>
            </w:r>
            <w:r w:rsidRPr="007E4B6A">
              <w:rPr>
                <w:rFonts w:eastAsiaTheme="minorHAnsi"/>
                <w:lang w:eastAsia="en-US"/>
              </w:rPr>
              <w:t>samt medarbetare från Social</w:t>
            </w:r>
            <w:r w:rsidRPr="007E4B6A">
              <w:rPr>
                <w:rFonts w:eastAsiaTheme="minorHAnsi"/>
                <w:sz w:val="23"/>
                <w:szCs w:val="23"/>
                <w:lang w:eastAsia="en-US"/>
              </w:rPr>
              <w:t>departementet</w:t>
            </w:r>
            <w:r w:rsidRPr="007E4B6A">
              <w:rPr>
                <w:rFonts w:eastAsiaTheme="minorHAnsi"/>
                <w:lang w:eastAsia="en-US"/>
              </w:rPr>
              <w:t xml:space="preserve">, informerade och samrådde inför möte i rådet den </w:t>
            </w:r>
            <w:proofErr w:type="gramStart"/>
            <w:r w:rsidRPr="007E4B6A">
              <w:rPr>
                <w:rFonts w:eastAsiaTheme="minorHAnsi"/>
                <w:lang w:eastAsia="en-US"/>
              </w:rPr>
              <w:t>13</w:t>
            </w:r>
            <w:r w:rsidR="0027438B">
              <w:rPr>
                <w:rFonts w:eastAsiaTheme="minorHAnsi"/>
                <w:lang w:eastAsia="en-US"/>
              </w:rPr>
              <w:t>-</w:t>
            </w:r>
            <w:r w:rsidRPr="007E4B6A">
              <w:rPr>
                <w:rFonts w:eastAsiaTheme="minorHAnsi"/>
                <w:lang w:eastAsia="en-US"/>
              </w:rPr>
              <w:t>14</w:t>
            </w:r>
            <w:proofErr w:type="gramEnd"/>
            <w:r w:rsidRPr="007E4B6A">
              <w:rPr>
                <w:rFonts w:eastAsiaTheme="minorHAnsi"/>
                <w:lang w:eastAsia="en-US"/>
              </w:rPr>
              <w:t xml:space="preserve"> mars 2023.</w:t>
            </w:r>
          </w:p>
          <w:p w14:paraId="0341CD9F" w14:textId="77777777" w:rsidR="00EC4743" w:rsidRPr="007E4B6A" w:rsidRDefault="00EC4743" w:rsidP="00EC4743">
            <w:pPr>
              <w:rPr>
                <w:rFonts w:eastAsiaTheme="minorHAnsi"/>
                <w:b/>
                <w:lang w:eastAsia="en-US"/>
              </w:rPr>
            </w:pPr>
          </w:p>
          <w:p w14:paraId="062E2F72" w14:textId="77777777" w:rsidR="007D4FE4" w:rsidRPr="007E4B6A" w:rsidRDefault="007D4FE4" w:rsidP="007D4FE4">
            <w:pPr>
              <w:rPr>
                <w:rFonts w:eastAsiaTheme="minorHAnsi"/>
                <w:b/>
                <w:lang w:eastAsia="en-US"/>
              </w:rPr>
            </w:pPr>
            <w:r w:rsidRPr="007E4B6A">
              <w:rPr>
                <w:rFonts w:eastAsiaTheme="minorHAnsi"/>
                <w:b/>
                <w:lang w:eastAsia="en-US"/>
              </w:rPr>
              <w:t xml:space="preserve">Ämnen: </w:t>
            </w:r>
          </w:p>
          <w:p w14:paraId="34DEEF13" w14:textId="77777777" w:rsidR="007D4FE4" w:rsidRPr="007E4B6A" w:rsidRDefault="007D4FE4" w:rsidP="007D4FE4">
            <w:pPr>
              <w:rPr>
                <w:rFonts w:eastAsiaTheme="minorHAnsi"/>
                <w:b/>
                <w:lang w:eastAsia="en-US"/>
              </w:rPr>
            </w:pPr>
          </w:p>
          <w:p w14:paraId="67866A64" w14:textId="77777777" w:rsidR="007D4FE4" w:rsidRPr="007E4B6A" w:rsidRDefault="007D4FE4" w:rsidP="007D4FE4">
            <w:pPr>
              <w:rPr>
                <w:rFonts w:eastAsiaTheme="minorHAnsi"/>
                <w:b/>
                <w:lang w:eastAsia="en-US"/>
              </w:rPr>
            </w:pPr>
            <w:r w:rsidRPr="007E4B6A">
              <w:rPr>
                <w:rFonts w:eastAsiaTheme="minorHAnsi"/>
                <w:b/>
                <w:lang w:eastAsia="en-US"/>
              </w:rPr>
              <w:t>- Återrapport från möte i rådet den 8–9 december 2022</w:t>
            </w:r>
          </w:p>
          <w:p w14:paraId="2AAC6AE7" w14:textId="77777777" w:rsidR="007D4FE4" w:rsidRPr="007E4B6A" w:rsidRDefault="007D4FE4" w:rsidP="007D4FE4">
            <w:pPr>
              <w:rPr>
                <w:rFonts w:eastAsiaTheme="minorHAnsi"/>
                <w:b/>
                <w:lang w:eastAsia="en-US"/>
              </w:rPr>
            </w:pPr>
          </w:p>
          <w:p w14:paraId="338DDAF6" w14:textId="77777777" w:rsidR="007D4FE4" w:rsidRPr="007E4B6A" w:rsidRDefault="007D4FE4" w:rsidP="007D4FE4">
            <w:pPr>
              <w:rPr>
                <w:rFonts w:eastAsiaTheme="minorHAnsi"/>
                <w:b/>
                <w:lang w:eastAsia="en-US"/>
              </w:rPr>
            </w:pPr>
            <w:r w:rsidRPr="007E4B6A">
              <w:rPr>
                <w:rFonts w:eastAsiaTheme="minorHAnsi"/>
                <w:b/>
                <w:lang w:eastAsia="en-US"/>
              </w:rPr>
              <w:t>- Förordningen om avgifter som ska betalas till EMA</w:t>
            </w:r>
          </w:p>
          <w:p w14:paraId="6415EE4D"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det fanns stöd för regeringens inriktning.</w:t>
            </w:r>
          </w:p>
          <w:p w14:paraId="3863DF22" w14:textId="77777777" w:rsidR="007D4FE4" w:rsidRPr="007E4B6A" w:rsidRDefault="007D4FE4" w:rsidP="007D4FE4">
            <w:pPr>
              <w:rPr>
                <w:rFonts w:eastAsiaTheme="minorHAnsi"/>
                <w:bCs/>
                <w:lang w:eastAsia="en-US"/>
              </w:rPr>
            </w:pPr>
          </w:p>
          <w:p w14:paraId="6A73E90D" w14:textId="77777777" w:rsidR="007D4FE4" w:rsidRPr="007E4B6A" w:rsidRDefault="007D4FE4" w:rsidP="007D4FE4">
            <w:pPr>
              <w:rPr>
                <w:rFonts w:eastAsiaTheme="minorHAnsi"/>
                <w:b/>
                <w:lang w:eastAsia="en-US"/>
              </w:rPr>
            </w:pPr>
            <w:r w:rsidRPr="007E4B6A">
              <w:rPr>
                <w:rFonts w:eastAsiaTheme="minorHAnsi"/>
                <w:b/>
                <w:lang w:eastAsia="en-US"/>
              </w:rPr>
              <w:t>- Övriga frågor</w:t>
            </w:r>
          </w:p>
          <w:p w14:paraId="7BC07F6C" w14:textId="77777777" w:rsidR="007D4FE4" w:rsidRPr="007E4B6A" w:rsidRDefault="007D4FE4" w:rsidP="007D4FE4">
            <w:pPr>
              <w:rPr>
                <w:rFonts w:eastAsiaTheme="minorHAnsi"/>
                <w:b/>
                <w:lang w:eastAsia="en-US"/>
              </w:rPr>
            </w:pPr>
          </w:p>
          <w:p w14:paraId="22E53B10" w14:textId="77777777" w:rsidR="007D4FE4" w:rsidRPr="007E4B6A" w:rsidRDefault="007D4FE4" w:rsidP="007D4FE4">
            <w:pPr>
              <w:rPr>
                <w:rFonts w:eastAsiaTheme="minorHAnsi"/>
                <w:b/>
                <w:lang w:eastAsia="en-US"/>
              </w:rPr>
            </w:pPr>
            <w:r w:rsidRPr="007E4B6A">
              <w:rPr>
                <w:rFonts w:eastAsiaTheme="minorHAnsi"/>
                <w:b/>
                <w:lang w:eastAsia="en-US"/>
              </w:rPr>
              <w:t>a) Genomförande av förordningar om medicintekniska produkter</w:t>
            </w:r>
          </w:p>
          <w:p w14:paraId="4F178CC9" w14:textId="77777777" w:rsidR="007D4FE4" w:rsidRPr="007E4B6A" w:rsidRDefault="007D4FE4" w:rsidP="007D4FE4">
            <w:pPr>
              <w:rPr>
                <w:rFonts w:eastAsiaTheme="minorHAnsi"/>
                <w:b/>
                <w:lang w:eastAsia="en-US"/>
              </w:rPr>
            </w:pPr>
          </w:p>
          <w:p w14:paraId="5580C8CB" w14:textId="12916837" w:rsidR="007D4FE4" w:rsidRPr="007E4B6A" w:rsidRDefault="007D4FE4" w:rsidP="007D4FE4">
            <w:pPr>
              <w:rPr>
                <w:rFonts w:eastAsiaTheme="minorHAnsi"/>
                <w:b/>
                <w:lang w:eastAsia="en-US"/>
              </w:rPr>
            </w:pPr>
            <w:r w:rsidRPr="007E4B6A">
              <w:rPr>
                <w:rFonts w:eastAsiaTheme="minorHAnsi"/>
                <w:b/>
                <w:lang w:eastAsia="en-US"/>
              </w:rPr>
              <w:t>c) Läkemedelsbrister på EU-marknaden, information från den tjeckiska delegationen, med stöd av den grekiska delegationen.</w:t>
            </w:r>
          </w:p>
          <w:p w14:paraId="6F57C5BE" w14:textId="77777777" w:rsidR="007D4FE4" w:rsidRPr="007E4B6A" w:rsidRDefault="007D4FE4" w:rsidP="007D4FE4">
            <w:pPr>
              <w:rPr>
                <w:rFonts w:eastAsiaTheme="minorHAnsi"/>
                <w:b/>
                <w:lang w:eastAsia="en-US"/>
              </w:rPr>
            </w:pPr>
          </w:p>
          <w:p w14:paraId="47C1ADBA" w14:textId="1A1932D4" w:rsidR="00EC4743" w:rsidRPr="007E4B6A" w:rsidRDefault="00EC4743" w:rsidP="002B6B2C">
            <w:pPr>
              <w:rPr>
                <w:rFonts w:eastAsiaTheme="minorHAnsi"/>
                <w:b/>
                <w:lang w:eastAsia="en-US"/>
              </w:rPr>
            </w:pPr>
          </w:p>
        </w:tc>
      </w:tr>
      <w:tr w:rsidR="00EC4743" w:rsidRPr="00DF4413" w14:paraId="35C48196" w14:textId="77777777" w:rsidTr="003063D1">
        <w:trPr>
          <w:trHeight w:val="568"/>
        </w:trPr>
        <w:tc>
          <w:tcPr>
            <w:tcW w:w="567" w:type="dxa"/>
          </w:tcPr>
          <w:p w14:paraId="6D62B59E" w14:textId="5E6DDC35" w:rsidR="00EC4743" w:rsidRDefault="00EC4743" w:rsidP="002F6181">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230" w:type="dxa"/>
          </w:tcPr>
          <w:p w14:paraId="593593AA" w14:textId="6E4E518F" w:rsidR="00EC4743" w:rsidRPr="007E4B6A" w:rsidRDefault="00EC4743" w:rsidP="002B6B2C">
            <w:pPr>
              <w:rPr>
                <w:rFonts w:eastAsiaTheme="minorHAnsi"/>
                <w:b/>
                <w:lang w:eastAsia="en-US"/>
              </w:rPr>
            </w:pPr>
            <w:r w:rsidRPr="007E4B6A">
              <w:rPr>
                <w:rFonts w:eastAsiaTheme="minorHAnsi"/>
                <w:b/>
                <w:lang w:eastAsia="en-US"/>
              </w:rPr>
              <w:t xml:space="preserve">Sysselsättningsfrågor, socialpolitiska frågor samt </w:t>
            </w:r>
            <w:r w:rsidRPr="007E4B6A">
              <w:rPr>
                <w:rFonts w:eastAsiaTheme="minorHAnsi"/>
                <w:b/>
                <w:u w:val="single"/>
                <w:lang w:eastAsia="en-US"/>
              </w:rPr>
              <w:t>hälso- och sjukvårdsfrågor</w:t>
            </w:r>
            <w:r w:rsidRPr="007E4B6A">
              <w:rPr>
                <w:rFonts w:eastAsiaTheme="minorHAnsi"/>
                <w:b/>
                <w:lang w:eastAsia="en-US"/>
              </w:rPr>
              <w:t xml:space="preserve"> samt konsumentfrågor</w:t>
            </w:r>
          </w:p>
          <w:p w14:paraId="0E7E00B0" w14:textId="2DCB9858" w:rsidR="00EC4743" w:rsidRPr="007E4B6A" w:rsidRDefault="00EC4743" w:rsidP="00EC4743">
            <w:pPr>
              <w:widowControl/>
              <w:autoSpaceDE w:val="0"/>
              <w:autoSpaceDN w:val="0"/>
              <w:adjustRightInd w:val="0"/>
              <w:rPr>
                <w:rFonts w:eastAsiaTheme="minorHAnsi"/>
                <w:sz w:val="23"/>
                <w:szCs w:val="23"/>
                <w:lang w:eastAsia="en-US"/>
              </w:rPr>
            </w:pPr>
            <w:r w:rsidRPr="007E4B6A">
              <w:rPr>
                <w:rFonts w:eastAsiaTheme="minorHAnsi"/>
                <w:bCs/>
                <w:lang w:eastAsia="en-US"/>
              </w:rPr>
              <w:t xml:space="preserve">Socialminister Jakob Forssmed </w:t>
            </w:r>
            <w:r w:rsidRPr="007E4B6A">
              <w:rPr>
                <w:rFonts w:eastAsiaTheme="minorHAnsi"/>
                <w:lang w:eastAsia="en-US"/>
              </w:rPr>
              <w:t>samt medarbetare från Social</w:t>
            </w:r>
            <w:r w:rsidRPr="007E4B6A">
              <w:rPr>
                <w:rFonts w:eastAsiaTheme="minorHAnsi"/>
                <w:sz w:val="23"/>
                <w:szCs w:val="23"/>
                <w:lang w:eastAsia="en-US"/>
              </w:rPr>
              <w:t>departementet</w:t>
            </w:r>
            <w:r w:rsidRPr="007E4B6A">
              <w:rPr>
                <w:rFonts w:eastAsiaTheme="minorHAnsi"/>
                <w:lang w:eastAsia="en-US"/>
              </w:rPr>
              <w:t xml:space="preserve"> och Statsrådsberedningen, informerade och samrådde inför möte i rådet den 13</w:t>
            </w:r>
            <w:r w:rsidR="007D4FE4" w:rsidRPr="007E4B6A">
              <w:rPr>
                <w:lang w:eastAsia="en-US"/>
              </w:rPr>
              <w:t>–</w:t>
            </w:r>
            <w:r w:rsidRPr="007E4B6A">
              <w:rPr>
                <w:rFonts w:eastAsiaTheme="minorHAnsi"/>
                <w:lang w:eastAsia="en-US"/>
              </w:rPr>
              <w:t>14 mars 2023.</w:t>
            </w:r>
          </w:p>
          <w:p w14:paraId="4D9BCF2A" w14:textId="232A80BE" w:rsidR="00EC4743" w:rsidRPr="007E4B6A" w:rsidRDefault="00EC4743" w:rsidP="002B6B2C">
            <w:pPr>
              <w:rPr>
                <w:rFonts w:eastAsiaTheme="minorHAnsi"/>
                <w:bCs/>
                <w:lang w:eastAsia="en-US"/>
              </w:rPr>
            </w:pPr>
          </w:p>
          <w:p w14:paraId="6A330446" w14:textId="77777777" w:rsidR="007D4FE4" w:rsidRPr="007E4B6A" w:rsidRDefault="007D4FE4" w:rsidP="007D4FE4">
            <w:pPr>
              <w:rPr>
                <w:rFonts w:eastAsiaTheme="minorHAnsi"/>
                <w:lang w:eastAsia="en-US"/>
              </w:rPr>
            </w:pPr>
            <w:r w:rsidRPr="007E4B6A">
              <w:rPr>
                <w:rFonts w:eastAsiaTheme="minorHAnsi"/>
                <w:b/>
                <w:lang w:eastAsia="en-US"/>
              </w:rPr>
              <w:t>Ämnen:</w:t>
            </w:r>
          </w:p>
          <w:p w14:paraId="4237E126" w14:textId="77777777" w:rsidR="007D4FE4" w:rsidRPr="007E4B6A" w:rsidRDefault="007D4FE4" w:rsidP="007D4FE4">
            <w:pPr>
              <w:widowControl/>
              <w:autoSpaceDE w:val="0"/>
              <w:autoSpaceDN w:val="0"/>
              <w:adjustRightInd w:val="0"/>
              <w:rPr>
                <w:rFonts w:eastAsiaTheme="minorHAnsi"/>
                <w:sz w:val="23"/>
                <w:szCs w:val="23"/>
                <w:lang w:eastAsia="en-US"/>
              </w:rPr>
            </w:pPr>
          </w:p>
          <w:p w14:paraId="74C541F9"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EU:s strategi för global hälsa</w:t>
            </w:r>
          </w:p>
          <w:p w14:paraId="4E80DF1F"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Ordföranden konstaterade att det fanns stöd för regeringens inriktning.</w:t>
            </w:r>
          </w:p>
          <w:p w14:paraId="40FC973B" w14:textId="77777777" w:rsidR="007D4FE4" w:rsidRPr="007E4B6A" w:rsidRDefault="007D4FE4" w:rsidP="007D4FE4">
            <w:pPr>
              <w:widowControl/>
              <w:autoSpaceDE w:val="0"/>
              <w:autoSpaceDN w:val="0"/>
              <w:adjustRightInd w:val="0"/>
              <w:rPr>
                <w:rFonts w:eastAsiaTheme="minorHAnsi"/>
                <w:sz w:val="23"/>
                <w:szCs w:val="23"/>
                <w:lang w:eastAsia="en-US"/>
              </w:rPr>
            </w:pPr>
          </w:p>
          <w:p w14:paraId="35428CA6"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Övriga frågor</w:t>
            </w:r>
          </w:p>
          <w:p w14:paraId="551A8A74" w14:textId="77777777" w:rsidR="007D4FE4" w:rsidRPr="007E4B6A" w:rsidRDefault="007D4FE4" w:rsidP="007D4FE4">
            <w:pPr>
              <w:widowControl/>
              <w:autoSpaceDE w:val="0"/>
              <w:autoSpaceDN w:val="0"/>
              <w:adjustRightInd w:val="0"/>
              <w:rPr>
                <w:rFonts w:eastAsiaTheme="minorHAnsi"/>
                <w:sz w:val="23"/>
                <w:szCs w:val="23"/>
                <w:lang w:eastAsia="en-US"/>
              </w:rPr>
            </w:pPr>
          </w:p>
          <w:p w14:paraId="763E6F49"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lastRenderedPageBreak/>
              <w:t>b) Förhandlingar om ett internationellt avtal om förebyggande av samt beredskap och insatser vid pandemier och om kompletterande ändringar av det internationella hälsoreglementet</w:t>
            </w:r>
          </w:p>
          <w:p w14:paraId="37DC7315" w14:textId="77777777" w:rsidR="007D4FE4" w:rsidRPr="007E4B6A" w:rsidRDefault="007D4FE4" w:rsidP="002B6B2C">
            <w:pPr>
              <w:rPr>
                <w:rFonts w:eastAsiaTheme="minorHAnsi"/>
                <w:bCs/>
                <w:lang w:eastAsia="en-US"/>
              </w:rPr>
            </w:pPr>
          </w:p>
          <w:p w14:paraId="7EDE6B3A" w14:textId="72EBC01A" w:rsidR="00EC4743" w:rsidRPr="007E4B6A" w:rsidRDefault="00EC4743" w:rsidP="002B6B2C">
            <w:pPr>
              <w:rPr>
                <w:rFonts w:eastAsiaTheme="minorHAnsi"/>
                <w:b/>
                <w:lang w:eastAsia="en-US"/>
              </w:rPr>
            </w:pPr>
          </w:p>
        </w:tc>
      </w:tr>
      <w:tr w:rsidR="00EC4743" w:rsidRPr="00DF4413" w14:paraId="2687E879" w14:textId="77777777" w:rsidTr="003063D1">
        <w:trPr>
          <w:trHeight w:val="568"/>
        </w:trPr>
        <w:tc>
          <w:tcPr>
            <w:tcW w:w="567" w:type="dxa"/>
          </w:tcPr>
          <w:p w14:paraId="4F7B3997" w14:textId="67A9C6A6" w:rsidR="00EC4743" w:rsidRDefault="00EC4743"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4</w:t>
            </w:r>
          </w:p>
        </w:tc>
        <w:tc>
          <w:tcPr>
            <w:tcW w:w="7230" w:type="dxa"/>
          </w:tcPr>
          <w:p w14:paraId="535C9A67" w14:textId="689962A1" w:rsidR="00EC4743" w:rsidRPr="007E4B6A" w:rsidRDefault="00EC4743" w:rsidP="00EC4743">
            <w:pPr>
              <w:rPr>
                <w:rFonts w:eastAsiaTheme="minorHAnsi"/>
                <w:b/>
                <w:lang w:eastAsia="en-US"/>
              </w:rPr>
            </w:pPr>
            <w:r w:rsidRPr="007E4B6A">
              <w:rPr>
                <w:rFonts w:eastAsiaTheme="minorHAnsi"/>
                <w:b/>
                <w:u w:val="single"/>
                <w:lang w:eastAsia="en-US"/>
              </w:rPr>
              <w:t>Sysselsättningsfrågor, socialpolitiska frågor</w:t>
            </w:r>
            <w:r w:rsidRPr="007E4B6A">
              <w:rPr>
                <w:rFonts w:eastAsiaTheme="minorHAnsi"/>
                <w:b/>
                <w:lang w:eastAsia="en-US"/>
              </w:rPr>
              <w:t xml:space="preserve"> samt hälso- och sjukvårdsfrågor samt konsumentfrågor</w:t>
            </w:r>
          </w:p>
          <w:p w14:paraId="6085AE88" w14:textId="77E58DE5" w:rsidR="00EC4743" w:rsidRPr="007E4B6A" w:rsidRDefault="00EC4743" w:rsidP="00EC4743">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 xml:space="preserve">Arbetsmarknads- och integrationsminister Johan Pehrson </w:t>
            </w:r>
            <w:r w:rsidRPr="007E4B6A">
              <w:rPr>
                <w:rFonts w:eastAsiaTheme="minorHAnsi"/>
                <w:lang w:eastAsia="en-US"/>
              </w:rPr>
              <w:t xml:space="preserve">samt medarbetare från </w:t>
            </w:r>
            <w:r w:rsidRPr="007E4B6A">
              <w:rPr>
                <w:rFonts w:eastAsiaTheme="minorHAnsi"/>
                <w:sz w:val="23"/>
                <w:szCs w:val="23"/>
                <w:lang w:eastAsia="en-US"/>
              </w:rPr>
              <w:t>Arbetsmarknadsdepartementet</w:t>
            </w:r>
            <w:r w:rsidRPr="007E4B6A">
              <w:rPr>
                <w:rFonts w:eastAsiaTheme="minorHAnsi"/>
                <w:lang w:eastAsia="en-US"/>
              </w:rPr>
              <w:t xml:space="preserve"> och Statsrådsberedningen, informerade och samrådde inför möte i rådet den 13</w:t>
            </w:r>
            <w:r w:rsidR="007D4FE4" w:rsidRPr="007E4B6A">
              <w:rPr>
                <w:rFonts w:eastAsiaTheme="minorHAnsi"/>
                <w:bCs/>
                <w:lang w:eastAsia="en-US"/>
              </w:rPr>
              <w:t>–</w:t>
            </w:r>
            <w:r w:rsidRPr="007E4B6A">
              <w:rPr>
                <w:rFonts w:eastAsiaTheme="minorHAnsi"/>
                <w:lang w:eastAsia="en-US"/>
              </w:rPr>
              <w:t>14 mars 2023.</w:t>
            </w:r>
          </w:p>
          <w:p w14:paraId="013219DA" w14:textId="77777777" w:rsidR="00EC4743" w:rsidRPr="007E4B6A" w:rsidRDefault="00EC4743" w:rsidP="002B6B2C">
            <w:pPr>
              <w:rPr>
                <w:rFonts w:eastAsiaTheme="minorHAnsi"/>
                <w:bCs/>
                <w:lang w:eastAsia="en-US"/>
              </w:rPr>
            </w:pPr>
          </w:p>
          <w:p w14:paraId="07D685D6" w14:textId="77777777" w:rsidR="007D4FE4" w:rsidRPr="007E4B6A" w:rsidRDefault="007D4FE4" w:rsidP="007D4FE4">
            <w:pPr>
              <w:rPr>
                <w:rFonts w:eastAsiaTheme="minorHAnsi"/>
                <w:bCs/>
                <w:lang w:eastAsia="en-US"/>
              </w:rPr>
            </w:pPr>
          </w:p>
          <w:p w14:paraId="4BD920EF" w14:textId="77777777" w:rsidR="007D4FE4" w:rsidRPr="007E4B6A" w:rsidRDefault="007D4FE4" w:rsidP="007D4FE4">
            <w:pPr>
              <w:rPr>
                <w:rFonts w:eastAsiaTheme="minorHAnsi"/>
                <w:b/>
                <w:lang w:eastAsia="en-US"/>
              </w:rPr>
            </w:pPr>
            <w:r w:rsidRPr="007E4B6A">
              <w:rPr>
                <w:rFonts w:eastAsiaTheme="minorHAnsi"/>
                <w:b/>
                <w:lang w:eastAsia="en-US"/>
              </w:rPr>
              <w:t xml:space="preserve">Ämnen: </w:t>
            </w:r>
          </w:p>
          <w:p w14:paraId="63D14185" w14:textId="77777777" w:rsidR="007D4FE4" w:rsidRPr="007E4B6A" w:rsidRDefault="007D4FE4" w:rsidP="007D4FE4">
            <w:pPr>
              <w:rPr>
                <w:rFonts w:eastAsiaTheme="minorHAnsi"/>
                <w:b/>
                <w:lang w:eastAsia="en-US"/>
              </w:rPr>
            </w:pPr>
            <w:r w:rsidRPr="007E4B6A">
              <w:rPr>
                <w:rFonts w:eastAsiaTheme="minorHAnsi"/>
                <w:bCs/>
                <w:lang w:eastAsia="en-US"/>
              </w:rPr>
              <w:br/>
            </w:r>
            <w:r w:rsidRPr="007E4B6A">
              <w:rPr>
                <w:rFonts w:eastAsiaTheme="minorHAnsi"/>
                <w:b/>
                <w:lang w:eastAsia="en-US"/>
              </w:rPr>
              <w:t>- Återrapport från möte i rådet den 8–9 december 2022</w:t>
            </w:r>
          </w:p>
          <w:p w14:paraId="6DCB7D34" w14:textId="77777777" w:rsidR="007D4FE4" w:rsidRPr="007E4B6A" w:rsidRDefault="007D4FE4" w:rsidP="007D4FE4">
            <w:pPr>
              <w:rPr>
                <w:rFonts w:eastAsiaTheme="minorHAnsi"/>
                <w:b/>
                <w:lang w:eastAsia="en-US"/>
              </w:rPr>
            </w:pPr>
          </w:p>
          <w:p w14:paraId="328F37B1" w14:textId="77777777" w:rsidR="007D4FE4" w:rsidRPr="007E4B6A" w:rsidRDefault="007D4FE4" w:rsidP="007D4FE4">
            <w:pPr>
              <w:rPr>
                <w:rFonts w:eastAsiaTheme="minorHAnsi"/>
                <w:b/>
                <w:lang w:eastAsia="en-US"/>
              </w:rPr>
            </w:pPr>
            <w:r w:rsidRPr="007E4B6A">
              <w:rPr>
                <w:rFonts w:eastAsiaTheme="minorHAnsi"/>
                <w:b/>
                <w:lang w:eastAsia="en-US"/>
              </w:rPr>
              <w:t>- Den europeiska planeringsterminen 2023</w:t>
            </w:r>
          </w:p>
          <w:p w14:paraId="3B584842"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fanns stöd för regeringens inriktning.</w:t>
            </w:r>
          </w:p>
          <w:p w14:paraId="44D8E657" w14:textId="77777777" w:rsidR="007D4FE4" w:rsidRPr="007E4B6A" w:rsidRDefault="007D4FE4" w:rsidP="007D4FE4">
            <w:pPr>
              <w:rPr>
                <w:rFonts w:eastAsiaTheme="minorHAnsi"/>
                <w:bCs/>
                <w:lang w:eastAsia="en-US"/>
              </w:rPr>
            </w:pPr>
          </w:p>
          <w:p w14:paraId="500973B1" w14:textId="77777777" w:rsidR="007D4FE4" w:rsidRPr="007E4B6A" w:rsidRDefault="007D4FE4" w:rsidP="007D4FE4">
            <w:pPr>
              <w:rPr>
                <w:rFonts w:eastAsiaTheme="minorHAnsi"/>
                <w:b/>
                <w:lang w:eastAsia="en-US"/>
              </w:rPr>
            </w:pPr>
            <w:r w:rsidRPr="007E4B6A">
              <w:rPr>
                <w:rFonts w:eastAsiaTheme="minorHAnsi"/>
                <w:b/>
                <w:lang w:eastAsia="en-US"/>
              </w:rPr>
              <w:t>a) Den gemensamma sysselsättningsrapporten</w:t>
            </w:r>
          </w:p>
          <w:p w14:paraId="15A83036"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fanns stöd för regeringens ståndpunkt.</w:t>
            </w:r>
          </w:p>
          <w:p w14:paraId="704E3219" w14:textId="77777777" w:rsidR="007D4FE4" w:rsidRPr="007E4B6A" w:rsidRDefault="007D4FE4" w:rsidP="007D4FE4">
            <w:pPr>
              <w:rPr>
                <w:rFonts w:eastAsiaTheme="minorHAnsi"/>
                <w:bCs/>
                <w:lang w:eastAsia="en-US"/>
              </w:rPr>
            </w:pPr>
          </w:p>
          <w:p w14:paraId="02E4E8EA" w14:textId="77777777" w:rsidR="007D4FE4" w:rsidRPr="007E4B6A" w:rsidRDefault="007D4FE4" w:rsidP="007D4FE4">
            <w:pPr>
              <w:rPr>
                <w:rFonts w:eastAsiaTheme="minorHAnsi"/>
                <w:b/>
                <w:lang w:eastAsia="en-US"/>
              </w:rPr>
            </w:pPr>
            <w:r w:rsidRPr="007E4B6A">
              <w:rPr>
                <w:rFonts w:eastAsiaTheme="minorHAnsi"/>
                <w:b/>
                <w:lang w:eastAsia="en-US"/>
              </w:rPr>
              <w:t>b) Slutsatser om den årliga översikten över hållbar tillväxt och den gemensamma sysselsättningsrapporten 2023</w:t>
            </w:r>
          </w:p>
          <w:p w14:paraId="22C807FD"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fanns stöd för regeringens ståndpunkt.</w:t>
            </w:r>
          </w:p>
          <w:p w14:paraId="6EE74A7A" w14:textId="77777777" w:rsidR="007D4FE4" w:rsidRPr="007E4B6A" w:rsidRDefault="007D4FE4" w:rsidP="007D4FE4">
            <w:pPr>
              <w:rPr>
                <w:rFonts w:eastAsiaTheme="minorHAnsi"/>
                <w:bCs/>
                <w:lang w:eastAsia="en-US"/>
              </w:rPr>
            </w:pPr>
          </w:p>
          <w:p w14:paraId="3A212BCC" w14:textId="77777777" w:rsidR="007D4FE4" w:rsidRPr="007E4B6A" w:rsidRDefault="007D4FE4" w:rsidP="007D4FE4">
            <w:pPr>
              <w:rPr>
                <w:rFonts w:eastAsiaTheme="minorHAnsi"/>
                <w:b/>
                <w:lang w:eastAsia="en-US"/>
              </w:rPr>
            </w:pPr>
            <w:r w:rsidRPr="007E4B6A">
              <w:rPr>
                <w:rFonts w:eastAsiaTheme="minorHAnsi"/>
                <w:b/>
                <w:lang w:eastAsia="en-US"/>
              </w:rPr>
              <w:t>- Ett år efter Rysslands aggression mot Ukraina: sysselsättningssituationen och den sociala situationen i EU, med fokus på arbetsmarknadssituationen för flyktingar från Ukraina</w:t>
            </w:r>
          </w:p>
          <w:p w14:paraId="259A0628"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fanns stöd för regeringens inriktning.</w:t>
            </w:r>
          </w:p>
          <w:p w14:paraId="20EAE63A" w14:textId="77777777" w:rsidR="007D4FE4" w:rsidRPr="007E4B6A" w:rsidRDefault="007D4FE4" w:rsidP="007D4FE4">
            <w:pPr>
              <w:rPr>
                <w:rFonts w:eastAsiaTheme="minorHAnsi"/>
                <w:bCs/>
                <w:lang w:eastAsia="en-US"/>
              </w:rPr>
            </w:pPr>
          </w:p>
          <w:p w14:paraId="6E8F13A9" w14:textId="77777777" w:rsidR="007D4FE4" w:rsidRPr="007E4B6A" w:rsidRDefault="007D4FE4" w:rsidP="007D4FE4">
            <w:pPr>
              <w:rPr>
                <w:rFonts w:eastAsiaTheme="minorHAnsi"/>
                <w:b/>
                <w:lang w:eastAsia="en-US"/>
              </w:rPr>
            </w:pPr>
            <w:r w:rsidRPr="007E4B6A">
              <w:rPr>
                <w:rFonts w:eastAsiaTheme="minorHAnsi"/>
                <w:b/>
                <w:lang w:eastAsia="en-US"/>
              </w:rPr>
              <w:t xml:space="preserve">- Rådets beslut om bemyndigande för medlemsstaterna att ratificera 2019 års ILO-konvention om våld och </w:t>
            </w:r>
            <w:proofErr w:type="spellStart"/>
            <w:r w:rsidRPr="007E4B6A">
              <w:rPr>
                <w:rFonts w:eastAsiaTheme="minorHAnsi"/>
                <w:b/>
                <w:lang w:eastAsia="en-US"/>
              </w:rPr>
              <w:t>trakesserier</w:t>
            </w:r>
            <w:proofErr w:type="spellEnd"/>
            <w:r w:rsidRPr="007E4B6A">
              <w:rPr>
                <w:rFonts w:eastAsiaTheme="minorHAnsi"/>
                <w:b/>
                <w:lang w:eastAsia="en-US"/>
              </w:rPr>
              <w:t xml:space="preserve"> (nr 190)</w:t>
            </w:r>
          </w:p>
          <w:p w14:paraId="01F23D60" w14:textId="77777777" w:rsidR="007D4FE4" w:rsidRPr="007E4B6A" w:rsidRDefault="007D4FE4" w:rsidP="007D4FE4">
            <w:pPr>
              <w:rPr>
                <w:rFonts w:eastAsiaTheme="minorHAnsi"/>
                <w:bCs/>
                <w:lang w:eastAsia="en-US"/>
              </w:rPr>
            </w:pPr>
            <w:r w:rsidRPr="007E4B6A">
              <w:rPr>
                <w:rFonts w:eastAsiaTheme="minorHAnsi"/>
                <w:bCs/>
                <w:lang w:eastAsia="en-US"/>
              </w:rPr>
              <w:t>Ordföranden konstaterade att fanns stöd för regeringens inriktning.</w:t>
            </w:r>
          </w:p>
          <w:p w14:paraId="45292C78" w14:textId="77777777" w:rsidR="007D4FE4" w:rsidRPr="007E4B6A" w:rsidRDefault="007D4FE4" w:rsidP="007D4FE4">
            <w:pPr>
              <w:rPr>
                <w:rFonts w:eastAsiaTheme="minorHAnsi"/>
                <w:bCs/>
                <w:lang w:eastAsia="en-US"/>
              </w:rPr>
            </w:pPr>
          </w:p>
          <w:p w14:paraId="579BD1F5" w14:textId="77777777" w:rsidR="007D4FE4" w:rsidRPr="007E4B6A" w:rsidRDefault="007D4FE4" w:rsidP="007D4FE4">
            <w:pPr>
              <w:rPr>
                <w:rFonts w:eastAsiaTheme="minorHAnsi"/>
                <w:b/>
                <w:lang w:eastAsia="en-US"/>
              </w:rPr>
            </w:pPr>
            <w:r w:rsidRPr="007E4B6A">
              <w:rPr>
                <w:rFonts w:eastAsiaTheme="minorHAnsi"/>
                <w:b/>
                <w:lang w:eastAsia="en-US"/>
              </w:rPr>
              <w:t>- Övriga frågor</w:t>
            </w:r>
          </w:p>
          <w:p w14:paraId="0FD29719" w14:textId="77777777" w:rsidR="007D4FE4" w:rsidRPr="007E4B6A" w:rsidRDefault="007D4FE4" w:rsidP="007D4FE4">
            <w:pPr>
              <w:rPr>
                <w:rFonts w:eastAsiaTheme="minorHAnsi"/>
                <w:b/>
                <w:lang w:eastAsia="en-US"/>
              </w:rPr>
            </w:pPr>
          </w:p>
          <w:p w14:paraId="1CFB4D8F" w14:textId="77777777" w:rsidR="007D4FE4" w:rsidRPr="007E4B6A" w:rsidRDefault="007D4FE4" w:rsidP="007D4FE4">
            <w:pPr>
              <w:rPr>
                <w:rFonts w:eastAsiaTheme="minorHAnsi"/>
                <w:b/>
                <w:lang w:eastAsia="en-US"/>
              </w:rPr>
            </w:pPr>
            <w:r w:rsidRPr="007E4B6A">
              <w:rPr>
                <w:rFonts w:eastAsiaTheme="minorHAnsi"/>
                <w:b/>
                <w:lang w:eastAsia="en-US"/>
              </w:rPr>
              <w:t>a) aktuella lagstiftningsförslag</w:t>
            </w:r>
          </w:p>
          <w:p w14:paraId="6FDB389E" w14:textId="77777777" w:rsidR="007D4FE4" w:rsidRPr="007E4B6A" w:rsidRDefault="007D4FE4" w:rsidP="007D4FE4">
            <w:pPr>
              <w:rPr>
                <w:rFonts w:eastAsiaTheme="minorHAnsi"/>
                <w:lang w:eastAsia="en-US"/>
              </w:rPr>
            </w:pPr>
          </w:p>
          <w:p w14:paraId="48180527" w14:textId="77777777" w:rsidR="007D4FE4" w:rsidRPr="007E4B6A" w:rsidRDefault="007D4FE4" w:rsidP="007D4FE4">
            <w:pPr>
              <w:rPr>
                <w:rFonts w:eastAsiaTheme="minorHAnsi"/>
                <w:b/>
                <w:lang w:eastAsia="en-US"/>
              </w:rPr>
            </w:pPr>
            <w:r w:rsidRPr="007E4B6A">
              <w:rPr>
                <w:rFonts w:eastAsiaTheme="minorHAnsi"/>
                <w:bCs/>
                <w:lang w:eastAsia="en-US"/>
              </w:rPr>
              <w:t>i</w:t>
            </w:r>
            <w:r w:rsidRPr="007E4B6A">
              <w:rPr>
                <w:rFonts w:eastAsiaTheme="minorHAnsi"/>
                <w:b/>
                <w:lang w:eastAsia="en-US"/>
              </w:rPr>
              <w:t>) Beslut om ett Europaår för kompetens 2023 – planerade aktiviteter och arbete med berörda parter</w:t>
            </w:r>
          </w:p>
          <w:p w14:paraId="5C8A7777" w14:textId="77777777" w:rsidR="007D4FE4" w:rsidRPr="007E4B6A" w:rsidRDefault="007D4FE4" w:rsidP="007D4FE4">
            <w:pPr>
              <w:rPr>
                <w:rFonts w:eastAsiaTheme="minorHAnsi"/>
                <w:b/>
                <w:lang w:eastAsia="en-US"/>
              </w:rPr>
            </w:pPr>
          </w:p>
          <w:p w14:paraId="47160951" w14:textId="77777777" w:rsidR="007D4FE4" w:rsidRPr="007E4B6A" w:rsidRDefault="007D4FE4" w:rsidP="007D4FE4">
            <w:pPr>
              <w:rPr>
                <w:rFonts w:eastAsiaTheme="minorHAnsi"/>
                <w:b/>
                <w:lang w:eastAsia="en-US"/>
              </w:rPr>
            </w:pPr>
            <w:r w:rsidRPr="007E4B6A">
              <w:rPr>
                <w:rFonts w:eastAsiaTheme="minorHAnsi"/>
                <w:b/>
                <w:lang w:eastAsia="en-US"/>
              </w:rPr>
              <w:t xml:space="preserve">ii) Direktivet om ändring av direktiven 98/24/EG och 2004/37/EG vad gäller gränsvärdena för bly och dess oorganiska föreningar och </w:t>
            </w:r>
            <w:proofErr w:type="spellStart"/>
            <w:r w:rsidRPr="007E4B6A">
              <w:rPr>
                <w:rFonts w:eastAsiaTheme="minorHAnsi"/>
                <w:b/>
                <w:lang w:eastAsia="en-US"/>
              </w:rPr>
              <w:t>diisocyanater</w:t>
            </w:r>
            <w:proofErr w:type="spellEnd"/>
          </w:p>
          <w:p w14:paraId="33703048" w14:textId="77777777" w:rsidR="007D4FE4" w:rsidRPr="007E4B6A" w:rsidRDefault="007D4FE4" w:rsidP="007D4FE4">
            <w:pPr>
              <w:rPr>
                <w:rFonts w:eastAsiaTheme="minorHAnsi"/>
                <w:bCs/>
                <w:lang w:eastAsia="en-US"/>
              </w:rPr>
            </w:pPr>
          </w:p>
          <w:p w14:paraId="71F91B69" w14:textId="77777777" w:rsidR="007D4FE4" w:rsidRPr="007E4B6A" w:rsidRDefault="007D4FE4" w:rsidP="007D4FE4">
            <w:pPr>
              <w:rPr>
                <w:rFonts w:eastAsiaTheme="minorHAnsi"/>
                <w:b/>
                <w:lang w:eastAsia="en-US"/>
              </w:rPr>
            </w:pPr>
            <w:r w:rsidRPr="007E4B6A">
              <w:rPr>
                <w:rFonts w:eastAsiaTheme="minorHAnsi"/>
                <w:b/>
                <w:lang w:eastAsia="en-US"/>
              </w:rPr>
              <w:t>b) Rapport från kommissionen till rådet om genomförande av rådets rekommendation om tillgång till socialt skydd för arbetstagare och egenföretagare</w:t>
            </w:r>
          </w:p>
          <w:p w14:paraId="7C9D8280" w14:textId="77777777" w:rsidR="007D4FE4" w:rsidRPr="007E4B6A" w:rsidRDefault="007D4FE4" w:rsidP="007D4FE4">
            <w:pPr>
              <w:rPr>
                <w:rFonts w:eastAsiaTheme="minorHAnsi"/>
                <w:bCs/>
                <w:lang w:eastAsia="en-US"/>
              </w:rPr>
            </w:pPr>
          </w:p>
          <w:p w14:paraId="41A47657" w14:textId="77777777" w:rsidR="007D4FE4" w:rsidRPr="007E4B6A" w:rsidRDefault="007D4FE4" w:rsidP="007D4FE4">
            <w:pPr>
              <w:rPr>
                <w:rFonts w:eastAsiaTheme="minorHAnsi"/>
                <w:b/>
                <w:lang w:eastAsia="en-US"/>
              </w:rPr>
            </w:pPr>
            <w:r w:rsidRPr="007E4B6A">
              <w:rPr>
                <w:rFonts w:eastAsiaTheme="minorHAnsi"/>
                <w:b/>
                <w:lang w:eastAsia="en-US"/>
              </w:rPr>
              <w:t xml:space="preserve">c) Rapport från högnivågruppen för det sociala skyddets och </w:t>
            </w:r>
            <w:r w:rsidRPr="007E4B6A">
              <w:rPr>
                <w:rFonts w:eastAsiaTheme="minorHAnsi"/>
                <w:b/>
                <w:lang w:eastAsia="en-US"/>
              </w:rPr>
              <w:lastRenderedPageBreak/>
              <w:t>välfärdsstatens framtid i EU</w:t>
            </w:r>
          </w:p>
          <w:p w14:paraId="5D5CBB99" w14:textId="77777777" w:rsidR="007D4FE4" w:rsidRPr="007E4B6A" w:rsidRDefault="007D4FE4" w:rsidP="007D4FE4">
            <w:pPr>
              <w:rPr>
                <w:rFonts w:eastAsiaTheme="minorHAnsi"/>
                <w:b/>
                <w:lang w:eastAsia="en-US"/>
              </w:rPr>
            </w:pPr>
          </w:p>
          <w:p w14:paraId="4995CE2C" w14:textId="77777777" w:rsidR="007D4FE4" w:rsidRPr="007E4B6A" w:rsidRDefault="007D4FE4" w:rsidP="007D4FE4">
            <w:pPr>
              <w:rPr>
                <w:rFonts w:eastAsiaTheme="minorHAnsi"/>
                <w:b/>
                <w:lang w:eastAsia="en-US"/>
              </w:rPr>
            </w:pPr>
            <w:r w:rsidRPr="007E4B6A">
              <w:rPr>
                <w:rFonts w:eastAsiaTheme="minorHAnsi"/>
                <w:b/>
                <w:lang w:eastAsia="en-US"/>
              </w:rPr>
              <w:t xml:space="preserve">d) Presentation av rekommendationer från den särskilda rådgivaren </w:t>
            </w:r>
            <w:proofErr w:type="spellStart"/>
            <w:r w:rsidRPr="007E4B6A">
              <w:rPr>
                <w:rFonts w:eastAsiaTheme="minorHAnsi"/>
                <w:b/>
                <w:lang w:eastAsia="en-US"/>
              </w:rPr>
              <w:t>Lodewijk</w:t>
            </w:r>
            <w:proofErr w:type="spellEnd"/>
            <w:r w:rsidRPr="007E4B6A">
              <w:rPr>
                <w:rFonts w:eastAsiaTheme="minorHAnsi"/>
                <w:b/>
                <w:lang w:eastAsia="en-US"/>
              </w:rPr>
              <w:t xml:space="preserve"> </w:t>
            </w:r>
            <w:proofErr w:type="spellStart"/>
            <w:r w:rsidRPr="007E4B6A">
              <w:rPr>
                <w:rFonts w:eastAsiaTheme="minorHAnsi"/>
                <w:b/>
                <w:lang w:eastAsia="en-US"/>
              </w:rPr>
              <w:t>Asschers</w:t>
            </w:r>
            <w:proofErr w:type="spellEnd"/>
            <w:r w:rsidRPr="007E4B6A">
              <w:rPr>
                <w:rFonts w:eastAsiaTheme="minorHAnsi"/>
                <w:b/>
                <w:lang w:eastAsia="en-US"/>
              </w:rPr>
              <w:t xml:space="preserve"> uppdrag om Ukraina</w:t>
            </w:r>
          </w:p>
          <w:p w14:paraId="131355EA" w14:textId="77777777" w:rsidR="007D4FE4" w:rsidRPr="007E4B6A" w:rsidRDefault="007D4FE4" w:rsidP="007D4FE4">
            <w:pPr>
              <w:rPr>
                <w:rFonts w:eastAsiaTheme="minorHAnsi"/>
                <w:b/>
                <w:lang w:eastAsia="en-US"/>
              </w:rPr>
            </w:pPr>
          </w:p>
          <w:p w14:paraId="67D3A302" w14:textId="77777777" w:rsidR="007D4FE4" w:rsidRPr="007E4B6A" w:rsidRDefault="007D4FE4" w:rsidP="007D4FE4">
            <w:pPr>
              <w:rPr>
                <w:rFonts w:eastAsiaTheme="minorHAnsi"/>
                <w:b/>
                <w:lang w:eastAsia="en-US"/>
              </w:rPr>
            </w:pPr>
            <w:r w:rsidRPr="007E4B6A">
              <w:rPr>
                <w:rFonts w:eastAsiaTheme="minorHAnsi"/>
                <w:b/>
                <w:lang w:eastAsia="en-US"/>
              </w:rPr>
              <w:t>e) Socialt trepartstoppmöte</w:t>
            </w:r>
          </w:p>
          <w:p w14:paraId="3D217BFD" w14:textId="77777777" w:rsidR="007D4FE4" w:rsidRPr="007E4B6A" w:rsidRDefault="007D4FE4" w:rsidP="007D4FE4">
            <w:pPr>
              <w:rPr>
                <w:rFonts w:eastAsiaTheme="minorHAnsi"/>
                <w:bCs/>
                <w:lang w:eastAsia="en-US"/>
              </w:rPr>
            </w:pPr>
          </w:p>
          <w:p w14:paraId="489E60D7" w14:textId="77777777" w:rsidR="007D4FE4" w:rsidRPr="007E4B6A" w:rsidRDefault="007D4FE4" w:rsidP="007D4FE4">
            <w:pPr>
              <w:rPr>
                <w:rFonts w:eastAsiaTheme="minorHAnsi"/>
                <w:b/>
                <w:lang w:eastAsia="en-US"/>
              </w:rPr>
            </w:pPr>
            <w:r w:rsidRPr="007E4B6A">
              <w:rPr>
                <w:rFonts w:eastAsiaTheme="minorHAnsi"/>
                <w:b/>
                <w:lang w:eastAsia="en-US"/>
              </w:rPr>
              <w:t>f) Sysselsättningskommittén och kommittén för socialt skydd: arbetsprogram 2023</w:t>
            </w:r>
          </w:p>
          <w:p w14:paraId="455D475F" w14:textId="776EC216" w:rsidR="00EC4743" w:rsidRPr="007E4B6A" w:rsidRDefault="00EC4743" w:rsidP="002B6B2C">
            <w:pPr>
              <w:rPr>
                <w:rFonts w:eastAsiaTheme="minorHAnsi"/>
                <w:b/>
                <w:lang w:eastAsia="en-US"/>
              </w:rPr>
            </w:pPr>
          </w:p>
        </w:tc>
      </w:tr>
      <w:tr w:rsidR="00EC4743" w:rsidRPr="00DF4413" w14:paraId="2FF7D553" w14:textId="77777777" w:rsidTr="003063D1">
        <w:trPr>
          <w:trHeight w:val="568"/>
        </w:trPr>
        <w:tc>
          <w:tcPr>
            <w:tcW w:w="567" w:type="dxa"/>
          </w:tcPr>
          <w:p w14:paraId="5B973591" w14:textId="6465F5A4" w:rsidR="00EC4743" w:rsidRDefault="00EC4743"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230" w:type="dxa"/>
          </w:tcPr>
          <w:p w14:paraId="01B0644D" w14:textId="77777777" w:rsidR="007D4FE4" w:rsidRPr="007E4B6A" w:rsidRDefault="007D4FE4" w:rsidP="007D4FE4">
            <w:pPr>
              <w:rPr>
                <w:rFonts w:eastAsiaTheme="minorHAnsi"/>
                <w:b/>
                <w:lang w:eastAsia="en-US"/>
              </w:rPr>
            </w:pPr>
            <w:r w:rsidRPr="007E4B6A">
              <w:rPr>
                <w:rFonts w:eastAsiaTheme="minorHAnsi"/>
                <w:b/>
                <w:lang w:eastAsia="en-US"/>
              </w:rPr>
              <w:t>Ämnen:</w:t>
            </w:r>
          </w:p>
          <w:p w14:paraId="6704992A" w14:textId="77777777" w:rsidR="007D4FE4" w:rsidRPr="007E4B6A" w:rsidRDefault="007D4FE4" w:rsidP="007D4FE4">
            <w:pPr>
              <w:rPr>
                <w:rFonts w:eastAsiaTheme="minorHAnsi"/>
                <w:b/>
                <w:lang w:eastAsia="en-US"/>
              </w:rPr>
            </w:pPr>
          </w:p>
          <w:p w14:paraId="3674CD22" w14:textId="77777777" w:rsidR="007D4FE4" w:rsidRPr="007E4B6A" w:rsidRDefault="007D4FE4" w:rsidP="007D4FE4">
            <w:pPr>
              <w:rPr>
                <w:rFonts w:eastAsiaTheme="minorHAnsi"/>
                <w:b/>
                <w:lang w:eastAsia="en-US"/>
              </w:rPr>
            </w:pPr>
            <w:r w:rsidRPr="007E4B6A">
              <w:rPr>
                <w:rFonts w:eastAsiaTheme="minorHAnsi"/>
                <w:b/>
                <w:lang w:eastAsia="en-US"/>
              </w:rPr>
              <w:t>- Återrapport från mötet i rådet den 20 december 2022</w:t>
            </w:r>
          </w:p>
          <w:p w14:paraId="39EE58E9" w14:textId="77777777" w:rsidR="007D4FE4" w:rsidRPr="007E4B6A" w:rsidRDefault="007D4FE4" w:rsidP="007D4FE4">
            <w:pPr>
              <w:rPr>
                <w:rFonts w:eastAsiaTheme="minorHAnsi"/>
                <w:b/>
                <w:lang w:eastAsia="en-US"/>
              </w:rPr>
            </w:pPr>
          </w:p>
          <w:p w14:paraId="07D5A808" w14:textId="77777777" w:rsidR="007D4FE4" w:rsidRPr="007E4B6A" w:rsidRDefault="007D4FE4" w:rsidP="007D4FE4">
            <w:pPr>
              <w:rPr>
                <w:rFonts w:eastAsiaTheme="minorHAnsi"/>
                <w:lang w:eastAsia="en-US"/>
              </w:rPr>
            </w:pPr>
            <w:r w:rsidRPr="007E4B6A">
              <w:rPr>
                <w:rFonts w:eastAsiaTheme="minorHAnsi"/>
                <w:b/>
                <w:lang w:eastAsia="en-US"/>
              </w:rPr>
              <w:t>- Direktivet om ändring av direktiv 2010/75/EU om industriutsläpp och rådets direktiv om deponering av avfall</w:t>
            </w:r>
            <w:r w:rsidRPr="007E4B6A">
              <w:rPr>
                <w:rFonts w:eastAsiaTheme="minorHAnsi"/>
                <w:b/>
                <w:lang w:eastAsia="en-US"/>
              </w:rPr>
              <w:br/>
            </w:r>
            <w:r w:rsidRPr="007E4B6A">
              <w:rPr>
                <w:rFonts w:eastAsiaTheme="minorHAnsi"/>
                <w:lang w:eastAsia="en-US"/>
              </w:rPr>
              <w:t>Ordföranden konstaterade att fanns stöd för regeringens ståndpunkt.</w:t>
            </w:r>
          </w:p>
          <w:p w14:paraId="2A9BF607" w14:textId="77777777" w:rsidR="007D4FE4" w:rsidRPr="007E4B6A" w:rsidRDefault="007D4FE4" w:rsidP="007D4FE4">
            <w:pPr>
              <w:rPr>
                <w:rFonts w:eastAsiaTheme="minorHAnsi"/>
                <w:lang w:eastAsia="en-US"/>
              </w:rPr>
            </w:pPr>
            <w:r w:rsidRPr="007E4B6A">
              <w:rPr>
                <w:rFonts w:eastAsiaTheme="minorHAnsi"/>
                <w:lang w:eastAsia="en-US"/>
              </w:rPr>
              <w:t>V-ledamoten anmälde avvikande ståndpunkt.</w:t>
            </w:r>
          </w:p>
          <w:p w14:paraId="3C3A2A15" w14:textId="77777777" w:rsidR="007D4FE4" w:rsidRPr="007E4B6A" w:rsidRDefault="007D4FE4" w:rsidP="007D4FE4">
            <w:pPr>
              <w:rPr>
                <w:rFonts w:eastAsiaTheme="minorHAnsi"/>
                <w:lang w:eastAsia="en-US"/>
              </w:rPr>
            </w:pPr>
            <w:r w:rsidRPr="007E4B6A">
              <w:rPr>
                <w:rFonts w:eastAsiaTheme="minorHAnsi"/>
                <w:lang w:eastAsia="en-US"/>
              </w:rPr>
              <w:t xml:space="preserve">C-ledamoten anmälde avvikande ståndpunkt. </w:t>
            </w:r>
          </w:p>
          <w:p w14:paraId="1E6D42AB" w14:textId="77777777" w:rsidR="007D4FE4" w:rsidRPr="007E4B6A" w:rsidRDefault="007D4FE4" w:rsidP="007D4FE4">
            <w:pPr>
              <w:rPr>
                <w:rFonts w:eastAsiaTheme="minorHAnsi"/>
                <w:lang w:eastAsia="en-US"/>
              </w:rPr>
            </w:pPr>
            <w:r w:rsidRPr="007E4B6A">
              <w:rPr>
                <w:rFonts w:eastAsiaTheme="minorHAnsi"/>
                <w:lang w:eastAsia="en-US"/>
              </w:rPr>
              <w:t>MP-ledamoten anmälde avvikande ståndpunkt.</w:t>
            </w:r>
          </w:p>
          <w:p w14:paraId="60A36832" w14:textId="77777777" w:rsidR="007D4FE4" w:rsidRPr="007E4B6A" w:rsidRDefault="007D4FE4" w:rsidP="007D4FE4">
            <w:pPr>
              <w:rPr>
                <w:rFonts w:eastAsiaTheme="minorHAnsi"/>
                <w:lang w:eastAsia="en-US"/>
              </w:rPr>
            </w:pPr>
          </w:p>
          <w:p w14:paraId="77E12A57" w14:textId="77777777" w:rsidR="007D4FE4" w:rsidRPr="007E4B6A" w:rsidRDefault="007D4FE4" w:rsidP="007D4FE4">
            <w:pPr>
              <w:rPr>
                <w:rFonts w:eastAsiaTheme="minorHAnsi"/>
                <w:lang w:eastAsia="en-US"/>
              </w:rPr>
            </w:pPr>
            <w:r w:rsidRPr="007E4B6A">
              <w:rPr>
                <w:rFonts w:eastAsiaTheme="minorHAnsi"/>
                <w:b/>
                <w:bCs/>
                <w:lang w:eastAsia="en-US"/>
              </w:rPr>
              <w:t>- Förordningen om förpackningar och förpackningsavfall, om ändring av förordning (EU) 2019/1020 och direktiv (EU) 2019/904 och om upphävande av direktiv 94/62/EG</w:t>
            </w:r>
            <w:r w:rsidRPr="007E4B6A">
              <w:rPr>
                <w:rFonts w:eastAsiaTheme="minorHAnsi"/>
                <w:b/>
                <w:bCs/>
                <w:lang w:eastAsia="en-US"/>
              </w:rPr>
              <w:br/>
            </w:r>
            <w:r w:rsidRPr="007E4B6A">
              <w:rPr>
                <w:rFonts w:eastAsiaTheme="minorHAnsi"/>
                <w:lang w:eastAsia="en-US"/>
              </w:rPr>
              <w:t>Ordföranden konstaterade att fanns stöd för regeringens inriktning.</w:t>
            </w:r>
          </w:p>
          <w:p w14:paraId="14224631" w14:textId="77777777" w:rsidR="007D4FE4" w:rsidRPr="007E4B6A" w:rsidRDefault="007D4FE4" w:rsidP="007D4FE4">
            <w:pPr>
              <w:rPr>
                <w:rFonts w:eastAsiaTheme="minorHAnsi"/>
                <w:lang w:eastAsia="en-US"/>
              </w:rPr>
            </w:pPr>
            <w:r w:rsidRPr="007E4B6A">
              <w:rPr>
                <w:rFonts w:eastAsiaTheme="minorHAnsi"/>
                <w:lang w:eastAsia="en-US"/>
              </w:rPr>
              <w:t>V-ledamoten</w:t>
            </w:r>
            <w:r w:rsidRPr="007E4B6A">
              <w:t xml:space="preserve"> </w:t>
            </w:r>
            <w:r w:rsidRPr="007E4B6A">
              <w:rPr>
                <w:rFonts w:eastAsiaTheme="minorHAnsi"/>
                <w:lang w:eastAsia="en-US"/>
              </w:rPr>
              <w:t>anmälde avvikande ståndpunkt.</w:t>
            </w:r>
          </w:p>
          <w:p w14:paraId="01EB7F93" w14:textId="4172D513" w:rsidR="007D4FE4" w:rsidRPr="007E4B6A" w:rsidRDefault="007D4FE4" w:rsidP="007D4FE4">
            <w:pPr>
              <w:rPr>
                <w:rFonts w:eastAsiaTheme="minorHAnsi"/>
                <w:lang w:eastAsia="en-US"/>
              </w:rPr>
            </w:pPr>
            <w:r w:rsidRPr="007E4B6A">
              <w:rPr>
                <w:rFonts w:eastAsiaTheme="minorHAnsi"/>
                <w:lang w:eastAsia="en-US"/>
              </w:rPr>
              <w:t xml:space="preserve">MP-ledamoten anmälde </w:t>
            </w:r>
            <w:r w:rsidR="00621F7A">
              <w:rPr>
                <w:rFonts w:eastAsiaTheme="minorHAnsi"/>
                <w:lang w:eastAsia="en-US"/>
              </w:rPr>
              <w:t>a</w:t>
            </w:r>
            <w:r w:rsidRPr="007E4B6A">
              <w:rPr>
                <w:rFonts w:eastAsiaTheme="minorHAnsi"/>
                <w:lang w:eastAsia="en-US"/>
              </w:rPr>
              <w:t>vvikande ståndpunkt.</w:t>
            </w:r>
          </w:p>
          <w:p w14:paraId="4289DF9A" w14:textId="4B946636" w:rsidR="007D4FE4" w:rsidRPr="007E4B6A" w:rsidRDefault="007D4FE4" w:rsidP="007D4FE4">
            <w:pPr>
              <w:rPr>
                <w:rFonts w:eastAsiaTheme="minorHAnsi"/>
                <w:lang w:eastAsia="en-US"/>
              </w:rPr>
            </w:pPr>
            <w:r w:rsidRPr="007E4B6A">
              <w:rPr>
                <w:rFonts w:eastAsiaTheme="minorHAnsi"/>
                <w:lang w:eastAsia="en-US"/>
              </w:rPr>
              <w:t>SD-ledamöterna anmälde avvikande ståndpunkt.</w:t>
            </w:r>
          </w:p>
          <w:p w14:paraId="3E53EF70" w14:textId="77777777" w:rsidR="007D4FE4" w:rsidRPr="007E4B6A" w:rsidRDefault="007D4FE4" w:rsidP="007D4FE4">
            <w:pPr>
              <w:widowControl/>
              <w:autoSpaceDE w:val="0"/>
              <w:autoSpaceDN w:val="0"/>
              <w:adjustRightInd w:val="0"/>
              <w:rPr>
                <w:rFonts w:eastAsiaTheme="minorHAnsi"/>
                <w:sz w:val="23"/>
                <w:szCs w:val="23"/>
                <w:lang w:eastAsia="en-US"/>
              </w:rPr>
            </w:pPr>
          </w:p>
          <w:p w14:paraId="35157A06"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b/>
                <w:bCs/>
                <w:sz w:val="23"/>
                <w:szCs w:val="23"/>
                <w:lang w:eastAsia="en-US"/>
              </w:rPr>
              <w:t xml:space="preserve">- Förordningen om </w:t>
            </w:r>
            <w:proofErr w:type="spellStart"/>
            <w:r w:rsidRPr="007E4B6A">
              <w:rPr>
                <w:rFonts w:eastAsiaTheme="minorHAnsi"/>
                <w:b/>
                <w:bCs/>
                <w:sz w:val="23"/>
                <w:szCs w:val="23"/>
                <w:lang w:eastAsia="en-US"/>
              </w:rPr>
              <w:t>inträttande</w:t>
            </w:r>
            <w:proofErr w:type="spellEnd"/>
            <w:r w:rsidRPr="007E4B6A">
              <w:rPr>
                <w:rFonts w:eastAsiaTheme="minorHAnsi"/>
                <w:b/>
                <w:bCs/>
                <w:sz w:val="23"/>
                <w:szCs w:val="23"/>
                <w:lang w:eastAsia="en-US"/>
              </w:rPr>
              <w:t xml:space="preserve"> av en unionsram för certifiering av koldioxidupptag</w:t>
            </w:r>
            <w:r w:rsidRPr="007E4B6A">
              <w:rPr>
                <w:rFonts w:eastAsiaTheme="minorHAnsi"/>
                <w:b/>
                <w:bCs/>
                <w:sz w:val="23"/>
                <w:szCs w:val="23"/>
                <w:lang w:eastAsia="en-US"/>
              </w:rPr>
              <w:br/>
            </w:r>
            <w:r w:rsidRPr="007E4B6A">
              <w:rPr>
                <w:rFonts w:eastAsiaTheme="minorHAnsi"/>
                <w:sz w:val="23"/>
                <w:szCs w:val="23"/>
                <w:lang w:eastAsia="en-US"/>
              </w:rPr>
              <w:t>Ordföranden konstaterade att det fanns stöd för regeringens inriktning.</w:t>
            </w:r>
          </w:p>
          <w:p w14:paraId="13F705F5"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V-ledamoten anmälde avvikande ståndpunkt.</w:t>
            </w:r>
          </w:p>
          <w:p w14:paraId="06AC5050"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C-ledamoten anmälde avvikande ståndpunkt.</w:t>
            </w:r>
            <w:r w:rsidRPr="007E4B6A">
              <w:rPr>
                <w:rFonts w:eastAsiaTheme="minorHAnsi"/>
                <w:sz w:val="23"/>
                <w:szCs w:val="23"/>
                <w:lang w:eastAsia="en-US"/>
              </w:rPr>
              <w:br/>
              <w:t>MP-ledamoten anmälde avvikande ståndpunkt.</w:t>
            </w:r>
          </w:p>
          <w:p w14:paraId="1B91CB68" w14:textId="77777777" w:rsidR="007D4FE4" w:rsidRPr="007E4B6A" w:rsidRDefault="007D4FE4" w:rsidP="007D4FE4">
            <w:pPr>
              <w:widowControl/>
              <w:autoSpaceDE w:val="0"/>
              <w:autoSpaceDN w:val="0"/>
              <w:adjustRightInd w:val="0"/>
              <w:rPr>
                <w:rFonts w:eastAsiaTheme="minorHAnsi"/>
                <w:sz w:val="23"/>
                <w:szCs w:val="23"/>
                <w:lang w:eastAsia="en-US"/>
              </w:rPr>
            </w:pPr>
          </w:p>
          <w:p w14:paraId="6542955F" w14:textId="4FA79C2D"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Direktivet om rening av avloppsvatten från tätbebyggelse (omarbetning)</w:t>
            </w:r>
            <w:r w:rsidRPr="007E4B6A">
              <w:rPr>
                <w:rFonts w:eastAsiaTheme="minorHAnsi"/>
                <w:b/>
                <w:bCs/>
                <w:sz w:val="23"/>
                <w:szCs w:val="23"/>
                <w:lang w:eastAsia="en-US"/>
              </w:rPr>
              <w:br/>
            </w:r>
            <w:r w:rsidRPr="007E4B6A">
              <w:rPr>
                <w:rFonts w:eastAsiaTheme="minorHAnsi"/>
                <w:sz w:val="23"/>
                <w:szCs w:val="23"/>
                <w:lang w:eastAsia="en-US"/>
              </w:rPr>
              <w:t>Ordföranden konstaterade att det fanns stöd för regeringens inriktning.</w:t>
            </w:r>
          </w:p>
          <w:p w14:paraId="46693BB2"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 xml:space="preserve">C-ledamoten anmälde avvikande ståndpunkt. </w:t>
            </w:r>
          </w:p>
          <w:p w14:paraId="4E2401DE" w14:textId="72688BA1"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V-ledamoten anmälde avvikande ståndpunkt.</w:t>
            </w:r>
            <w:r w:rsidRPr="007E4B6A">
              <w:rPr>
                <w:rFonts w:eastAsiaTheme="minorHAnsi"/>
                <w:sz w:val="23"/>
                <w:szCs w:val="23"/>
                <w:lang w:eastAsia="en-US"/>
              </w:rPr>
              <w:br/>
              <w:t>MP-ledamoten anmälde avvikande stånd</w:t>
            </w:r>
            <w:r w:rsidR="00036B99">
              <w:rPr>
                <w:rFonts w:eastAsiaTheme="minorHAnsi"/>
                <w:sz w:val="23"/>
                <w:szCs w:val="23"/>
                <w:lang w:eastAsia="en-US"/>
              </w:rPr>
              <w:t>punkt</w:t>
            </w:r>
            <w:r w:rsidRPr="007E4B6A">
              <w:rPr>
                <w:rFonts w:eastAsiaTheme="minorHAnsi"/>
                <w:sz w:val="23"/>
                <w:szCs w:val="23"/>
                <w:lang w:eastAsia="en-US"/>
              </w:rPr>
              <w:t>.</w:t>
            </w:r>
          </w:p>
          <w:p w14:paraId="56687232" w14:textId="77777777" w:rsidR="007D4FE4" w:rsidRPr="007E4B6A" w:rsidRDefault="007D4FE4" w:rsidP="007D4FE4">
            <w:pPr>
              <w:widowControl/>
              <w:autoSpaceDE w:val="0"/>
              <w:autoSpaceDN w:val="0"/>
              <w:adjustRightInd w:val="0"/>
              <w:rPr>
                <w:rFonts w:eastAsiaTheme="minorHAnsi"/>
                <w:sz w:val="23"/>
                <w:szCs w:val="23"/>
                <w:lang w:eastAsia="en-US"/>
              </w:rPr>
            </w:pPr>
          </w:p>
          <w:p w14:paraId="7FF1CC1D"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Miljöanpassning av den europeiska planeringsterminen</w:t>
            </w:r>
          </w:p>
          <w:p w14:paraId="7A308093" w14:textId="77777777" w:rsidR="007D4FE4" w:rsidRPr="007E4B6A" w:rsidRDefault="007D4FE4" w:rsidP="007D4FE4">
            <w:pPr>
              <w:widowControl/>
              <w:autoSpaceDE w:val="0"/>
              <w:autoSpaceDN w:val="0"/>
              <w:adjustRightInd w:val="0"/>
              <w:rPr>
                <w:rFonts w:eastAsiaTheme="minorHAnsi"/>
                <w:sz w:val="23"/>
                <w:szCs w:val="23"/>
                <w:lang w:eastAsia="en-US"/>
              </w:rPr>
            </w:pPr>
            <w:r w:rsidRPr="007E4B6A">
              <w:rPr>
                <w:rFonts w:eastAsiaTheme="minorHAnsi"/>
                <w:sz w:val="23"/>
                <w:szCs w:val="23"/>
                <w:lang w:eastAsia="en-US"/>
              </w:rPr>
              <w:t xml:space="preserve">Ordföranden konstaterade att det fanns stöd för regeringens inriktning. </w:t>
            </w:r>
          </w:p>
          <w:p w14:paraId="31C173FA" w14:textId="77777777" w:rsidR="007D4FE4" w:rsidRPr="007E4B6A" w:rsidRDefault="007D4FE4" w:rsidP="007D4FE4">
            <w:pPr>
              <w:widowControl/>
              <w:autoSpaceDE w:val="0"/>
              <w:autoSpaceDN w:val="0"/>
              <w:adjustRightInd w:val="0"/>
              <w:rPr>
                <w:rFonts w:eastAsiaTheme="minorHAnsi"/>
                <w:b/>
                <w:bCs/>
                <w:sz w:val="23"/>
                <w:szCs w:val="23"/>
                <w:lang w:eastAsia="en-US"/>
              </w:rPr>
            </w:pPr>
          </w:p>
          <w:p w14:paraId="658AF8F0"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Övriga frågor</w:t>
            </w:r>
          </w:p>
          <w:p w14:paraId="1F7CF518"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a) Aktuella lagstiftningsförslag</w:t>
            </w:r>
          </w:p>
          <w:p w14:paraId="17D34E65" w14:textId="77777777" w:rsidR="007D4FE4" w:rsidRPr="007E4B6A" w:rsidRDefault="007D4FE4" w:rsidP="007D4FE4">
            <w:pPr>
              <w:widowControl/>
              <w:autoSpaceDE w:val="0"/>
              <w:autoSpaceDN w:val="0"/>
              <w:adjustRightInd w:val="0"/>
              <w:rPr>
                <w:rFonts w:eastAsiaTheme="minorHAnsi"/>
                <w:b/>
                <w:bCs/>
                <w:sz w:val="23"/>
                <w:szCs w:val="23"/>
                <w:lang w:eastAsia="en-US"/>
              </w:rPr>
            </w:pPr>
          </w:p>
          <w:p w14:paraId="207346C5"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 xml:space="preserve">Förordningen om ändring av förordning (EU) 2019/1242 om koldioxidutsläpp från tunga </w:t>
            </w:r>
            <w:proofErr w:type="spellStart"/>
            <w:r w:rsidRPr="007E4B6A">
              <w:rPr>
                <w:rFonts w:eastAsiaTheme="minorHAnsi"/>
                <w:b/>
                <w:bCs/>
                <w:sz w:val="23"/>
                <w:szCs w:val="23"/>
                <w:lang w:eastAsia="en-US"/>
              </w:rPr>
              <w:t>fordning</w:t>
            </w:r>
            <w:proofErr w:type="spellEnd"/>
            <w:r w:rsidRPr="007E4B6A">
              <w:rPr>
                <w:rFonts w:eastAsiaTheme="minorHAnsi"/>
                <w:b/>
                <w:bCs/>
                <w:sz w:val="23"/>
                <w:szCs w:val="23"/>
                <w:lang w:eastAsia="en-US"/>
              </w:rPr>
              <w:t>.</w:t>
            </w:r>
          </w:p>
          <w:p w14:paraId="016EB163" w14:textId="77777777" w:rsidR="007D4FE4" w:rsidRPr="007E4B6A" w:rsidRDefault="007D4FE4" w:rsidP="007D4FE4">
            <w:pPr>
              <w:widowControl/>
              <w:autoSpaceDE w:val="0"/>
              <w:autoSpaceDN w:val="0"/>
              <w:adjustRightInd w:val="0"/>
              <w:rPr>
                <w:rFonts w:eastAsiaTheme="minorHAnsi"/>
                <w:b/>
                <w:bCs/>
                <w:sz w:val="23"/>
                <w:szCs w:val="23"/>
                <w:lang w:eastAsia="en-US"/>
              </w:rPr>
            </w:pPr>
          </w:p>
          <w:p w14:paraId="0E97D0D3"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lastRenderedPageBreak/>
              <w:t>b) Femte internationella konferensen om kemikalier (Bonn den 25–29 september 2023). Högnivåsegment den 28–29 september 2023 anordnad av Tyskland</w:t>
            </w:r>
          </w:p>
          <w:p w14:paraId="7132E86C" w14:textId="77777777" w:rsidR="007D4FE4" w:rsidRPr="007E4B6A" w:rsidRDefault="007D4FE4" w:rsidP="007D4FE4">
            <w:pPr>
              <w:widowControl/>
              <w:autoSpaceDE w:val="0"/>
              <w:autoSpaceDN w:val="0"/>
              <w:adjustRightInd w:val="0"/>
              <w:rPr>
                <w:rFonts w:eastAsiaTheme="minorHAnsi"/>
                <w:b/>
                <w:bCs/>
                <w:sz w:val="23"/>
                <w:szCs w:val="23"/>
                <w:lang w:eastAsia="en-US"/>
              </w:rPr>
            </w:pPr>
          </w:p>
          <w:p w14:paraId="490B5E4C"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c) Reglering av växter som tagits fram med hjälp av nya genomiska metoder – behov av ytterligare diskussioner som tar hänsyn till miljöaspekterna</w:t>
            </w:r>
          </w:p>
          <w:p w14:paraId="542D70C9" w14:textId="77777777" w:rsidR="007D4FE4" w:rsidRPr="007E4B6A" w:rsidRDefault="007D4FE4" w:rsidP="007D4FE4">
            <w:pPr>
              <w:widowControl/>
              <w:autoSpaceDE w:val="0"/>
              <w:autoSpaceDN w:val="0"/>
              <w:adjustRightInd w:val="0"/>
              <w:rPr>
                <w:rFonts w:eastAsiaTheme="minorHAnsi"/>
                <w:b/>
                <w:bCs/>
                <w:sz w:val="23"/>
                <w:szCs w:val="23"/>
                <w:lang w:eastAsia="en-US"/>
              </w:rPr>
            </w:pPr>
          </w:p>
          <w:p w14:paraId="6E4CAD6D" w14:textId="77777777" w:rsidR="007D4FE4" w:rsidRPr="007E4B6A" w:rsidRDefault="007D4FE4" w:rsidP="007D4FE4">
            <w:pPr>
              <w:widowControl/>
              <w:autoSpaceDE w:val="0"/>
              <w:autoSpaceDN w:val="0"/>
              <w:adjustRightInd w:val="0"/>
              <w:rPr>
                <w:rFonts w:eastAsiaTheme="minorHAnsi"/>
                <w:b/>
                <w:bCs/>
                <w:sz w:val="23"/>
                <w:szCs w:val="23"/>
                <w:lang w:eastAsia="en-US"/>
              </w:rPr>
            </w:pPr>
            <w:r w:rsidRPr="007E4B6A">
              <w:rPr>
                <w:rFonts w:eastAsiaTheme="minorHAnsi"/>
                <w:b/>
                <w:bCs/>
                <w:sz w:val="23"/>
                <w:szCs w:val="23"/>
                <w:lang w:eastAsia="en-US"/>
              </w:rPr>
              <w:t>d) Resultaten i rapporten om krigets inverkan på den naturliga miljön i Ukraina</w:t>
            </w:r>
          </w:p>
          <w:p w14:paraId="52EED896" w14:textId="22CE73E1" w:rsidR="00EC4743" w:rsidRPr="007E4B6A" w:rsidRDefault="00EC4743" w:rsidP="002B6B2C">
            <w:pPr>
              <w:rPr>
                <w:rFonts w:eastAsiaTheme="minorHAnsi"/>
                <w:b/>
                <w:lang w:eastAsia="en-US"/>
              </w:rPr>
            </w:pPr>
          </w:p>
        </w:tc>
      </w:tr>
      <w:tr w:rsidR="000346CC" w:rsidRPr="00DF4413" w14:paraId="4FFB23CE" w14:textId="77777777" w:rsidTr="003063D1">
        <w:trPr>
          <w:trHeight w:val="568"/>
        </w:trPr>
        <w:tc>
          <w:tcPr>
            <w:tcW w:w="567" w:type="dxa"/>
          </w:tcPr>
          <w:p w14:paraId="37E20F43" w14:textId="00BF4BF0" w:rsidR="000346CC" w:rsidRDefault="000346CC"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7D4FE4">
              <w:rPr>
                <w:b/>
                <w:snapToGrid w:val="0"/>
                <w:color w:val="000000" w:themeColor="text1"/>
                <w:lang w:eastAsia="en-US"/>
              </w:rPr>
              <w:t>6</w:t>
            </w:r>
          </w:p>
        </w:tc>
        <w:tc>
          <w:tcPr>
            <w:tcW w:w="7230" w:type="dxa"/>
          </w:tcPr>
          <w:p w14:paraId="7EBC0DC8" w14:textId="77777777" w:rsidR="00B9578E" w:rsidRDefault="00B9578E" w:rsidP="00B9578E">
            <w:pPr>
              <w:rPr>
                <w:rFonts w:eastAsiaTheme="minorHAnsi"/>
                <w:b/>
                <w:bCs/>
                <w:color w:val="000000"/>
                <w:lang w:eastAsia="en-US"/>
              </w:rPr>
            </w:pPr>
            <w:r>
              <w:rPr>
                <w:rFonts w:eastAsiaTheme="minorHAnsi"/>
                <w:b/>
                <w:bCs/>
                <w:color w:val="000000"/>
                <w:lang w:eastAsia="en-US"/>
              </w:rPr>
              <w:t>Justering</w:t>
            </w:r>
          </w:p>
          <w:p w14:paraId="0F69BB27" w14:textId="4854C993" w:rsidR="00B9578E" w:rsidRDefault="00B9578E" w:rsidP="00B9578E">
            <w:pPr>
              <w:rPr>
                <w:rFonts w:eastAsiaTheme="minorHAnsi"/>
                <w:color w:val="000000"/>
                <w:lang w:eastAsia="en-US"/>
              </w:rPr>
            </w:pPr>
            <w:r w:rsidRPr="001B42CA">
              <w:rPr>
                <w:bCs/>
              </w:rPr>
              <w:t>Uppteckningar från sammanträde</w:t>
            </w:r>
            <w:r w:rsidR="00EC4743">
              <w:rPr>
                <w:bCs/>
              </w:rPr>
              <w:t xml:space="preserve">na den 17 och 24 februari </w:t>
            </w:r>
            <w:r>
              <w:rPr>
                <w:bCs/>
              </w:rPr>
              <w:t xml:space="preserve">2023 </w:t>
            </w:r>
            <w:r w:rsidRPr="001B42CA">
              <w:rPr>
                <w:bCs/>
              </w:rPr>
              <w:t>samt protokoll från sammanträd</w:t>
            </w:r>
            <w:r w:rsidR="00EC4743">
              <w:rPr>
                <w:bCs/>
              </w:rPr>
              <w:t>et</w:t>
            </w:r>
            <w:r w:rsidRPr="001B42CA">
              <w:rPr>
                <w:bCs/>
              </w:rPr>
              <w:t xml:space="preserve"> den</w:t>
            </w:r>
            <w:r>
              <w:rPr>
                <w:bCs/>
              </w:rPr>
              <w:t xml:space="preserve"> </w:t>
            </w:r>
            <w:r w:rsidR="00EC4743">
              <w:rPr>
                <w:bCs/>
              </w:rPr>
              <w:t>3 mars</w:t>
            </w:r>
            <w:r>
              <w:rPr>
                <w:bCs/>
              </w:rPr>
              <w:t xml:space="preserve"> 2023</w:t>
            </w:r>
            <w:r w:rsidRPr="001B42CA">
              <w:rPr>
                <w:bCs/>
              </w:rPr>
              <w:t>.</w:t>
            </w:r>
            <w:r>
              <w:rPr>
                <w:rFonts w:eastAsiaTheme="minorHAnsi"/>
                <w:color w:val="000000"/>
                <w:lang w:eastAsia="en-US"/>
              </w:rPr>
              <w:br/>
            </w:r>
            <w:r>
              <w:rPr>
                <w:rFonts w:eastAsiaTheme="minorHAnsi"/>
                <w:color w:val="000000"/>
                <w:lang w:eastAsia="en-US"/>
              </w:rPr>
              <w:br/>
              <w:t xml:space="preserve">Skriftliga samråd som ägt rum sedan sammanträdet den </w:t>
            </w:r>
            <w:r w:rsidR="007D4FE4">
              <w:rPr>
                <w:rFonts w:eastAsiaTheme="minorHAnsi"/>
                <w:color w:val="000000"/>
                <w:lang w:eastAsia="en-US"/>
              </w:rPr>
              <w:t>24 februari</w:t>
            </w:r>
            <w:r w:rsidR="00EC4743">
              <w:rPr>
                <w:rFonts w:eastAsiaTheme="minorHAnsi"/>
                <w:color w:val="000000"/>
                <w:lang w:eastAsia="en-US"/>
              </w:rPr>
              <w:t xml:space="preserve"> </w:t>
            </w:r>
            <w:r>
              <w:rPr>
                <w:rFonts w:eastAsiaTheme="minorHAnsi"/>
                <w:color w:val="000000"/>
                <w:lang w:eastAsia="en-US"/>
              </w:rPr>
              <w:t>202</w:t>
            </w:r>
            <w:r w:rsidR="00EC4743">
              <w:rPr>
                <w:rFonts w:eastAsiaTheme="minorHAnsi"/>
                <w:color w:val="000000"/>
                <w:lang w:eastAsia="en-US"/>
              </w:rPr>
              <w:t>3</w:t>
            </w:r>
            <w:r>
              <w:rPr>
                <w:rFonts w:eastAsiaTheme="minorHAnsi"/>
                <w:color w:val="000000"/>
                <w:lang w:eastAsia="en-US"/>
              </w:rPr>
              <w:t xml:space="preserve"> (återfinns i bilaga 2).</w:t>
            </w:r>
          </w:p>
          <w:p w14:paraId="76705F0B" w14:textId="5D0A233A" w:rsidR="000346CC" w:rsidRPr="000346CC" w:rsidRDefault="000346CC" w:rsidP="002B6B2C">
            <w:pPr>
              <w:rPr>
                <w:rFonts w:eastAsiaTheme="minorHAnsi"/>
                <w:bCs/>
                <w:color w:val="000000"/>
                <w:lang w:eastAsia="en-US"/>
              </w:rPr>
            </w:pP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6099326A" w14:textId="3D50DC90" w:rsidR="000346CC" w:rsidRDefault="00CA41A5" w:rsidP="009C3B5A">
      <w:pPr>
        <w:widowControl/>
        <w:tabs>
          <w:tab w:val="left" w:pos="1470"/>
        </w:tabs>
        <w:spacing w:after="160" w:line="259" w:lineRule="auto"/>
        <w:rPr>
          <w:b/>
          <w:snapToGrid w:val="0"/>
          <w:lang w:eastAsia="en-US"/>
        </w:rPr>
      </w:pPr>
      <w:r>
        <w:tab/>
      </w:r>
      <w:r>
        <w:br/>
      </w:r>
      <w:r w:rsidR="000346CC">
        <w:rPr>
          <w:b/>
          <w:snapToGrid w:val="0"/>
          <w:lang w:eastAsia="en-US"/>
        </w:rPr>
        <w:br w:type="page"/>
      </w:r>
    </w:p>
    <w:p w14:paraId="2A81ACA1" w14:textId="77777777" w:rsidR="004A6313" w:rsidRDefault="004A6313" w:rsidP="004532CA">
      <w:pPr>
        <w:tabs>
          <w:tab w:val="left" w:pos="1701"/>
        </w:tabs>
        <w:spacing w:line="252" w:lineRule="auto"/>
        <w:rPr>
          <w:b/>
          <w:snapToGrid w:val="0"/>
          <w:lang w:eastAsia="en-US"/>
        </w:rPr>
      </w:pPr>
    </w:p>
    <w:p w14:paraId="5309F333" w14:textId="583ED220" w:rsidR="004A6313" w:rsidRDefault="004A6313" w:rsidP="004532CA">
      <w:pPr>
        <w:tabs>
          <w:tab w:val="left" w:pos="1701"/>
        </w:tabs>
        <w:spacing w:line="252" w:lineRule="auto"/>
        <w:rPr>
          <w:b/>
          <w:snapToGrid w:val="0"/>
          <w:lang w:eastAsia="en-US"/>
        </w:rPr>
      </w:pPr>
    </w:p>
    <w:p w14:paraId="7D0FFCDF" w14:textId="696502C0" w:rsidR="0019299B" w:rsidRDefault="0019299B" w:rsidP="004532CA">
      <w:pPr>
        <w:tabs>
          <w:tab w:val="left" w:pos="1701"/>
        </w:tabs>
        <w:spacing w:line="252" w:lineRule="auto"/>
        <w:rPr>
          <w:b/>
          <w:snapToGrid w:val="0"/>
          <w:lang w:eastAsia="en-US"/>
        </w:rPr>
      </w:pPr>
    </w:p>
    <w:p w14:paraId="632776CF" w14:textId="7C05D516" w:rsidR="0019299B" w:rsidRDefault="0019299B" w:rsidP="004532CA">
      <w:pPr>
        <w:tabs>
          <w:tab w:val="left" w:pos="1701"/>
        </w:tabs>
        <w:spacing w:line="252" w:lineRule="auto"/>
        <w:rPr>
          <w:b/>
          <w:snapToGrid w:val="0"/>
          <w:lang w:eastAsia="en-US"/>
        </w:rPr>
      </w:pPr>
    </w:p>
    <w:p w14:paraId="06CCB0CB" w14:textId="1751F949" w:rsidR="0019299B" w:rsidRDefault="0019299B" w:rsidP="004532CA">
      <w:pPr>
        <w:tabs>
          <w:tab w:val="left" w:pos="1701"/>
        </w:tabs>
        <w:spacing w:line="252" w:lineRule="auto"/>
        <w:rPr>
          <w:b/>
          <w:snapToGrid w:val="0"/>
          <w:lang w:eastAsia="en-US"/>
        </w:rPr>
      </w:pPr>
    </w:p>
    <w:p w14:paraId="3ED51A92" w14:textId="70300238" w:rsidR="002A0B52" w:rsidRDefault="002A0B52" w:rsidP="004532CA">
      <w:pPr>
        <w:tabs>
          <w:tab w:val="left" w:pos="1701"/>
        </w:tabs>
        <w:spacing w:line="252" w:lineRule="auto"/>
        <w:rPr>
          <w:b/>
          <w:snapToGrid w:val="0"/>
          <w:lang w:eastAsia="en-US"/>
        </w:rPr>
      </w:pPr>
    </w:p>
    <w:p w14:paraId="7CD205E4" w14:textId="2038FD3B" w:rsidR="000346CC" w:rsidRDefault="000346CC" w:rsidP="004532CA">
      <w:pPr>
        <w:tabs>
          <w:tab w:val="left" w:pos="1701"/>
        </w:tabs>
        <w:spacing w:line="252" w:lineRule="auto"/>
        <w:rPr>
          <w:b/>
          <w:snapToGrid w:val="0"/>
          <w:lang w:eastAsia="en-US"/>
        </w:rPr>
      </w:pPr>
    </w:p>
    <w:p w14:paraId="45578E95" w14:textId="4B05D547" w:rsidR="000346CC" w:rsidRDefault="000346CC" w:rsidP="004532CA">
      <w:pPr>
        <w:tabs>
          <w:tab w:val="left" w:pos="1701"/>
        </w:tabs>
        <w:spacing w:line="252" w:lineRule="auto"/>
        <w:rPr>
          <w:b/>
          <w:snapToGrid w:val="0"/>
          <w:lang w:eastAsia="en-US"/>
        </w:rPr>
      </w:pPr>
    </w:p>
    <w:p w14:paraId="39D3D4E4" w14:textId="0E9B0F57" w:rsidR="000346CC" w:rsidRDefault="000346CC" w:rsidP="004532CA">
      <w:pPr>
        <w:tabs>
          <w:tab w:val="left" w:pos="1701"/>
        </w:tabs>
        <w:spacing w:line="252" w:lineRule="auto"/>
        <w:rPr>
          <w:b/>
          <w:snapToGrid w:val="0"/>
          <w:lang w:eastAsia="en-US"/>
        </w:rPr>
      </w:pPr>
    </w:p>
    <w:p w14:paraId="6DA82E48" w14:textId="68046A67" w:rsidR="000346CC" w:rsidRDefault="000346CC" w:rsidP="004532CA">
      <w:pPr>
        <w:tabs>
          <w:tab w:val="left" w:pos="1701"/>
        </w:tabs>
        <w:spacing w:line="252" w:lineRule="auto"/>
        <w:rPr>
          <w:b/>
          <w:snapToGrid w:val="0"/>
          <w:lang w:eastAsia="en-US"/>
        </w:rPr>
      </w:pPr>
    </w:p>
    <w:p w14:paraId="0C72E124" w14:textId="2E33CEE3" w:rsidR="000346CC" w:rsidRDefault="000346CC" w:rsidP="004532CA">
      <w:pPr>
        <w:tabs>
          <w:tab w:val="left" w:pos="1701"/>
        </w:tabs>
        <w:spacing w:line="252" w:lineRule="auto"/>
        <w:rPr>
          <w:b/>
          <w:snapToGrid w:val="0"/>
          <w:lang w:eastAsia="en-US"/>
        </w:rPr>
      </w:pPr>
    </w:p>
    <w:p w14:paraId="1494A5C5" w14:textId="25A83F19" w:rsidR="000346CC" w:rsidRDefault="000346CC" w:rsidP="004532CA">
      <w:pPr>
        <w:tabs>
          <w:tab w:val="left" w:pos="1701"/>
        </w:tabs>
        <w:spacing w:line="252" w:lineRule="auto"/>
        <w:rPr>
          <w:b/>
          <w:snapToGrid w:val="0"/>
          <w:lang w:eastAsia="en-US"/>
        </w:rPr>
      </w:pPr>
    </w:p>
    <w:p w14:paraId="42897554" w14:textId="2E66E9CA" w:rsidR="000346CC" w:rsidRDefault="000346CC" w:rsidP="004532CA">
      <w:pPr>
        <w:tabs>
          <w:tab w:val="left" w:pos="1701"/>
        </w:tabs>
        <w:spacing w:line="252" w:lineRule="auto"/>
        <w:rPr>
          <w:b/>
          <w:snapToGrid w:val="0"/>
          <w:lang w:eastAsia="en-US"/>
        </w:rPr>
      </w:pPr>
    </w:p>
    <w:p w14:paraId="3D23AECB" w14:textId="1CF5755E" w:rsidR="000346CC" w:rsidRDefault="000346CC" w:rsidP="004532CA">
      <w:pPr>
        <w:tabs>
          <w:tab w:val="left" w:pos="1701"/>
        </w:tabs>
        <w:spacing w:line="252" w:lineRule="auto"/>
        <w:rPr>
          <w:b/>
          <w:snapToGrid w:val="0"/>
          <w:lang w:eastAsia="en-US"/>
        </w:rPr>
      </w:pPr>
    </w:p>
    <w:p w14:paraId="0FA465E7" w14:textId="30E5FEB9" w:rsidR="000346CC" w:rsidRDefault="000346CC" w:rsidP="004532CA">
      <w:pPr>
        <w:tabs>
          <w:tab w:val="left" w:pos="1701"/>
        </w:tabs>
        <w:spacing w:line="252" w:lineRule="auto"/>
        <w:rPr>
          <w:b/>
          <w:snapToGrid w:val="0"/>
          <w:lang w:eastAsia="en-US"/>
        </w:rPr>
      </w:pPr>
    </w:p>
    <w:p w14:paraId="0269D4B4" w14:textId="3111BA89" w:rsidR="000346CC" w:rsidRDefault="000346CC" w:rsidP="004532CA">
      <w:pPr>
        <w:tabs>
          <w:tab w:val="left" w:pos="1701"/>
        </w:tabs>
        <w:spacing w:line="252" w:lineRule="auto"/>
        <w:rPr>
          <w:b/>
          <w:snapToGrid w:val="0"/>
          <w:lang w:eastAsia="en-US"/>
        </w:rPr>
      </w:pPr>
    </w:p>
    <w:p w14:paraId="102DD5A5" w14:textId="4969C414" w:rsidR="000346CC" w:rsidRDefault="000346CC" w:rsidP="004532CA">
      <w:pPr>
        <w:tabs>
          <w:tab w:val="left" w:pos="1701"/>
        </w:tabs>
        <w:spacing w:line="252" w:lineRule="auto"/>
        <w:rPr>
          <w:b/>
          <w:snapToGrid w:val="0"/>
          <w:lang w:eastAsia="en-US"/>
        </w:rPr>
      </w:pPr>
    </w:p>
    <w:p w14:paraId="79940263" w14:textId="3E2C88F9" w:rsidR="000346CC" w:rsidRDefault="000346CC" w:rsidP="004532CA">
      <w:pPr>
        <w:tabs>
          <w:tab w:val="left" w:pos="1701"/>
        </w:tabs>
        <w:spacing w:line="252" w:lineRule="auto"/>
        <w:rPr>
          <w:b/>
          <w:snapToGrid w:val="0"/>
          <w:lang w:eastAsia="en-US"/>
        </w:rPr>
      </w:pPr>
    </w:p>
    <w:p w14:paraId="4D8F9FC8" w14:textId="77777777" w:rsidR="000346CC" w:rsidRDefault="000346CC" w:rsidP="004532CA">
      <w:pPr>
        <w:tabs>
          <w:tab w:val="left" w:pos="1701"/>
        </w:tabs>
        <w:spacing w:line="252" w:lineRule="auto"/>
        <w:rPr>
          <w:b/>
          <w:snapToGrid w:val="0"/>
          <w:lang w:eastAsia="en-US"/>
        </w:rPr>
      </w:pPr>
    </w:p>
    <w:p w14:paraId="2BA11FCB" w14:textId="5F4D84D6" w:rsidR="002A0B52" w:rsidRDefault="002A0B52" w:rsidP="004532CA">
      <w:pPr>
        <w:tabs>
          <w:tab w:val="left" w:pos="1701"/>
        </w:tabs>
        <w:spacing w:line="252" w:lineRule="auto"/>
        <w:rPr>
          <w:b/>
          <w:snapToGrid w:val="0"/>
          <w:lang w:eastAsia="en-US"/>
        </w:rPr>
      </w:pPr>
    </w:p>
    <w:p w14:paraId="595C1A8D" w14:textId="3D738590" w:rsidR="00050F7B" w:rsidRDefault="00050F7B" w:rsidP="004532CA">
      <w:pPr>
        <w:tabs>
          <w:tab w:val="left" w:pos="1701"/>
        </w:tabs>
        <w:spacing w:line="252" w:lineRule="auto"/>
        <w:rPr>
          <w:b/>
          <w:snapToGrid w:val="0"/>
          <w:lang w:eastAsia="en-US"/>
        </w:rPr>
      </w:pPr>
    </w:p>
    <w:p w14:paraId="25CAA5FD" w14:textId="6A4E92F4" w:rsidR="00050F7B" w:rsidRDefault="00050F7B" w:rsidP="004532CA">
      <w:pPr>
        <w:tabs>
          <w:tab w:val="left" w:pos="1701"/>
        </w:tabs>
        <w:spacing w:line="252" w:lineRule="auto"/>
        <w:rPr>
          <w:b/>
          <w:snapToGrid w:val="0"/>
          <w:lang w:eastAsia="en-US"/>
        </w:rPr>
      </w:pPr>
    </w:p>
    <w:p w14:paraId="636895BF" w14:textId="77777777" w:rsidR="00050F7B" w:rsidRDefault="00050F7B" w:rsidP="004532CA">
      <w:pPr>
        <w:tabs>
          <w:tab w:val="left" w:pos="1701"/>
        </w:tabs>
        <w:spacing w:line="252" w:lineRule="auto"/>
        <w:rPr>
          <w:b/>
          <w:snapToGrid w:val="0"/>
          <w:lang w:eastAsia="en-US"/>
        </w:rPr>
      </w:pPr>
    </w:p>
    <w:p w14:paraId="1D3D7942" w14:textId="77777777" w:rsidR="00ED15A3" w:rsidRDefault="00ED15A3" w:rsidP="004532CA">
      <w:pPr>
        <w:tabs>
          <w:tab w:val="left" w:pos="1701"/>
        </w:tabs>
        <w:spacing w:line="252" w:lineRule="auto"/>
        <w:rPr>
          <w:b/>
          <w:snapToGrid w:val="0"/>
          <w:lang w:eastAsia="en-US"/>
        </w:rPr>
      </w:pPr>
    </w:p>
    <w:p w14:paraId="4E3585E0" w14:textId="5A618FBF" w:rsidR="00D67773" w:rsidRPr="00FB792F" w:rsidRDefault="00ED15A3"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594C0AD9" w:rsidR="00D67773" w:rsidRDefault="00D67773" w:rsidP="00D67773">
      <w:pPr>
        <w:tabs>
          <w:tab w:val="left" w:pos="1701"/>
        </w:tabs>
        <w:spacing w:line="252" w:lineRule="auto"/>
        <w:rPr>
          <w:b/>
          <w:snapToGrid w:val="0"/>
          <w:lang w:eastAsia="en-US"/>
        </w:rPr>
      </w:pPr>
    </w:p>
    <w:p w14:paraId="55490457" w14:textId="77777777" w:rsidR="007D4FE4" w:rsidRPr="00FB792F" w:rsidRDefault="007D4FE4"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0C6D5469"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7D4FE4">
        <w:rPr>
          <w:b/>
          <w:snapToGrid w:val="0"/>
          <w:lang w:eastAsia="en-US"/>
        </w:rPr>
        <w:t>Sebastian Hellberg</w:t>
      </w:r>
      <w:r w:rsidR="00EE2540">
        <w:rPr>
          <w:b/>
          <w:snapToGrid w:val="0"/>
          <w:lang w:eastAsia="en-US"/>
        </w:rPr>
        <w:t xml:space="preserve"> </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4267123A"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6D3871D1" w:rsidR="00752DF2" w:rsidRDefault="00841109" w:rsidP="00752DF2">
      <w:pPr>
        <w:tabs>
          <w:tab w:val="left" w:pos="1701"/>
        </w:tabs>
        <w:spacing w:line="252" w:lineRule="auto"/>
        <w:rPr>
          <w:b/>
          <w:snapToGrid w:val="0"/>
          <w:lang w:eastAsia="en-US"/>
        </w:rPr>
      </w:pPr>
      <w:r>
        <w:rPr>
          <w:b/>
          <w:snapToGrid w:val="0"/>
          <w:lang w:eastAsia="en-US"/>
        </w:rPr>
        <w:t xml:space="preserve"> </w:t>
      </w:r>
    </w:p>
    <w:p w14:paraId="29735491" w14:textId="77777777" w:rsidR="007D4FE4" w:rsidRDefault="007D4FE4" w:rsidP="00752DF2">
      <w:pPr>
        <w:tabs>
          <w:tab w:val="left" w:pos="1701"/>
        </w:tabs>
        <w:spacing w:line="252" w:lineRule="auto"/>
        <w:rPr>
          <w:b/>
          <w:snapToGrid w:val="0"/>
          <w:lang w:eastAsia="en-US"/>
        </w:rPr>
      </w:pPr>
    </w:p>
    <w:p w14:paraId="54E349AC" w14:textId="3381B901" w:rsidR="008730C6" w:rsidRDefault="00752DF2" w:rsidP="00AE4BBA">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EC4743">
        <w:rPr>
          <w:b/>
          <w:snapToGrid w:val="0"/>
          <w:lang w:eastAsia="en-US"/>
        </w:rPr>
        <w:t>Hans Wallmark</w:t>
      </w:r>
    </w:p>
    <w:p w14:paraId="6F788B00" w14:textId="3346C759" w:rsidR="00AE0014" w:rsidRDefault="00AE0014">
      <w:pPr>
        <w:widowControl/>
        <w:spacing w:after="160" w:line="259" w:lineRule="auto"/>
        <w:rPr>
          <w:b/>
          <w:snapToGrid w:val="0"/>
          <w:lang w:eastAsia="en-US"/>
        </w:rPr>
      </w:pPr>
    </w:p>
    <w:p w14:paraId="1EEAFB31" w14:textId="77777777" w:rsidR="00287C6A" w:rsidRDefault="00287C6A">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F61823" w:rsidRPr="00DE5153" w14:paraId="17AB3F18" w14:textId="77777777" w:rsidTr="00287C6A">
        <w:trPr>
          <w:trHeight w:val="300"/>
        </w:trPr>
        <w:tc>
          <w:tcPr>
            <w:tcW w:w="4548" w:type="dxa"/>
            <w:gridSpan w:val="2"/>
            <w:tcBorders>
              <w:top w:val="single" w:sz="12" w:space="0" w:color="auto"/>
              <w:left w:val="single" w:sz="4" w:space="0" w:color="auto"/>
              <w:bottom w:val="single" w:sz="12" w:space="0" w:color="auto"/>
              <w:right w:val="nil"/>
            </w:tcBorders>
            <w:noWrap/>
            <w:hideMark/>
          </w:tcPr>
          <w:p w14:paraId="0B2FCC6F" w14:textId="73216DF0" w:rsidR="00F61823" w:rsidRPr="008730C6" w:rsidRDefault="00F61823" w:rsidP="00BB480E">
            <w:pPr>
              <w:widowControl/>
              <w:spacing w:line="256" w:lineRule="auto"/>
              <w:rPr>
                <w:b/>
                <w:snapToGrid w:val="0"/>
                <w:lang w:eastAsia="en-US"/>
              </w:rPr>
            </w:pPr>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43C27FBD" w14:textId="21FC20B2" w:rsidR="00F61823" w:rsidRPr="00DE5153" w:rsidRDefault="00F61823" w:rsidP="00BB480E">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2</w:t>
            </w:r>
            <w:r w:rsidRPr="00DE5153">
              <w:rPr>
                <w:b/>
                <w:color w:val="000000"/>
                <w:lang w:val="en-GB" w:eastAsia="en-US"/>
              </w:rPr>
              <w:t>/2</w:t>
            </w:r>
            <w:r>
              <w:rPr>
                <w:b/>
                <w:color w:val="000000"/>
                <w:lang w:val="en-GB" w:eastAsia="en-US"/>
              </w:rPr>
              <w:t>3</w:t>
            </w:r>
            <w:r w:rsidRPr="00DE5153">
              <w:rPr>
                <w:b/>
                <w:color w:val="000000"/>
                <w:lang w:val="en-GB" w:eastAsia="en-US"/>
              </w:rPr>
              <w:t>:</w:t>
            </w:r>
            <w:r w:rsidR="00EC4743">
              <w:rPr>
                <w:b/>
                <w:color w:val="000000"/>
                <w:lang w:val="en-GB" w:eastAsia="en-US"/>
              </w:rPr>
              <w:t>31</w:t>
            </w:r>
            <w:r>
              <w:rPr>
                <w:b/>
                <w:color w:val="000000"/>
                <w:lang w:val="en-GB" w:eastAsia="en-US"/>
              </w:rPr>
              <w:t xml:space="preserve">  </w:t>
            </w:r>
          </w:p>
        </w:tc>
      </w:tr>
      <w:tr w:rsidR="00F61823" w:rsidRPr="00DE5153" w14:paraId="51703A0F" w14:textId="77777777" w:rsidTr="00287C6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1FA02F7F" w14:textId="77777777" w:rsidR="00F61823" w:rsidRPr="00DE5153" w:rsidRDefault="00F61823" w:rsidP="00BB480E">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F4AE251" w14:textId="05DD5DE8" w:rsidR="00F61823" w:rsidRPr="00DE5153" w:rsidRDefault="00F61823" w:rsidP="00BB480E">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56D92CB1" w14:textId="5087272A" w:rsidR="00F61823" w:rsidRPr="00DE5153" w:rsidRDefault="000346CC" w:rsidP="00BB480E">
            <w:pPr>
              <w:widowControl/>
              <w:spacing w:line="256" w:lineRule="auto"/>
              <w:rPr>
                <w:b/>
                <w:color w:val="000000"/>
                <w:sz w:val="22"/>
                <w:szCs w:val="22"/>
                <w:lang w:val="en-GB" w:eastAsia="en-US"/>
              </w:rPr>
            </w:pPr>
            <w:r>
              <w:rPr>
                <w:b/>
                <w:color w:val="000000"/>
                <w:sz w:val="22"/>
                <w:szCs w:val="22"/>
                <w:lang w:val="en-GB" w:eastAsia="en-US"/>
              </w:rPr>
              <w:t xml:space="preserve">§ </w:t>
            </w:r>
            <w:r w:rsidR="007D4FE4">
              <w:rPr>
                <w:b/>
                <w:color w:val="000000"/>
                <w:sz w:val="22"/>
                <w:szCs w:val="22"/>
                <w:lang w:val="en-GB" w:eastAsia="en-US"/>
              </w:rPr>
              <w:t>2–6</w:t>
            </w:r>
          </w:p>
        </w:tc>
        <w:tc>
          <w:tcPr>
            <w:tcW w:w="727" w:type="dxa"/>
            <w:tcBorders>
              <w:top w:val="single" w:sz="12" w:space="0" w:color="auto"/>
              <w:left w:val="nil"/>
              <w:bottom w:val="single" w:sz="12" w:space="0" w:color="auto"/>
              <w:right w:val="single" w:sz="4" w:space="0" w:color="auto"/>
            </w:tcBorders>
            <w:noWrap/>
          </w:tcPr>
          <w:p w14:paraId="64947863" w14:textId="1D124D18" w:rsidR="00F61823" w:rsidRPr="00DE5153" w:rsidRDefault="00F61823" w:rsidP="00BB480E">
            <w:pPr>
              <w:widowControl/>
              <w:spacing w:line="256" w:lineRule="auto"/>
              <w:rPr>
                <w:b/>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EDB51FF" w14:textId="201654E5" w:rsidR="00F61823" w:rsidRPr="00DE5153" w:rsidRDefault="00F61823" w:rsidP="00BB480E">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EE569EC" w14:textId="71609F5D" w:rsidR="00F61823" w:rsidRPr="00DE5153" w:rsidRDefault="00F61823" w:rsidP="00BB480E">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21D44BF" w14:textId="0452A3C0" w:rsidR="00F61823" w:rsidRPr="00DE5153" w:rsidRDefault="00F61823" w:rsidP="00BB480E">
            <w:pPr>
              <w:widowControl/>
              <w:spacing w:line="256" w:lineRule="auto"/>
              <w:rPr>
                <w:b/>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7E32E34" w14:textId="77777777" w:rsidR="00F61823" w:rsidRPr="00DE5153" w:rsidRDefault="00F61823" w:rsidP="00BB480E">
            <w:pPr>
              <w:widowControl/>
              <w:spacing w:line="256" w:lineRule="auto"/>
              <w:rPr>
                <w:b/>
                <w:color w:val="000000"/>
                <w:sz w:val="22"/>
                <w:szCs w:val="22"/>
                <w:lang w:val="en-GB" w:eastAsia="en-US"/>
              </w:rPr>
            </w:pPr>
          </w:p>
        </w:tc>
      </w:tr>
      <w:tr w:rsidR="00F61823" w:rsidRPr="00DE5153" w14:paraId="2ACA6AB5" w14:textId="77777777" w:rsidTr="00287C6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597041FE" w14:textId="77777777" w:rsidR="00F61823" w:rsidRPr="00DE5153" w:rsidRDefault="00F61823" w:rsidP="00BB480E">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42A0805E" w14:textId="77777777" w:rsidR="00F61823" w:rsidRPr="00DE5153" w:rsidRDefault="00F61823" w:rsidP="00BB480E">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226980D9" w14:textId="08183BC1" w:rsidR="00F61823" w:rsidRPr="00DE5153" w:rsidRDefault="000346CC" w:rsidP="00BB480E">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4480D17C" w14:textId="26B5A75C" w:rsidR="00F61823" w:rsidRPr="00DE5153" w:rsidRDefault="00F61823" w:rsidP="00BB480E">
            <w:pPr>
              <w:widowControl/>
              <w:spacing w:line="256" w:lineRule="auto"/>
              <w:rPr>
                <w:i/>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1CF154EC" w14:textId="13C3AA17" w:rsidR="00F61823" w:rsidRPr="00DE5153" w:rsidRDefault="00F61823" w:rsidP="00BB480E">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71539129" w14:textId="3DB5DD7D" w:rsidR="00F61823" w:rsidRPr="00DE5153" w:rsidRDefault="00F61823" w:rsidP="00BB480E">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2DF4D146" w14:textId="76308045" w:rsidR="00F61823" w:rsidRPr="00DE5153" w:rsidRDefault="00F61823" w:rsidP="00BB480E">
            <w:pPr>
              <w:widowControl/>
              <w:spacing w:line="256" w:lineRule="auto"/>
              <w:rPr>
                <w:i/>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40D3C2E" w14:textId="77777777" w:rsidR="00F61823" w:rsidRPr="00DE5153" w:rsidRDefault="00F61823" w:rsidP="00BB480E">
            <w:pPr>
              <w:widowControl/>
              <w:spacing w:line="256" w:lineRule="auto"/>
              <w:rPr>
                <w:color w:val="000000"/>
                <w:sz w:val="22"/>
                <w:szCs w:val="22"/>
                <w:lang w:val="en-GB" w:eastAsia="en-US"/>
              </w:rPr>
            </w:pPr>
          </w:p>
        </w:tc>
      </w:tr>
      <w:tr w:rsidR="00F61823" w:rsidRPr="00DE5153" w14:paraId="10331D59" w14:textId="77777777" w:rsidTr="00287C6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326C6BDC" w14:textId="77777777" w:rsidR="00F61823" w:rsidRPr="00DE5153" w:rsidRDefault="00F61823" w:rsidP="00BB480E">
            <w:pPr>
              <w:widowControl/>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0472A30E" w14:textId="5B6D7BFF" w:rsidR="00F61823" w:rsidRPr="00DE5153" w:rsidRDefault="007D4FE4" w:rsidP="00BB480E">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CE5F22E" w14:textId="123ACF10" w:rsidR="00F61823" w:rsidRPr="00DE5153" w:rsidRDefault="007D4FE4" w:rsidP="00BB480E">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C889AFD" w14:textId="2D9C4D2C" w:rsidR="00F61823" w:rsidRPr="00DE5153" w:rsidRDefault="00F61823" w:rsidP="00BB480E">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7FAEB24D" w14:textId="5579681F" w:rsidR="00F61823" w:rsidRPr="002D20C8" w:rsidRDefault="00F61823" w:rsidP="00BB480E">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6BFB1E5E" w14:textId="6E3CAB16" w:rsidR="00F61823" w:rsidRPr="00DE5153" w:rsidRDefault="00F61823" w:rsidP="00BB480E">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1BC8F9A8" w14:textId="22CEAFD8" w:rsidR="00F61823" w:rsidRPr="00DE5153" w:rsidRDefault="00F61823" w:rsidP="00BB480E">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81E5F1A" w14:textId="77777777" w:rsidR="00F61823" w:rsidRPr="00DE5153" w:rsidRDefault="00F61823" w:rsidP="00BB480E">
            <w:pPr>
              <w:widowControl/>
              <w:spacing w:line="256" w:lineRule="auto"/>
              <w:rPr>
                <w:color w:val="000000"/>
                <w:sz w:val="22"/>
                <w:szCs w:val="22"/>
                <w:lang w:val="en-GB" w:eastAsia="en-US"/>
              </w:rPr>
            </w:pPr>
          </w:p>
        </w:tc>
      </w:tr>
      <w:tr w:rsidR="00AC18C2" w:rsidRPr="00DE5153" w14:paraId="4C67942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3F99BF4" w14:textId="77777777" w:rsidR="00AC18C2" w:rsidRPr="00DE5153" w:rsidRDefault="00AC18C2" w:rsidP="00AC18C2">
            <w:pPr>
              <w:widowControl/>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69E09117" w14:textId="5C8DFEEB" w:rsidR="00AC18C2" w:rsidRPr="00DE5153" w:rsidRDefault="007D4FE4" w:rsidP="00AC18C2">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672B1B0F" w14:textId="75266217" w:rsidR="00AC18C2" w:rsidRPr="0053205B" w:rsidRDefault="007D4FE4" w:rsidP="00AC18C2">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7BBA0A61" w14:textId="00E15D87" w:rsidR="00AC18C2" w:rsidRPr="0053205B" w:rsidRDefault="00AC18C2" w:rsidP="00AC18C2">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2B2D15B7" w14:textId="5460E01D"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6C54C" w14:textId="4654A3EA" w:rsidR="00AC18C2" w:rsidRPr="0053205B"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7EC012D" w14:textId="287C5EFC" w:rsidR="00AC18C2" w:rsidRPr="0053205B"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43F5EBE5" w14:textId="77777777" w:rsidR="00AC18C2" w:rsidRPr="0053205B" w:rsidRDefault="00AC18C2" w:rsidP="00AC18C2">
            <w:pPr>
              <w:widowControl/>
              <w:spacing w:line="256" w:lineRule="auto"/>
              <w:rPr>
                <w:color w:val="000000"/>
                <w:sz w:val="22"/>
                <w:szCs w:val="22"/>
                <w:lang w:eastAsia="en-US"/>
              </w:rPr>
            </w:pPr>
          </w:p>
        </w:tc>
      </w:tr>
      <w:tr w:rsidR="00AC18C2" w:rsidRPr="00DE5153" w14:paraId="1BE24EEA"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CAB351F"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F21AC66" w14:textId="4E79733C"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9DF7922" w14:textId="244693EC"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36CA0C" w14:textId="4C6E38DD"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F1E6C8" w14:textId="23829560"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2F57E1" w14:textId="382134F4"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4B28A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64822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DE1614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3FA2FB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004541F" w14:textId="7982939B"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BF34C" w14:textId="351A8150"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51496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179E75C"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AD8BD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8DA064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2EB4F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ECD689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A5D3902"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60CA42" w14:textId="65AD4B7D"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D3C1938" w14:textId="42A59761"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A071F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7416EBD"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2509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1A2ACA"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E845D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6AAE4D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931FD8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6DD84FB4" w14:textId="4435DFC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E768B8D" w14:textId="61D71901"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46E13" w14:textId="1F3B5C08" w:rsidR="00AC18C2" w:rsidRPr="00DE5153" w:rsidRDefault="00AC18C2" w:rsidP="00AC18C2">
            <w:pPr>
              <w:widowControl/>
              <w:spacing w:line="256" w:lineRule="auto"/>
              <w:rPr>
                <w:color w:val="000000"/>
                <w:sz w:val="22"/>
                <w:szCs w:val="22"/>
                <w:highlight w:val="yellow"/>
                <w:lang w:val="en-GB" w:eastAsia="en-US"/>
              </w:rPr>
            </w:pPr>
          </w:p>
        </w:tc>
        <w:tc>
          <w:tcPr>
            <w:tcW w:w="782" w:type="dxa"/>
            <w:tcBorders>
              <w:top w:val="nil"/>
              <w:left w:val="nil"/>
              <w:bottom w:val="single" w:sz="4" w:space="0" w:color="auto"/>
              <w:right w:val="single" w:sz="4" w:space="0" w:color="auto"/>
            </w:tcBorders>
            <w:noWrap/>
          </w:tcPr>
          <w:p w14:paraId="248F9E2E"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B404E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2DFD7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461CAB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9DAF350"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51ABB0A"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2D8656C9" w14:textId="19EBBD2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5BC22EE" w14:textId="4E9B0C98"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94C9FE"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01604B2"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ED80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B40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E71411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D10B07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FB5036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6E4F665E" w14:textId="4844CA7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1724F2" w14:textId="2F28B8C3"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16168" w14:textId="780C2692"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32B89C" w14:textId="65250FBA"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E10CBD" w14:textId="33DFCF5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B2A737" w14:textId="6CF9528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8C5F33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028E0B7"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4FA312" w14:textId="7DA2450A"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5E2FC673" w14:textId="389ABA9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DD0C9B" w14:textId="1217DE7F"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9868D" w14:textId="345016D8"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EBACD0" w14:textId="63A9395F"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1560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5DC8F9" w14:textId="2C23508C"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F3B30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C3CF0E1"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B41864B"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6BC990BF" w14:textId="22F3F81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C2D900" w14:textId="601AC32E" w:rsidR="00AC18C2" w:rsidRPr="00070C4A"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B9C8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C81DF5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61A15D"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782C5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49473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ABA68C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8F1A58D"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19690CCF" w14:textId="13E7264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E1D1AF7" w14:textId="61445A48"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077A7"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01B40AC"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CDBD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DA299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A7A23C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430AC2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C53311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E8F87DE" w14:textId="359A281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5C05D3" w14:textId="221909D0"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582FA3" w14:textId="17738625"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288510" w14:textId="3F7F7335"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59299" w14:textId="613E4C0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55E4FA" w14:textId="61D5C6F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3E2C2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5383C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A4877A2" w14:textId="77777777" w:rsidR="00AC18C2" w:rsidRPr="00166DC1" w:rsidRDefault="00AC18C2" w:rsidP="00AC18C2">
            <w:pPr>
              <w:widowControl/>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59224F2D" w14:textId="048037D0" w:rsidR="00AC18C2" w:rsidRPr="00E67B54"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445C93" w14:textId="76009E51" w:rsidR="00AC18C2" w:rsidRPr="00DE5153" w:rsidRDefault="00AC18C2" w:rsidP="00AC18C2">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1DA0241C" w14:textId="4E31A3A8"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95FC32" w14:textId="6E0AE5DF"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8E294" w14:textId="03C3A28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92E7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F1972B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1249E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4F2DE8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544ECEB5" w14:textId="16485CD1"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6E5CD968" w14:textId="711D7D8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B0D5AF2" w14:textId="03B2C8BE"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66F2F8" w14:textId="33219F96"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83F413" w14:textId="20372A9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3770E4" w14:textId="2DF80DD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F2BB8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0FF58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7A9B413"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746E2D97" w14:textId="4A13A408"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1D80140" w14:textId="1365F924"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6B4D6C9" w14:textId="42AB7746"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2A08B07" w14:textId="2BF415D6"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25340" w14:textId="226860DD"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409191" w14:textId="7F6A0C5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1D674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F8D4DA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764ACA47"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E3EF344" w14:textId="6E88AB75"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00739B7" w14:textId="0C269E92"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03DFC4A" w14:textId="1FA70D62"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04A8C8" w14:textId="4DF66C23"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BCAE8" w14:textId="3786E41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3426B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BDD47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9AF3D3D" w14:textId="77777777" w:rsidTr="00287C6A">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0AE8A06A" w14:textId="3700A943"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95EC473" w14:textId="057E4433"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12" w:space="0" w:color="auto"/>
              <w:right w:val="single" w:sz="4" w:space="0" w:color="auto"/>
            </w:tcBorders>
            <w:noWrap/>
          </w:tcPr>
          <w:p w14:paraId="63A31D42" w14:textId="409DEC47"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12" w:space="0" w:color="auto"/>
              <w:right w:val="single" w:sz="4" w:space="0" w:color="auto"/>
            </w:tcBorders>
            <w:noWrap/>
          </w:tcPr>
          <w:p w14:paraId="03A650A3" w14:textId="6723752D"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12" w:space="0" w:color="auto"/>
              <w:right w:val="single" w:sz="4" w:space="0" w:color="auto"/>
            </w:tcBorders>
            <w:noWrap/>
          </w:tcPr>
          <w:p w14:paraId="1E7020A9" w14:textId="32EF8237"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EA1A3A6" w14:textId="7F42E27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2A0FF03F" w14:textId="1958D07C"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12" w:space="0" w:color="auto"/>
              <w:right w:val="single" w:sz="4" w:space="0" w:color="auto"/>
            </w:tcBorders>
            <w:noWrap/>
          </w:tcPr>
          <w:p w14:paraId="40806BA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E080D32" w14:textId="77777777" w:rsidTr="00287C6A">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2CD16E3" w14:textId="77777777" w:rsidR="00AC18C2" w:rsidRPr="00DE5153" w:rsidRDefault="00AC18C2" w:rsidP="00AC18C2">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40F3F87A"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A903D74"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9282E0"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12" w:space="0" w:color="auto"/>
              <w:left w:val="nil"/>
              <w:bottom w:val="single" w:sz="12" w:space="0" w:color="auto"/>
              <w:right w:val="single" w:sz="4" w:space="0" w:color="auto"/>
            </w:tcBorders>
            <w:noWrap/>
          </w:tcPr>
          <w:p w14:paraId="21B3AF42" w14:textId="77777777" w:rsidR="00AC18C2" w:rsidRPr="002D20C8" w:rsidRDefault="00AC18C2" w:rsidP="00AC18C2">
            <w:pPr>
              <w:widowControl/>
              <w:spacing w:line="256" w:lineRule="auto"/>
              <w:rPr>
                <w:iCs/>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05572F5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CBF4D6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520968D8" w14:textId="77777777" w:rsidR="00AC18C2" w:rsidRPr="00DE5153" w:rsidRDefault="00AC18C2" w:rsidP="00AC18C2">
            <w:pPr>
              <w:widowControl/>
              <w:spacing w:line="256" w:lineRule="auto"/>
              <w:rPr>
                <w:color w:val="000000"/>
                <w:sz w:val="22"/>
                <w:szCs w:val="22"/>
                <w:lang w:val="en-GB" w:eastAsia="en-US"/>
              </w:rPr>
            </w:pPr>
          </w:p>
        </w:tc>
      </w:tr>
      <w:tr w:rsidR="00AC18C2" w:rsidRPr="0010385D" w14:paraId="7587C518" w14:textId="77777777" w:rsidTr="00287C6A">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5EF1221"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5F974318" w14:textId="4B6FED39" w:rsidR="00AC18C2" w:rsidRPr="00DE5153" w:rsidRDefault="00AC18C2" w:rsidP="00AC18C2">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48F5D805" w14:textId="0AED44AA" w:rsidR="00AC18C2" w:rsidRPr="00DE5153" w:rsidRDefault="00AC18C2" w:rsidP="00AC18C2">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A6D0BAA" w14:textId="39A1B017" w:rsidR="00AC18C2" w:rsidRPr="00DE5153" w:rsidRDefault="00AC18C2" w:rsidP="00AC18C2">
            <w:pPr>
              <w:widowControl/>
              <w:spacing w:line="256" w:lineRule="auto"/>
              <w:rPr>
                <w:color w:val="000000"/>
                <w:sz w:val="22"/>
                <w:szCs w:val="22"/>
                <w:lang w:val="en-GB" w:eastAsia="en-US"/>
              </w:rPr>
            </w:pPr>
          </w:p>
        </w:tc>
        <w:tc>
          <w:tcPr>
            <w:tcW w:w="782" w:type="dxa"/>
            <w:tcBorders>
              <w:top w:val="single" w:sz="12" w:space="0" w:color="auto"/>
              <w:left w:val="nil"/>
              <w:bottom w:val="single" w:sz="4" w:space="0" w:color="auto"/>
              <w:right w:val="single" w:sz="4" w:space="0" w:color="auto"/>
            </w:tcBorders>
            <w:noWrap/>
          </w:tcPr>
          <w:p w14:paraId="6465360C" w14:textId="4E053A7D" w:rsidR="00AC18C2" w:rsidRPr="002D20C8" w:rsidRDefault="00AC18C2" w:rsidP="00AC18C2">
            <w:pPr>
              <w:widowControl/>
              <w:spacing w:line="256" w:lineRule="auto"/>
              <w:rPr>
                <w:iCs/>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9D75A8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75B8C3A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4C37035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F0EB4CA" w14:textId="77777777" w:rsidTr="00287C6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74A1152A"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62B5D861" w14:textId="580B1B4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53ADF45" w14:textId="3D22B9A7"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6E9458B1" w14:textId="4DBBDF7D"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4C1B7D9B" w14:textId="1FEC77C7" w:rsidR="00AC18C2" w:rsidRPr="00FF3401" w:rsidRDefault="00AC18C2" w:rsidP="00AC18C2">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5AE6E29" w14:textId="0FBA7F9F"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1FC50658" w14:textId="43F7AD2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491239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6F3E682" w14:textId="77777777" w:rsidTr="00287C6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23A82EC" w14:textId="77777777" w:rsidR="00AC18C2" w:rsidRPr="0010385D" w:rsidRDefault="00AC18C2" w:rsidP="00AC18C2">
            <w:pPr>
              <w:widowControl/>
              <w:spacing w:line="256" w:lineRule="auto"/>
              <w:rPr>
                <w:color w:val="000000"/>
                <w:sz w:val="18"/>
                <w:szCs w:val="18"/>
                <w:lang w:eastAsia="en-US"/>
              </w:rPr>
            </w:pPr>
            <w:r w:rsidRPr="0010385D">
              <w:rPr>
                <w:color w:val="000000"/>
                <w:sz w:val="18"/>
                <w:szCs w:val="18"/>
                <w:lang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79BD73E5" w14:textId="66FCB20F" w:rsidR="00AC18C2" w:rsidRPr="00A64DF0" w:rsidRDefault="00AC18C2" w:rsidP="00AC18C2">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74140210" w14:textId="71F2C12A" w:rsidR="00AC18C2" w:rsidRPr="00A64DF0" w:rsidRDefault="00AC18C2" w:rsidP="00AC18C2">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3EA012FA" w14:textId="50193428" w:rsidR="00AC18C2" w:rsidRPr="00A64DF0" w:rsidRDefault="00AC18C2" w:rsidP="00AC18C2">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1E04E1B4" w14:textId="6E166A7F" w:rsidR="00AC18C2" w:rsidRPr="00A64DF0" w:rsidRDefault="00AC18C2" w:rsidP="00AC18C2">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3C538AE9" w14:textId="7CBCB270" w:rsidR="00AC18C2" w:rsidRPr="00A64DF0"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6C04E249" w14:textId="77777777" w:rsidR="00AC18C2" w:rsidRPr="00A64DF0"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1269FBF7" w14:textId="77777777" w:rsidR="00AC18C2" w:rsidRPr="00A64DF0" w:rsidRDefault="00AC18C2" w:rsidP="00AC18C2">
            <w:pPr>
              <w:widowControl/>
              <w:spacing w:line="256" w:lineRule="auto"/>
              <w:rPr>
                <w:color w:val="000000"/>
                <w:sz w:val="22"/>
                <w:szCs w:val="22"/>
                <w:lang w:eastAsia="en-US"/>
              </w:rPr>
            </w:pPr>
          </w:p>
        </w:tc>
      </w:tr>
      <w:tr w:rsidR="00AC18C2" w:rsidRPr="00DE5153" w14:paraId="3AA1D05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5DED068"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FEE150C" w14:textId="7839185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BAA6372" w14:textId="416828FC" w:rsidR="00AC18C2" w:rsidRPr="002D20C8"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2B5F071" w14:textId="08E951E9"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D60BB2" w14:textId="019F59C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8B940A" w14:textId="4299377A"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BB1E8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8EBAD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4F12997"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CC2B9E0"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561B486" w14:textId="6CBFA65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572CC2" w14:textId="5671F48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CCB2A" w14:textId="67878E7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EB0F68" w14:textId="6A8ABD28"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ADA15" w14:textId="506FC2A3"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84D0E2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F25B72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3081F8A"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2D56370" w14:textId="4B72BCE9"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7F54BADE" w14:textId="444D1A7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91C82A" w14:textId="76555FE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8D44B" w14:textId="0F5CCDF1"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B4FD6B"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6A9FE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tcPr>
          <w:p w14:paraId="4B84427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BF5E2B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53D3DA"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9AEB16C"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DD9503A" w14:textId="5FBA833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E7B2AA" w14:textId="796CFCC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BDE553" w14:textId="3C7BEE2D"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135227" w14:textId="70095A9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439A6D" w14:textId="2E9B4C11"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8835F8" w14:textId="00BEB10F"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8B33E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91987A"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4F33A58"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42122E3E" w14:textId="1148AB6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4C60E" w14:textId="4B1DBF2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AEF681" w14:textId="235691A2"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1339087" w14:textId="3FB524E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C4079" w14:textId="274DC4B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8202A0" w14:textId="16C1E3D3"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AB957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C766F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B93342C"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09456122" w14:textId="366A4E7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AC01EF" w14:textId="45EE2A1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D30A95" w14:textId="652B371C"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549F16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BE352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0A49B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1BA2FC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28C11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2C50565"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2B6C9F00" w14:textId="593B2C4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11C9C65" w14:textId="5BDBDA0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8768E" w14:textId="5CD1133C" w:rsidR="00AC18C2" w:rsidRPr="002D20C8" w:rsidRDefault="00AC18C2" w:rsidP="00AC18C2">
            <w:pPr>
              <w:widowControl/>
              <w:spacing w:line="256" w:lineRule="auto"/>
              <w:rPr>
                <w:color w:val="000000"/>
                <w:sz w:val="22"/>
                <w:szCs w:val="22"/>
                <w:highlight w:val="green"/>
                <w:lang w:val="en-GB" w:eastAsia="en-US"/>
              </w:rPr>
            </w:pPr>
          </w:p>
        </w:tc>
        <w:tc>
          <w:tcPr>
            <w:tcW w:w="782" w:type="dxa"/>
            <w:tcBorders>
              <w:top w:val="nil"/>
              <w:left w:val="nil"/>
              <w:bottom w:val="single" w:sz="4" w:space="0" w:color="auto"/>
              <w:right w:val="single" w:sz="4" w:space="0" w:color="auto"/>
            </w:tcBorders>
            <w:noWrap/>
          </w:tcPr>
          <w:p w14:paraId="76D8F156" w14:textId="5944D43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F6E0B" w14:textId="20ECA22F"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1D9B4D" w14:textId="6D81A039"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EDBA3D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6B87D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584C80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11FB911D" w14:textId="372F637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FAB8B5" w14:textId="3373910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8CFA47" w14:textId="61F5F2E1"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E6A5FD1" w14:textId="408DBAB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AAFA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61E55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A76F7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08D1FD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747F124"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DFAD355" w14:textId="4FF92A5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8A5B3D" w14:textId="4463F5D6"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DB1A90" w14:textId="1C49558E"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96D343" w14:textId="1840CC09"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33A01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91317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22F1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FE2999F"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10BC9A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6C45102B" w14:textId="53F921C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308A3A7B" w14:textId="17921ED9" w:rsidR="00AC18C2" w:rsidRPr="002D20C8"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1F25A13" w14:textId="49DAF6FF"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97659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12B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49CF0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59713E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473D2E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32C3E67"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0362E6DD" w14:textId="2BE345E9"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3F601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550CF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05B8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24B33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FC4F5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DDC2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223934B"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A6EE919"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5BF11D40" w14:textId="652F7C9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C10CB" w14:textId="69CCD2B3"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1D0ED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5CF38C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C3037D"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69A54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4F690F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0C7AE1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9D675FE"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637971A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091DF5" w14:textId="77777777" w:rsidR="00AC18C2" w:rsidRPr="002D20C8" w:rsidRDefault="00AC18C2" w:rsidP="00AC18C2">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9CF0C2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7113CC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569D7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4E427B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D45B8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D29317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76EB212" w14:textId="77777777"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6CB2573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0C8005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C1E817" w14:textId="73C10AB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0F19612" w14:textId="5C1A306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16F09A" w14:textId="4BA4E25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192966" w14:textId="31169D7F"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65605C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D949598"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05C3BB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0D6C856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46555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441EA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057D94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7945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42DF7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084B15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CD0B64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83BE87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2D5328C7" w14:textId="5BB623D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A502FA2" w14:textId="4FC5A42A"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4055C9"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27C42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C041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85612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909821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946DA1E"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DEE6ACF"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7E8461EF" w14:textId="4E0CB4F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7AE0CC1" w14:textId="390FDA3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2C1691" w14:textId="59194243"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56A72F8" w14:textId="25B2D81B"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97A12" w14:textId="31F52C5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5CE68C"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A0552D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D49DD44"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E2A8199"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7FBA961B" w14:textId="3267351A"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1D8D9C" w14:textId="74B72DDC"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CE60A0" w14:textId="15B003ED"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45DDADA" w14:textId="08E028A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A1B96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53A1C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573247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9B9DE9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5BA47D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66636157" w14:textId="763EF9E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9A3D12" w14:textId="4C8A71D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2595AE" w14:textId="36FE1578"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9EC329D" w14:textId="31B63AE4"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5E9B5D" w14:textId="0F8CB95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7AE89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B39F6B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49339E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A9CE4C1"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400085CC" w14:textId="0A66DFF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19BA19" w14:textId="3C7FB59B"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54CDD"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6296D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40DCA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5D5E3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F42743"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22C3AE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F209FB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David Lång (SD)</w:t>
            </w:r>
          </w:p>
        </w:tc>
        <w:tc>
          <w:tcPr>
            <w:tcW w:w="728" w:type="dxa"/>
            <w:tcBorders>
              <w:top w:val="nil"/>
              <w:left w:val="single" w:sz="4" w:space="0" w:color="auto"/>
              <w:bottom w:val="single" w:sz="4" w:space="0" w:color="auto"/>
              <w:right w:val="single" w:sz="4" w:space="0" w:color="auto"/>
            </w:tcBorders>
            <w:noWrap/>
          </w:tcPr>
          <w:p w14:paraId="119D138B" w14:textId="473BB3BA"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0374F7" w14:textId="44E60431"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AB0DC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3C9AA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04FEAF"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AB648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63B760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7F9700B"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5DD28A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28" w:type="dxa"/>
            <w:tcBorders>
              <w:top w:val="nil"/>
              <w:left w:val="single" w:sz="4" w:space="0" w:color="auto"/>
              <w:bottom w:val="single" w:sz="4" w:space="0" w:color="auto"/>
              <w:right w:val="single" w:sz="4" w:space="0" w:color="auto"/>
            </w:tcBorders>
            <w:noWrap/>
          </w:tcPr>
          <w:p w14:paraId="406E76DA" w14:textId="56992C79"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D2594B" w14:textId="2C1256D0"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B872C0" w14:textId="09B6276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7172E28" w14:textId="690541B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2786B" w14:textId="10BF1B2B"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9E26A14" w14:textId="24B00BBD"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E0C468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77470F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74C4424"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03DEF385"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30F203"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C1158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6313CF"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FBE88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1383E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2B7924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CF75E9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91E50CF"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Johnny Svedin (SD)</w:t>
            </w:r>
          </w:p>
        </w:tc>
        <w:tc>
          <w:tcPr>
            <w:tcW w:w="728" w:type="dxa"/>
            <w:tcBorders>
              <w:top w:val="nil"/>
              <w:left w:val="single" w:sz="4" w:space="0" w:color="auto"/>
              <w:bottom w:val="single" w:sz="4" w:space="0" w:color="auto"/>
              <w:right w:val="single" w:sz="4" w:space="0" w:color="auto"/>
            </w:tcBorders>
            <w:noWrap/>
          </w:tcPr>
          <w:p w14:paraId="0B0ECB9A" w14:textId="758A44CC"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51A5817A" w14:textId="547E47CF" w:rsidR="00AC18C2" w:rsidRPr="002D20C8"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564F77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7586E4"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C48E5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4FA8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15B772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B9E1F61"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8F4F35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78282FB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A600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02FEBA"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F30E0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6DB79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12943F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22583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B7D9C9F"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C267BF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6EA79F" w14:textId="4572022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214007" w14:textId="46D3BCB8"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A2080A"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81B23A6"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33841A"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75FA96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BF25A4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CB92FD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CEE6943"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Lars Wistedt (SD)</w:t>
            </w:r>
          </w:p>
        </w:tc>
        <w:tc>
          <w:tcPr>
            <w:tcW w:w="728" w:type="dxa"/>
            <w:tcBorders>
              <w:top w:val="nil"/>
              <w:left w:val="single" w:sz="4" w:space="0" w:color="auto"/>
              <w:bottom w:val="single" w:sz="4" w:space="0" w:color="auto"/>
              <w:right w:val="single" w:sz="4" w:space="0" w:color="auto"/>
            </w:tcBorders>
            <w:noWrap/>
          </w:tcPr>
          <w:p w14:paraId="7148FF9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820BF0"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0C62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E8DFF4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8773C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7268F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331E8B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EA4188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76CF48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09EE5423" w14:textId="48FDD2C9"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1E7BD0" w14:textId="58862B82"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809DC7"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318C2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A51C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97F9C7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FA1D63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EAA72E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84CF7D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5BCD9B7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D14D2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A1B8C"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64FBB3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E732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24FCF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8090FA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C3A34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C06DDB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4E746835" w14:textId="4E1DB23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CE91F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C2B355"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D668E5C"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702807"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BC6EC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EF1D6A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D2A486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25B848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7BF80F9F"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67C4C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819A7B"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C102A5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35144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65815B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45646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4EB08B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A281744" w14:textId="38F7D1DA" w:rsidR="00AC18C2" w:rsidRPr="00DE5153" w:rsidRDefault="00AC18C2" w:rsidP="00AC18C2">
            <w:pPr>
              <w:widowControl/>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6F117DF7" w14:textId="0B95BA3A"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D1A6D16" w14:textId="0A15F760" w:rsidR="00AC18C2" w:rsidRPr="002D20C8"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D79E50" w14:textId="3FC8CDAA"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FE13B2D" w14:textId="4D4BFFAA"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A81E91" w14:textId="0E81FB5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A965D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B48F5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EB7FCC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7B95F3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4D86B6EB" w14:textId="27897D8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42B77" w14:textId="6B90A7FD"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A442C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1CDBD" w14:textId="038AC5BC"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5EAD84" w14:textId="0F68C8E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7338356" w14:textId="2B95083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E4240A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50EF02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369F0A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0243237F" w14:textId="12057216"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4B58245" w14:textId="586ABDEF"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5387AF" w14:textId="2CE2CC7C"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88FD4B" w14:textId="1A851931"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1358" w14:textId="1F393313"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74DC6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392A0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4B7A7F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91F707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362B5C54" w14:textId="07BFC91D"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881D217" w14:textId="63930997" w:rsidR="00AC18C2" w:rsidRPr="002D20C8"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659272" w14:textId="161FD2B3"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EB0144D" w14:textId="5D8017D9"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07B59A" w14:textId="1427FF7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E907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D87FB1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72E5FB0"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4B3CB6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208F275B" w14:textId="6D08E6BE"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EE587FB" w14:textId="6D5B9250"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E6B52" w14:textId="4792FF5E"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7F90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9BCB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79886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973B68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22B345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919CC82"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6DC794C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A48D29"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C82E24"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D9F098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29A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A72D82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2DA779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0617DD4"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E8324D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58298AB9" w14:textId="712691F0"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BBB8A4" w14:textId="7492BAF0"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A758D3" w14:textId="6FB457A1"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7076A0D"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7C2E9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113533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D6BEC9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63CE1F9"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72527C7"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773B724" w14:textId="3D5AD32B"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459C3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87F14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43F38D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7424B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B1321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ADB32E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B6A03D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8B5D251"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3252447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1A722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9A6750"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C7A286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DB890"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4E336C"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17782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BC9307"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D21BFA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12C2F34B" w14:textId="500C11F1"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FC3493" w14:textId="3DB7969E"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9CB4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C7982B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8B1C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E8C61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04D71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6782A8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E614F2E"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2627772C"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3139658"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7B9320"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CC7EE5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F76E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550E94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C11806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E64DDD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B03D2DB"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Per Bolund (MP)</w:t>
            </w:r>
          </w:p>
        </w:tc>
        <w:tc>
          <w:tcPr>
            <w:tcW w:w="728" w:type="dxa"/>
            <w:tcBorders>
              <w:top w:val="nil"/>
              <w:left w:val="single" w:sz="4" w:space="0" w:color="auto"/>
              <w:bottom w:val="single" w:sz="4" w:space="0" w:color="auto"/>
              <w:right w:val="single" w:sz="4" w:space="0" w:color="auto"/>
            </w:tcBorders>
            <w:noWrap/>
          </w:tcPr>
          <w:p w14:paraId="5CBD11B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5DAAE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2C281"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D9C8D2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DF02A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B75AE7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CB1DC8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9437C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EA02614"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Jacob Risberg (MP)</w:t>
            </w:r>
          </w:p>
        </w:tc>
        <w:tc>
          <w:tcPr>
            <w:tcW w:w="728" w:type="dxa"/>
            <w:tcBorders>
              <w:top w:val="nil"/>
              <w:left w:val="single" w:sz="4" w:space="0" w:color="auto"/>
              <w:bottom w:val="single" w:sz="4" w:space="0" w:color="auto"/>
              <w:right w:val="single" w:sz="4" w:space="0" w:color="auto"/>
            </w:tcBorders>
            <w:noWrap/>
          </w:tcPr>
          <w:p w14:paraId="00E188FD" w14:textId="0C49AEF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50FC78" w14:textId="75F67DEC"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F26808" w14:textId="40AB6BCB"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68DB114" w14:textId="7DD071D1"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F329E" w14:textId="2C3440E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D5B609" w14:textId="41EFEBC2"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0B53A8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685E68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82C66C5"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Märta Stenevi (MP)</w:t>
            </w:r>
          </w:p>
        </w:tc>
        <w:tc>
          <w:tcPr>
            <w:tcW w:w="728" w:type="dxa"/>
            <w:tcBorders>
              <w:top w:val="nil"/>
              <w:left w:val="single" w:sz="4" w:space="0" w:color="auto"/>
              <w:bottom w:val="single" w:sz="4" w:space="0" w:color="auto"/>
              <w:right w:val="single" w:sz="4" w:space="0" w:color="auto"/>
            </w:tcBorders>
            <w:noWrap/>
          </w:tcPr>
          <w:p w14:paraId="6A6F641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60907D"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93F116"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94C57C"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926D9"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0435F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97041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B83B26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9E913D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3DAB20A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10A90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1E6EF"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7533CA"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50CBD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A8A98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A7CA99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857478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65F95AC"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5BFDBE2D"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75A442"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2B3EA3"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20EB1B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32F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E3E8C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65D2D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2E2088"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75F8DFD"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17D6E021" w14:textId="38AF722C"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6114D3" w14:textId="01C9E053"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68BD65"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9367DE5"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8887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E91C7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3F6FBF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188E30E"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5A2D26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226EA0D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1C653E"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4C3E8"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BC6097"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D25B5F"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B080F2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3AE5A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490C03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B7B4A28"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3D8B19A"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224F51"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499F42" w14:textId="77777777" w:rsidR="00AC18C2" w:rsidRPr="002D20C8"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596F6FBB" w14:textId="77777777" w:rsidR="00AC18C2" w:rsidRPr="002D20C8"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1E411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AB3AEE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499974"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9F7CBF"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02A1BD3"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A7A497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603B16"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C775F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05365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023E2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177838"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86BE79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89D6A8A"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781616A" w14:textId="77777777" w:rsidR="00AC18C2" w:rsidRPr="00DE5153" w:rsidRDefault="00AC18C2" w:rsidP="00AC18C2">
            <w:pPr>
              <w:widowControl/>
              <w:spacing w:line="256" w:lineRule="auto"/>
              <w:rPr>
                <w:color w:val="000000"/>
                <w:sz w:val="18"/>
                <w:szCs w:val="18"/>
                <w:lang w:val="en-GB" w:eastAsia="en-US"/>
              </w:rPr>
            </w:pPr>
            <w:r w:rsidRPr="00C1609B">
              <w:rPr>
                <w:color w:val="000000"/>
                <w:sz w:val="18"/>
                <w:szCs w:val="18"/>
                <w:lang w:val="en-GB" w:eastAsia="en-US"/>
              </w:rPr>
              <w:t>Anna Starbrink (L)</w:t>
            </w:r>
          </w:p>
        </w:tc>
        <w:tc>
          <w:tcPr>
            <w:tcW w:w="728" w:type="dxa"/>
            <w:tcBorders>
              <w:top w:val="nil"/>
              <w:left w:val="single" w:sz="4" w:space="0" w:color="auto"/>
              <w:bottom w:val="single" w:sz="4" w:space="0" w:color="auto"/>
              <w:right w:val="single" w:sz="4" w:space="0" w:color="auto"/>
            </w:tcBorders>
            <w:noWrap/>
          </w:tcPr>
          <w:p w14:paraId="5982D18F"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AE41A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1A64C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19A46AB"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5F66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1B611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F681FE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FFE4E61"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A0D06D4"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Yasmine Bladelius (S)</w:t>
            </w:r>
          </w:p>
        </w:tc>
        <w:tc>
          <w:tcPr>
            <w:tcW w:w="728" w:type="dxa"/>
            <w:tcBorders>
              <w:top w:val="nil"/>
              <w:left w:val="single" w:sz="4" w:space="0" w:color="auto"/>
              <w:bottom w:val="single" w:sz="4" w:space="0" w:color="auto"/>
              <w:right w:val="single" w:sz="4" w:space="0" w:color="auto"/>
            </w:tcBorders>
            <w:noWrap/>
          </w:tcPr>
          <w:p w14:paraId="50CBAC8F" w14:textId="200DC0F2"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A7D6F9" w14:textId="4270D3B6"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EECCF3"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1394C7D"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381273"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28CB1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003772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D9B6B0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A11E92E"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Amalia Rud Pedersen (S)</w:t>
            </w:r>
          </w:p>
        </w:tc>
        <w:tc>
          <w:tcPr>
            <w:tcW w:w="728" w:type="dxa"/>
            <w:tcBorders>
              <w:top w:val="nil"/>
              <w:left w:val="single" w:sz="4" w:space="0" w:color="auto"/>
              <w:bottom w:val="single" w:sz="4" w:space="0" w:color="auto"/>
              <w:right w:val="single" w:sz="4" w:space="0" w:color="auto"/>
            </w:tcBorders>
            <w:noWrap/>
          </w:tcPr>
          <w:p w14:paraId="7C2B72FB" w14:textId="1AE3DE91"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E70F41" w14:textId="32DE2C0E"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41050F" w14:textId="6FB995ED"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96BDF1F" w14:textId="7F2423F2"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5B9DD3" w14:textId="742EDFAE"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7C28157"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BE8D0B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511A21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E6592A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49B809D4" w14:textId="67D979C3"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5DD8EB" w14:textId="3DBBC74C"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76D1E" w14:textId="2C691958"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801BECA" w14:textId="28A3BBD1" w:rsidR="00AC18C2" w:rsidRPr="002D20C8"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10946" w14:textId="49F3CA46"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0CD9D9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B24926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C8C2A34"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083D4AC"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6C82AA8A" w14:textId="775633A5"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D56B16" w14:textId="5CFD1781"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7A2E0A" w14:textId="5176FE0D"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B4529FE" w14:textId="2883EF21"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68F8E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22551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D28428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EA10E2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83BD07A"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39B9AC04" w14:textId="0AD835C4"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08EB2C" w14:textId="77279782"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C908" w14:textId="33985CA9"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F570DC6" w14:textId="22D07EAC"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844EB" w14:textId="0CB1FDAC"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3892A1" w14:textId="6BAAA612"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7E5E3195"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902527E"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3A8ACBD"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Linnéa Wickman (S)</w:t>
            </w:r>
          </w:p>
        </w:tc>
        <w:tc>
          <w:tcPr>
            <w:tcW w:w="728" w:type="dxa"/>
            <w:tcBorders>
              <w:top w:val="nil"/>
              <w:left w:val="single" w:sz="4" w:space="0" w:color="auto"/>
              <w:bottom w:val="single" w:sz="4" w:space="0" w:color="auto"/>
              <w:right w:val="single" w:sz="4" w:space="0" w:color="auto"/>
            </w:tcBorders>
            <w:noWrap/>
          </w:tcPr>
          <w:p w14:paraId="78F7758B" w14:textId="18418399"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865601D" w14:textId="1D210ECD"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2513DF" w14:textId="5E14EF89"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D783BF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12037"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5D9B4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1A963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84C614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9236551"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3DF2C17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F41745"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7846" w14:textId="53193010"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26BF6D6" w14:textId="58E7E3C0"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E94EAD" w14:textId="52A4324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7C2203" w14:textId="235D7026"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431746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271068"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53D896F"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34CE459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50524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72206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151CD6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410AD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496C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CD18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2170004"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FAD4D7C"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06825083"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057697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6A73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6F9DBC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70F8E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094B59"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9C6D3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62299A1"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7689143"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199A24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F2C5F8"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1AEE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6C0E52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2423AC"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27945CA"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773B17"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E39972E"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86C78C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1462221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C398B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75B3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802E435"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F9AAEE"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1F58F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7A48971"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2BB07F4" w14:textId="77777777" w:rsidTr="00287C6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4269A577"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single" w:sz="4" w:space="0" w:color="auto"/>
              <w:left w:val="single" w:sz="4" w:space="0" w:color="auto"/>
              <w:bottom w:val="single" w:sz="4" w:space="0" w:color="auto"/>
              <w:right w:val="single" w:sz="4" w:space="0" w:color="auto"/>
            </w:tcBorders>
            <w:noWrap/>
          </w:tcPr>
          <w:p w14:paraId="69FD935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009FA32"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9D0339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2358297C"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83C36AB"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0909EF9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D38AFB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007C482" w14:textId="77777777" w:rsidTr="00287C6A">
        <w:trPr>
          <w:gridAfter w:val="1"/>
          <w:wAfter w:w="9" w:type="dxa"/>
          <w:trHeight w:val="300"/>
        </w:trPr>
        <w:tc>
          <w:tcPr>
            <w:tcW w:w="4548" w:type="dxa"/>
            <w:gridSpan w:val="2"/>
            <w:tcBorders>
              <w:top w:val="single" w:sz="4" w:space="0" w:color="auto"/>
              <w:left w:val="single" w:sz="4" w:space="0" w:color="auto"/>
              <w:bottom w:val="single" w:sz="4" w:space="0" w:color="auto"/>
              <w:right w:val="single" w:sz="4" w:space="0" w:color="auto"/>
            </w:tcBorders>
            <w:noWrap/>
          </w:tcPr>
          <w:p w14:paraId="3C2D061D"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single" w:sz="4" w:space="0" w:color="auto"/>
              <w:left w:val="single" w:sz="4" w:space="0" w:color="auto"/>
              <w:bottom w:val="single" w:sz="4" w:space="0" w:color="auto"/>
              <w:right w:val="single" w:sz="4" w:space="0" w:color="auto"/>
            </w:tcBorders>
            <w:noWrap/>
          </w:tcPr>
          <w:p w14:paraId="265064A6"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7531ED2C"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1764AC0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single" w:sz="4" w:space="0" w:color="auto"/>
              <w:bottom w:val="single" w:sz="4" w:space="0" w:color="auto"/>
              <w:right w:val="single" w:sz="4" w:space="0" w:color="auto"/>
            </w:tcBorders>
            <w:noWrap/>
          </w:tcPr>
          <w:p w14:paraId="0C27F930"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single" w:sz="4" w:space="0" w:color="auto"/>
              <w:left w:val="single" w:sz="4" w:space="0" w:color="auto"/>
              <w:bottom w:val="single" w:sz="4" w:space="0" w:color="auto"/>
              <w:right w:val="single" w:sz="4" w:space="0" w:color="auto"/>
            </w:tcBorders>
            <w:noWrap/>
          </w:tcPr>
          <w:p w14:paraId="748F50D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single" w:sz="4" w:space="0" w:color="auto"/>
              <w:bottom w:val="single" w:sz="4" w:space="0" w:color="auto"/>
              <w:right w:val="single" w:sz="4" w:space="0" w:color="auto"/>
            </w:tcBorders>
            <w:noWrap/>
          </w:tcPr>
          <w:p w14:paraId="391D6754"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single" w:sz="4" w:space="0" w:color="auto"/>
              <w:bottom w:val="single" w:sz="4" w:space="0" w:color="auto"/>
              <w:right w:val="single" w:sz="4" w:space="0" w:color="auto"/>
            </w:tcBorders>
            <w:noWrap/>
          </w:tcPr>
          <w:p w14:paraId="3811DAE8"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2F046E12" w14:textId="77777777" w:rsidTr="00287C6A">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650A7AFA" w14:textId="77777777" w:rsidR="00AC18C2" w:rsidRPr="00C1609B" w:rsidRDefault="00AC18C2" w:rsidP="00AC18C2">
            <w:pPr>
              <w:widowControl/>
              <w:spacing w:line="256" w:lineRule="auto"/>
              <w:rPr>
                <w:color w:val="000000"/>
                <w:sz w:val="18"/>
                <w:szCs w:val="18"/>
                <w:lang w:val="en-GB" w:eastAsia="en-US"/>
              </w:rPr>
            </w:pPr>
            <w:r w:rsidRPr="003D3F25">
              <w:rPr>
                <w:color w:val="000000"/>
                <w:sz w:val="18"/>
                <w:szCs w:val="18"/>
                <w:lang w:val="en-GB" w:eastAsia="en-US"/>
              </w:rPr>
              <w:t>Lili André (KD)</w:t>
            </w:r>
          </w:p>
        </w:tc>
        <w:tc>
          <w:tcPr>
            <w:tcW w:w="728" w:type="dxa"/>
            <w:tcBorders>
              <w:top w:val="single" w:sz="4" w:space="0" w:color="auto"/>
              <w:left w:val="single" w:sz="4" w:space="0" w:color="auto"/>
              <w:bottom w:val="single" w:sz="4" w:space="0" w:color="auto"/>
              <w:right w:val="single" w:sz="4" w:space="0" w:color="auto"/>
            </w:tcBorders>
            <w:noWrap/>
          </w:tcPr>
          <w:p w14:paraId="5E1CBB29" w14:textId="4449D150" w:rsidR="00AC18C2" w:rsidRPr="00DE5153" w:rsidRDefault="00AC18C2" w:rsidP="00AC18C2">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F44F4C8" w14:textId="61E5B47C" w:rsidR="00AC18C2" w:rsidRPr="00DE5153" w:rsidRDefault="00AC18C2" w:rsidP="00AC18C2">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36F4ACF" w14:textId="42B9830F" w:rsidR="00AC18C2" w:rsidRPr="00DE5153" w:rsidRDefault="00AC18C2" w:rsidP="00AC18C2">
            <w:pPr>
              <w:widowControl/>
              <w:spacing w:line="256" w:lineRule="auto"/>
              <w:rPr>
                <w:color w:val="000000"/>
                <w:sz w:val="22"/>
                <w:szCs w:val="22"/>
                <w:lang w:val="en-GB" w:eastAsia="en-US"/>
              </w:rPr>
            </w:pPr>
          </w:p>
        </w:tc>
        <w:tc>
          <w:tcPr>
            <w:tcW w:w="782" w:type="dxa"/>
            <w:tcBorders>
              <w:top w:val="single" w:sz="4" w:space="0" w:color="auto"/>
              <w:left w:val="nil"/>
              <w:bottom w:val="single" w:sz="4" w:space="0" w:color="auto"/>
              <w:right w:val="single" w:sz="4" w:space="0" w:color="auto"/>
            </w:tcBorders>
            <w:noWrap/>
          </w:tcPr>
          <w:p w14:paraId="3F95E335" w14:textId="129394A0" w:rsidR="00AC18C2" w:rsidRPr="00FF3401" w:rsidRDefault="00AC18C2" w:rsidP="00AC18C2">
            <w:pPr>
              <w:widowControl/>
              <w:spacing w:line="256" w:lineRule="auto"/>
              <w:rPr>
                <w:iCs/>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43A3354" w14:textId="59897E17" w:rsidR="00AC18C2" w:rsidRPr="00DE5153" w:rsidRDefault="00AC18C2" w:rsidP="00AC18C2">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77D01DDD" w14:textId="0029AAC8"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616AD56"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9E6C7F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09FD834" w14:textId="0744A410" w:rsidR="00AC18C2" w:rsidRPr="00A64DF0" w:rsidRDefault="00AC18C2" w:rsidP="00AC18C2">
            <w:pPr>
              <w:widowControl/>
              <w:spacing w:line="256" w:lineRule="auto"/>
              <w:rPr>
                <w:color w:val="000000"/>
                <w:sz w:val="18"/>
                <w:szCs w:val="18"/>
                <w:lang w:eastAsia="en-US"/>
              </w:rPr>
            </w:pPr>
            <w:r w:rsidRPr="00A64DF0">
              <w:rPr>
                <w:color w:val="000000"/>
                <w:sz w:val="18"/>
                <w:szCs w:val="18"/>
                <w:lang w:eastAsia="en-US"/>
              </w:rPr>
              <w:t>Marie-Louise Hänel Sandström (M)</w:t>
            </w:r>
          </w:p>
        </w:tc>
        <w:tc>
          <w:tcPr>
            <w:tcW w:w="728" w:type="dxa"/>
            <w:tcBorders>
              <w:top w:val="nil"/>
              <w:left w:val="single" w:sz="4" w:space="0" w:color="auto"/>
              <w:bottom w:val="single" w:sz="4" w:space="0" w:color="auto"/>
              <w:right w:val="single" w:sz="4" w:space="0" w:color="auto"/>
            </w:tcBorders>
            <w:noWrap/>
          </w:tcPr>
          <w:p w14:paraId="3F363FF2" w14:textId="23935E2C" w:rsidR="00AC18C2" w:rsidRPr="00A64DF0" w:rsidRDefault="00AC18C2" w:rsidP="00AC18C2">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1F4006E6" w14:textId="6AF744CC" w:rsidR="00AC18C2" w:rsidRPr="00A64DF0" w:rsidRDefault="00AC18C2" w:rsidP="00AC18C2">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7655732D" w14:textId="6734ADAA" w:rsidR="00AC18C2" w:rsidRPr="00A64DF0" w:rsidRDefault="00AC18C2" w:rsidP="00AC18C2">
            <w:pPr>
              <w:widowControl/>
              <w:spacing w:line="256" w:lineRule="auto"/>
              <w:rPr>
                <w:color w:val="000000"/>
                <w:sz w:val="22"/>
                <w:szCs w:val="22"/>
                <w:lang w:eastAsia="en-US"/>
              </w:rPr>
            </w:pPr>
          </w:p>
        </w:tc>
        <w:tc>
          <w:tcPr>
            <w:tcW w:w="782" w:type="dxa"/>
            <w:tcBorders>
              <w:top w:val="nil"/>
              <w:left w:val="nil"/>
              <w:bottom w:val="single" w:sz="4" w:space="0" w:color="auto"/>
              <w:right w:val="single" w:sz="4" w:space="0" w:color="auto"/>
            </w:tcBorders>
            <w:noWrap/>
          </w:tcPr>
          <w:p w14:paraId="47308C71" w14:textId="30347336" w:rsidR="00AC18C2" w:rsidRPr="00A64DF0" w:rsidRDefault="00AC18C2" w:rsidP="00AC18C2">
            <w:pPr>
              <w:widowControl/>
              <w:spacing w:line="256" w:lineRule="auto"/>
              <w:rPr>
                <w:iCs/>
                <w:color w:val="000000"/>
                <w:sz w:val="22"/>
                <w:szCs w:val="22"/>
                <w:lang w:eastAsia="en-US"/>
              </w:rPr>
            </w:pPr>
          </w:p>
        </w:tc>
        <w:tc>
          <w:tcPr>
            <w:tcW w:w="727" w:type="dxa"/>
            <w:tcBorders>
              <w:top w:val="nil"/>
              <w:left w:val="nil"/>
              <w:bottom w:val="single" w:sz="4" w:space="0" w:color="auto"/>
              <w:right w:val="single" w:sz="4" w:space="0" w:color="auto"/>
            </w:tcBorders>
            <w:noWrap/>
          </w:tcPr>
          <w:p w14:paraId="2C88B813" w14:textId="77777777" w:rsidR="00AC18C2" w:rsidRPr="00A64DF0" w:rsidRDefault="00AC18C2" w:rsidP="00AC18C2">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40A6F65" w14:textId="77777777" w:rsidR="00AC18C2" w:rsidRPr="00A64DF0" w:rsidRDefault="00AC18C2" w:rsidP="00AC18C2">
            <w:pPr>
              <w:widowControl/>
              <w:spacing w:line="256" w:lineRule="auto"/>
              <w:rPr>
                <w:color w:val="000000"/>
                <w:sz w:val="22"/>
                <w:szCs w:val="22"/>
                <w:lang w:eastAsia="en-US"/>
              </w:rPr>
            </w:pPr>
          </w:p>
        </w:tc>
        <w:tc>
          <w:tcPr>
            <w:tcW w:w="732" w:type="dxa"/>
            <w:gridSpan w:val="2"/>
            <w:tcBorders>
              <w:top w:val="nil"/>
              <w:left w:val="nil"/>
              <w:bottom w:val="single" w:sz="4" w:space="0" w:color="auto"/>
              <w:right w:val="single" w:sz="4" w:space="0" w:color="auto"/>
            </w:tcBorders>
            <w:noWrap/>
          </w:tcPr>
          <w:p w14:paraId="6F603BE6" w14:textId="77777777" w:rsidR="00AC18C2" w:rsidRPr="00A64DF0" w:rsidRDefault="00AC18C2" w:rsidP="00AC18C2">
            <w:pPr>
              <w:widowControl/>
              <w:spacing w:line="256" w:lineRule="auto"/>
              <w:rPr>
                <w:color w:val="000000"/>
                <w:sz w:val="22"/>
                <w:szCs w:val="22"/>
                <w:lang w:eastAsia="en-US"/>
              </w:rPr>
            </w:pPr>
          </w:p>
        </w:tc>
      </w:tr>
      <w:tr w:rsidR="00AC18C2" w:rsidRPr="00DE5153" w14:paraId="3F88F7CD"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0F80777D" w14:textId="6F56B1B5" w:rsidR="00AC18C2" w:rsidRPr="003D3F25" w:rsidRDefault="00AC18C2" w:rsidP="00AC18C2">
            <w:pPr>
              <w:widowControl/>
              <w:spacing w:line="256" w:lineRule="auto"/>
              <w:rPr>
                <w:color w:val="000000"/>
                <w:sz w:val="18"/>
                <w:szCs w:val="18"/>
                <w:lang w:val="en-GB" w:eastAsia="en-US"/>
              </w:rPr>
            </w:pPr>
            <w:r w:rsidRPr="00AF78AD">
              <w:rPr>
                <w:color w:val="000000"/>
                <w:sz w:val="18"/>
                <w:szCs w:val="18"/>
                <w:lang w:val="en-GB" w:eastAsia="en-US"/>
              </w:rPr>
              <w:lastRenderedPageBreak/>
              <w:t>Yusuf Aydin (KD)</w:t>
            </w:r>
          </w:p>
        </w:tc>
        <w:tc>
          <w:tcPr>
            <w:tcW w:w="728" w:type="dxa"/>
            <w:tcBorders>
              <w:top w:val="nil"/>
              <w:left w:val="single" w:sz="4" w:space="0" w:color="auto"/>
              <w:bottom w:val="single" w:sz="4" w:space="0" w:color="auto"/>
              <w:right w:val="single" w:sz="4" w:space="0" w:color="auto"/>
            </w:tcBorders>
            <w:noWrap/>
          </w:tcPr>
          <w:p w14:paraId="4E74B739" w14:textId="104CE497"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6EA5E41D" w14:textId="08361DC8"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2D27A4" w14:textId="2F13086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856A933" w14:textId="5EEFC2DA" w:rsidR="00AC18C2" w:rsidRPr="00FF3401" w:rsidRDefault="00AC18C2" w:rsidP="00AC18C2">
            <w:pPr>
              <w:widowControl/>
              <w:spacing w:line="256" w:lineRule="auto"/>
              <w:rPr>
                <w:iCs/>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A5F5A6" w14:textId="2EFF48AB"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CCDBF58" w14:textId="0AB7247B"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C3244D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4FCEBBF"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1492BD8" w14:textId="6BEC59EC"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1F23FE93" w14:textId="70EA1D9D"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2E9FFAE" w14:textId="607F090B" w:rsidR="00AC18C2" w:rsidRPr="00DE5153" w:rsidRDefault="007D4FE4" w:rsidP="00AC18C2">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6028B7B" w14:textId="16C31872"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ADBC48" w14:textId="68799456"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1D04C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24C177D"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5C2DD2CD"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6E6B6C0"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728C43B" w14:textId="6542A599"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11FCBEB0"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82C22B5"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C392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1690D8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3963D1"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2B705FE"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26DBC8A"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7FC81FC8"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E32F672" w14:textId="48D7C9F4"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Nicklas Attefjord (MP)</w:t>
            </w:r>
          </w:p>
        </w:tc>
        <w:tc>
          <w:tcPr>
            <w:tcW w:w="728" w:type="dxa"/>
            <w:tcBorders>
              <w:top w:val="nil"/>
              <w:left w:val="single" w:sz="4" w:space="0" w:color="auto"/>
              <w:bottom w:val="single" w:sz="4" w:space="0" w:color="auto"/>
              <w:right w:val="single" w:sz="4" w:space="0" w:color="auto"/>
            </w:tcBorders>
            <w:noWrap/>
          </w:tcPr>
          <w:p w14:paraId="642560A8"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8FA06CB"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E35396"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E0AAA6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376C68"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B46C6E5"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5491570"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9E825FB"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6544A68" w14:textId="196B7AA6"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0AB73F9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0E519A"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D5610"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62BB8AD6"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CA2A9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D04CC1"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71D4B8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18FE4787"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B78AB76" w14:textId="4B4CE016"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4F568ED4"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6B2475D"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68874A"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51AE6D2"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15BDF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1255EA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1AC45CB"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0EE54853"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D3A094E" w14:textId="5F3D8528"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5683B792"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264BC3"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524A5"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CBBF9B"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28C3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497A22"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42DF62FC"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63F1E060"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11A7EBD0" w14:textId="562A2F37"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Marielle Lahti (MP)</w:t>
            </w:r>
          </w:p>
        </w:tc>
        <w:tc>
          <w:tcPr>
            <w:tcW w:w="728" w:type="dxa"/>
            <w:tcBorders>
              <w:top w:val="nil"/>
              <w:left w:val="single" w:sz="4" w:space="0" w:color="auto"/>
              <w:bottom w:val="single" w:sz="4" w:space="0" w:color="auto"/>
              <w:right w:val="single" w:sz="4" w:space="0" w:color="auto"/>
            </w:tcBorders>
            <w:noWrap/>
          </w:tcPr>
          <w:p w14:paraId="720E39FD" w14:textId="014CF50F"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6D39E4A"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C4EA2"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191156D9"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3D8CF0"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9549F50"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E70AEE2"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4E4D5AD6"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B153F2F" w14:textId="2B622919"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5925D267"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059B94"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2E2E4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3B2CF8F"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D17266"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1E778B"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6DCC3B9"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BB58B0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2CD4AE0E" w14:textId="6FCF6EEF"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Bassem Nasr (MP)</w:t>
            </w:r>
          </w:p>
        </w:tc>
        <w:tc>
          <w:tcPr>
            <w:tcW w:w="728" w:type="dxa"/>
            <w:tcBorders>
              <w:top w:val="nil"/>
              <w:left w:val="single" w:sz="4" w:space="0" w:color="auto"/>
              <w:bottom w:val="single" w:sz="4" w:space="0" w:color="auto"/>
              <w:right w:val="single" w:sz="4" w:space="0" w:color="auto"/>
            </w:tcBorders>
            <w:noWrap/>
          </w:tcPr>
          <w:p w14:paraId="76260901"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3454DD"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87288"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F3EB9D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6CB025"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AE4E03"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1F3A95F"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574FA8D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D405708" w14:textId="03DFB247"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6857AD37"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69CF29F"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1476DB"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2209923"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9F8492"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AD98FF"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7D37C2E" w14:textId="77777777" w:rsidR="00AC18C2" w:rsidRPr="00DE5153" w:rsidRDefault="00AC18C2" w:rsidP="00AC18C2">
            <w:pPr>
              <w:widowControl/>
              <w:spacing w:line="256" w:lineRule="auto"/>
              <w:rPr>
                <w:color w:val="000000"/>
                <w:sz w:val="22"/>
                <w:szCs w:val="22"/>
                <w:lang w:val="en-GB" w:eastAsia="en-US"/>
              </w:rPr>
            </w:pPr>
          </w:p>
        </w:tc>
      </w:tr>
      <w:tr w:rsidR="00AC18C2" w:rsidRPr="00DE5153" w14:paraId="31ACBE05"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2612848" w14:textId="37C6ED30" w:rsidR="00AC18C2" w:rsidRPr="003D3F25" w:rsidRDefault="00AC18C2" w:rsidP="00AC18C2">
            <w:pPr>
              <w:widowControl/>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74532E3E" w14:textId="77777777" w:rsidR="00AC18C2" w:rsidRPr="00DE5153" w:rsidRDefault="00AC18C2" w:rsidP="00AC18C2">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21E36E" w14:textId="77777777" w:rsidR="00AC18C2" w:rsidRPr="00DE5153" w:rsidRDefault="00AC18C2" w:rsidP="00AC18C2">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1EC3CF" w14:textId="77777777" w:rsidR="00AC18C2" w:rsidRPr="00DE5153" w:rsidRDefault="00AC18C2" w:rsidP="00AC18C2">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04AB5AA" w14:textId="77777777" w:rsidR="00AC18C2" w:rsidRPr="00605C66" w:rsidRDefault="00AC18C2" w:rsidP="00AC18C2">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280FF4" w14:textId="77777777" w:rsidR="00AC18C2" w:rsidRPr="00DE5153" w:rsidRDefault="00AC18C2" w:rsidP="00AC18C2">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F8CB46" w14:textId="77777777" w:rsidR="00AC18C2" w:rsidRPr="00DE5153" w:rsidRDefault="00AC18C2" w:rsidP="00AC18C2">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9B08C9" w14:textId="77777777" w:rsidR="00AC18C2" w:rsidRPr="00DE5153" w:rsidRDefault="00AC18C2" w:rsidP="00AC18C2">
            <w:pPr>
              <w:widowControl/>
              <w:spacing w:line="256" w:lineRule="auto"/>
              <w:rPr>
                <w:color w:val="000000"/>
                <w:sz w:val="22"/>
                <w:szCs w:val="22"/>
                <w:lang w:val="en-GB" w:eastAsia="en-US"/>
              </w:rPr>
            </w:pPr>
          </w:p>
        </w:tc>
      </w:tr>
      <w:tr w:rsidR="002721B4" w:rsidRPr="00DE5153" w14:paraId="35E50E2C"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4630852B" w14:textId="1C4F2F56" w:rsidR="002721B4" w:rsidRPr="00EF494A" w:rsidRDefault="002721B4" w:rsidP="002721B4">
            <w:pPr>
              <w:widowControl/>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4E719E8F" w14:textId="77777777" w:rsidR="002721B4" w:rsidRPr="00DE5153" w:rsidRDefault="002721B4" w:rsidP="002721B4">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CA8EA" w14:textId="77777777" w:rsidR="002721B4" w:rsidRPr="00DE5153" w:rsidRDefault="002721B4" w:rsidP="002721B4">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491875" w14:textId="77777777" w:rsidR="002721B4" w:rsidRPr="00DE5153" w:rsidRDefault="002721B4"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7A3C3FA7" w14:textId="77777777" w:rsidR="002721B4" w:rsidRPr="00605C66" w:rsidRDefault="002721B4"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2F33C" w14:textId="77777777" w:rsidR="002721B4" w:rsidRPr="00DE5153" w:rsidRDefault="002721B4"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31A3185" w14:textId="77777777" w:rsidR="002721B4" w:rsidRPr="00DE5153" w:rsidRDefault="002721B4"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6EEA845E" w14:textId="77777777" w:rsidR="002721B4" w:rsidRPr="00DE5153" w:rsidRDefault="002721B4" w:rsidP="002721B4">
            <w:pPr>
              <w:widowControl/>
              <w:spacing w:line="256" w:lineRule="auto"/>
              <w:rPr>
                <w:color w:val="000000"/>
                <w:sz w:val="22"/>
                <w:szCs w:val="22"/>
                <w:lang w:val="en-GB" w:eastAsia="en-US"/>
              </w:rPr>
            </w:pPr>
          </w:p>
        </w:tc>
      </w:tr>
      <w:tr w:rsidR="002721B4" w:rsidRPr="00DE5153" w14:paraId="71C48FE8"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B603D25" w14:textId="24D7AA9E" w:rsidR="002721B4" w:rsidRPr="00EF494A" w:rsidRDefault="002721B4" w:rsidP="002721B4">
            <w:pPr>
              <w:widowControl/>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761687C2" w14:textId="77777777" w:rsidR="002721B4" w:rsidRPr="00DE5153" w:rsidRDefault="002721B4" w:rsidP="002721B4">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631D14" w14:textId="77777777" w:rsidR="002721B4" w:rsidRPr="00DE5153" w:rsidRDefault="002721B4" w:rsidP="002721B4">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F6EFE" w14:textId="77777777" w:rsidR="002721B4" w:rsidRPr="00DE5153" w:rsidRDefault="002721B4"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4A31E13C" w14:textId="77777777" w:rsidR="002721B4" w:rsidRPr="00605C66" w:rsidRDefault="002721B4"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AA844" w14:textId="77777777" w:rsidR="002721B4" w:rsidRPr="00DE5153" w:rsidRDefault="002721B4"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362101" w14:textId="77777777" w:rsidR="002721B4" w:rsidRPr="00DE5153" w:rsidRDefault="002721B4"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59CF736" w14:textId="77777777" w:rsidR="002721B4" w:rsidRPr="00DE5153" w:rsidRDefault="002721B4" w:rsidP="002721B4">
            <w:pPr>
              <w:widowControl/>
              <w:spacing w:line="256" w:lineRule="auto"/>
              <w:rPr>
                <w:color w:val="000000"/>
                <w:sz w:val="22"/>
                <w:szCs w:val="22"/>
                <w:lang w:val="en-GB" w:eastAsia="en-US"/>
              </w:rPr>
            </w:pPr>
          </w:p>
        </w:tc>
      </w:tr>
      <w:tr w:rsidR="002721B4" w:rsidRPr="00DE5153" w14:paraId="567261E2"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55D7EBC8" w14:textId="00B947F8" w:rsidR="002721B4" w:rsidRPr="00EF494A" w:rsidRDefault="002721B4" w:rsidP="002721B4">
            <w:pPr>
              <w:widowControl/>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77D2C66" w14:textId="77777777" w:rsidR="002721B4" w:rsidRPr="00DE5153" w:rsidRDefault="002721B4" w:rsidP="002721B4">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81D2F9A" w14:textId="77777777" w:rsidR="002721B4" w:rsidRPr="00DE5153" w:rsidRDefault="002721B4" w:rsidP="002721B4">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80C07" w14:textId="77777777" w:rsidR="002721B4" w:rsidRPr="00DE5153" w:rsidRDefault="002721B4"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9B21D5E" w14:textId="77777777" w:rsidR="002721B4" w:rsidRPr="00605C66" w:rsidRDefault="002721B4"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1D7B2A" w14:textId="77777777" w:rsidR="002721B4" w:rsidRPr="00DE5153" w:rsidRDefault="002721B4"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30AAFD4" w14:textId="77777777" w:rsidR="002721B4" w:rsidRPr="00DE5153" w:rsidRDefault="002721B4"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2C08535A" w14:textId="77777777" w:rsidR="002721B4" w:rsidRPr="00DE5153" w:rsidRDefault="002721B4" w:rsidP="002721B4">
            <w:pPr>
              <w:widowControl/>
              <w:spacing w:line="256" w:lineRule="auto"/>
              <w:rPr>
                <w:color w:val="000000"/>
                <w:sz w:val="22"/>
                <w:szCs w:val="22"/>
                <w:lang w:val="en-GB" w:eastAsia="en-US"/>
              </w:rPr>
            </w:pPr>
          </w:p>
        </w:tc>
      </w:tr>
      <w:tr w:rsidR="002721B4" w:rsidRPr="00DE5153" w14:paraId="09F1D997"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7FD739CE" w14:textId="5F0A9D07" w:rsidR="002721B4" w:rsidRPr="00EF494A" w:rsidRDefault="002721B4" w:rsidP="002721B4">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ED17D7B" w14:textId="77777777" w:rsidR="002721B4" w:rsidRPr="00DE5153" w:rsidRDefault="002721B4" w:rsidP="002721B4">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5C7DC62" w14:textId="77777777" w:rsidR="002721B4" w:rsidRPr="00DE5153" w:rsidRDefault="002721B4" w:rsidP="002721B4">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E6974" w14:textId="77777777" w:rsidR="002721B4" w:rsidRPr="00DE5153" w:rsidRDefault="002721B4"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0400566B" w14:textId="77777777" w:rsidR="002721B4" w:rsidRPr="00605C66" w:rsidRDefault="002721B4"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000118" w14:textId="77777777" w:rsidR="002721B4" w:rsidRPr="00DE5153" w:rsidRDefault="002721B4"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36AE5D" w14:textId="77777777" w:rsidR="002721B4" w:rsidRPr="00DE5153" w:rsidRDefault="002721B4"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17CC0BEA" w14:textId="77777777" w:rsidR="002721B4" w:rsidRPr="00DE5153" w:rsidRDefault="002721B4" w:rsidP="002721B4">
            <w:pPr>
              <w:widowControl/>
              <w:spacing w:line="256" w:lineRule="auto"/>
              <w:rPr>
                <w:color w:val="000000"/>
                <w:sz w:val="22"/>
                <w:szCs w:val="22"/>
                <w:lang w:val="en-GB" w:eastAsia="en-US"/>
              </w:rPr>
            </w:pPr>
          </w:p>
        </w:tc>
      </w:tr>
      <w:tr w:rsidR="002721B4" w:rsidRPr="00DE5153" w14:paraId="13BD9E11"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3F395C7F" w14:textId="35370EA1" w:rsidR="002721B4" w:rsidRPr="00EF494A" w:rsidRDefault="002721B4" w:rsidP="002721B4">
            <w:pPr>
              <w:widowControl/>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169E3B52" w14:textId="048AD253" w:rsidR="002721B4" w:rsidRPr="00DE5153" w:rsidRDefault="007D4FE4" w:rsidP="002721B4">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4F5681B2" w14:textId="5CB38022" w:rsidR="002721B4" w:rsidRPr="00DE5153" w:rsidRDefault="007D4FE4" w:rsidP="002721B4">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4BA5963" w14:textId="77777777" w:rsidR="002721B4" w:rsidRPr="00DE5153" w:rsidRDefault="002721B4"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3C040EFF" w14:textId="77777777" w:rsidR="002721B4" w:rsidRPr="00605C66" w:rsidRDefault="002721B4"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C012EC" w14:textId="77777777" w:rsidR="002721B4" w:rsidRPr="00DE5153" w:rsidRDefault="002721B4"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A2A9C0" w14:textId="77777777" w:rsidR="002721B4" w:rsidRPr="00DE5153" w:rsidRDefault="002721B4"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0456DF35" w14:textId="77777777" w:rsidR="002721B4" w:rsidRPr="00DE5153" w:rsidRDefault="002721B4" w:rsidP="002721B4">
            <w:pPr>
              <w:widowControl/>
              <w:spacing w:line="256" w:lineRule="auto"/>
              <w:rPr>
                <w:color w:val="000000"/>
                <w:sz w:val="22"/>
                <w:szCs w:val="22"/>
                <w:lang w:val="en-GB" w:eastAsia="en-US"/>
              </w:rPr>
            </w:pPr>
          </w:p>
        </w:tc>
      </w:tr>
      <w:tr w:rsidR="00EC4743" w:rsidRPr="00DE5153" w14:paraId="29F28AB4" w14:textId="77777777" w:rsidTr="00287C6A">
        <w:trPr>
          <w:gridAfter w:val="1"/>
          <w:wAfter w:w="9" w:type="dxa"/>
          <w:trHeight w:val="300"/>
        </w:trPr>
        <w:tc>
          <w:tcPr>
            <w:tcW w:w="4548" w:type="dxa"/>
            <w:gridSpan w:val="2"/>
            <w:tcBorders>
              <w:top w:val="nil"/>
              <w:left w:val="single" w:sz="4" w:space="0" w:color="auto"/>
              <w:bottom w:val="single" w:sz="4" w:space="0" w:color="auto"/>
              <w:right w:val="nil"/>
            </w:tcBorders>
            <w:noWrap/>
          </w:tcPr>
          <w:p w14:paraId="6E5D2861" w14:textId="56F8045B" w:rsidR="00EC4743" w:rsidRDefault="00EC4743" w:rsidP="002721B4">
            <w:pPr>
              <w:widowControl/>
              <w:spacing w:line="256" w:lineRule="auto"/>
              <w:rPr>
                <w:color w:val="000000"/>
                <w:sz w:val="18"/>
                <w:szCs w:val="18"/>
                <w:lang w:val="en-GB" w:eastAsia="en-US"/>
              </w:rPr>
            </w:pPr>
            <w:r>
              <w:rPr>
                <w:color w:val="000000"/>
                <w:sz w:val="18"/>
                <w:szCs w:val="18"/>
                <w:lang w:val="en-GB" w:eastAsia="en-US"/>
              </w:rPr>
              <w:t>Magnus Resare (M)</w:t>
            </w:r>
          </w:p>
        </w:tc>
        <w:tc>
          <w:tcPr>
            <w:tcW w:w="728" w:type="dxa"/>
            <w:tcBorders>
              <w:top w:val="nil"/>
              <w:left w:val="single" w:sz="4" w:space="0" w:color="auto"/>
              <w:bottom w:val="single" w:sz="4" w:space="0" w:color="auto"/>
              <w:right w:val="single" w:sz="4" w:space="0" w:color="auto"/>
            </w:tcBorders>
            <w:noWrap/>
          </w:tcPr>
          <w:p w14:paraId="06E30F7F" w14:textId="77777777" w:rsidR="00EC4743" w:rsidRPr="00DE5153" w:rsidRDefault="00EC4743" w:rsidP="002721B4">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63129" w14:textId="77777777" w:rsidR="00EC4743" w:rsidRPr="00DE5153" w:rsidRDefault="00EC4743" w:rsidP="002721B4">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8CA4F" w14:textId="77777777" w:rsidR="00EC4743" w:rsidRPr="00DE5153" w:rsidRDefault="00EC4743" w:rsidP="002721B4">
            <w:pPr>
              <w:widowControl/>
              <w:spacing w:line="256" w:lineRule="auto"/>
              <w:rPr>
                <w:color w:val="000000"/>
                <w:sz w:val="22"/>
                <w:szCs w:val="22"/>
                <w:lang w:val="en-GB" w:eastAsia="en-US"/>
              </w:rPr>
            </w:pPr>
          </w:p>
        </w:tc>
        <w:tc>
          <w:tcPr>
            <w:tcW w:w="782" w:type="dxa"/>
            <w:tcBorders>
              <w:top w:val="nil"/>
              <w:left w:val="nil"/>
              <w:bottom w:val="single" w:sz="4" w:space="0" w:color="auto"/>
              <w:right w:val="single" w:sz="4" w:space="0" w:color="auto"/>
            </w:tcBorders>
            <w:noWrap/>
          </w:tcPr>
          <w:p w14:paraId="22E61F6E" w14:textId="77777777" w:rsidR="00EC4743" w:rsidRPr="00605C66" w:rsidRDefault="00EC4743" w:rsidP="002721B4">
            <w:pPr>
              <w:widowControl/>
              <w:spacing w:line="256" w:lineRule="auto"/>
              <w:rPr>
                <w:i/>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50738F" w14:textId="77777777" w:rsidR="00EC4743" w:rsidRPr="00DE5153" w:rsidRDefault="00EC4743" w:rsidP="002721B4">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6E226C" w14:textId="77777777" w:rsidR="00EC4743" w:rsidRPr="00DE5153" w:rsidRDefault="00EC4743" w:rsidP="002721B4">
            <w:pPr>
              <w:widowControl/>
              <w:spacing w:line="256" w:lineRule="auto"/>
              <w:rPr>
                <w:color w:val="000000"/>
                <w:sz w:val="22"/>
                <w:szCs w:val="22"/>
                <w:lang w:val="en-GB" w:eastAsia="en-US"/>
              </w:rPr>
            </w:pPr>
          </w:p>
        </w:tc>
        <w:tc>
          <w:tcPr>
            <w:tcW w:w="732" w:type="dxa"/>
            <w:gridSpan w:val="2"/>
            <w:tcBorders>
              <w:top w:val="nil"/>
              <w:left w:val="nil"/>
              <w:bottom w:val="single" w:sz="4" w:space="0" w:color="auto"/>
              <w:right w:val="single" w:sz="4" w:space="0" w:color="auto"/>
            </w:tcBorders>
            <w:noWrap/>
          </w:tcPr>
          <w:p w14:paraId="3A2B4B3F" w14:textId="77777777" w:rsidR="00EC4743" w:rsidRPr="00DE5153" w:rsidRDefault="00EC4743" w:rsidP="002721B4">
            <w:pPr>
              <w:widowControl/>
              <w:spacing w:line="256" w:lineRule="auto"/>
              <w:rPr>
                <w:color w:val="000000"/>
                <w:sz w:val="22"/>
                <w:szCs w:val="22"/>
                <w:lang w:val="en-GB" w:eastAsia="en-US"/>
              </w:rPr>
            </w:pPr>
          </w:p>
        </w:tc>
      </w:tr>
      <w:tr w:rsidR="00AC18C2" w:rsidRPr="00DE5153" w14:paraId="5D95A8F2" w14:textId="77777777" w:rsidTr="00287C6A">
        <w:trPr>
          <w:gridAfter w:val="1"/>
          <w:wAfter w:w="9" w:type="dxa"/>
          <w:trHeight w:val="300"/>
        </w:trPr>
        <w:tc>
          <w:tcPr>
            <w:tcW w:w="4548" w:type="dxa"/>
            <w:gridSpan w:val="2"/>
            <w:tcBorders>
              <w:top w:val="single" w:sz="4" w:space="0" w:color="000000"/>
              <w:left w:val="single" w:sz="4" w:space="0" w:color="000000"/>
              <w:bottom w:val="single" w:sz="4" w:space="0" w:color="auto"/>
              <w:right w:val="single" w:sz="4" w:space="0" w:color="000000"/>
            </w:tcBorders>
            <w:noWrap/>
          </w:tcPr>
          <w:p w14:paraId="50837F59" w14:textId="279ECD21" w:rsidR="00AC18C2" w:rsidRPr="004A267C" w:rsidRDefault="00AC18C2" w:rsidP="00AC18C2">
            <w:pPr>
              <w:widowControl/>
              <w:spacing w:line="256" w:lineRule="auto"/>
              <w:rPr>
                <w:iCs/>
                <w:color w:val="000000"/>
                <w:sz w:val="18"/>
                <w:szCs w:val="18"/>
                <w:lang w:eastAsia="en-US"/>
              </w:rPr>
            </w:pPr>
            <w:r>
              <w:rPr>
                <w:iCs/>
                <w:color w:val="000000"/>
                <w:sz w:val="18"/>
                <w:szCs w:val="18"/>
                <w:lang w:eastAsia="en-US"/>
              </w:rPr>
              <w:t>Martin Melin (L)</w:t>
            </w:r>
          </w:p>
        </w:tc>
        <w:tc>
          <w:tcPr>
            <w:tcW w:w="728" w:type="dxa"/>
            <w:tcBorders>
              <w:top w:val="single" w:sz="4" w:space="0" w:color="000000"/>
              <w:left w:val="single" w:sz="4" w:space="0" w:color="000000"/>
              <w:bottom w:val="single" w:sz="4" w:space="0" w:color="auto"/>
              <w:right w:val="single" w:sz="4" w:space="0" w:color="000000"/>
            </w:tcBorders>
            <w:noWrap/>
          </w:tcPr>
          <w:p w14:paraId="5FB967B3" w14:textId="5F107E1D" w:rsidR="00AC18C2" w:rsidRPr="00F61746" w:rsidRDefault="00AC18C2" w:rsidP="00AC18C2">
            <w:pPr>
              <w:widowControl/>
              <w:spacing w:line="256" w:lineRule="auto"/>
              <w:rPr>
                <w:color w:val="000000"/>
                <w:sz w:val="22"/>
                <w:szCs w:val="22"/>
                <w:lang w:eastAsia="en-US"/>
              </w:rPr>
            </w:pPr>
          </w:p>
        </w:tc>
        <w:tc>
          <w:tcPr>
            <w:tcW w:w="728" w:type="dxa"/>
            <w:tcBorders>
              <w:top w:val="single" w:sz="4" w:space="0" w:color="000000"/>
              <w:left w:val="single" w:sz="4" w:space="0" w:color="000000"/>
              <w:bottom w:val="single" w:sz="4" w:space="0" w:color="auto"/>
              <w:right w:val="single" w:sz="4" w:space="0" w:color="000000"/>
            </w:tcBorders>
            <w:noWrap/>
          </w:tcPr>
          <w:p w14:paraId="66CC2D38" w14:textId="6FA3195A" w:rsidR="00AC18C2" w:rsidRPr="00F61746" w:rsidRDefault="00AC18C2" w:rsidP="00AC18C2">
            <w:pPr>
              <w:widowControl/>
              <w:spacing w:line="256" w:lineRule="auto"/>
              <w:rPr>
                <w:color w:val="000000"/>
                <w:sz w:val="22"/>
                <w:szCs w:val="22"/>
                <w:lang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41EFAC76" w14:textId="7D3EDCA1" w:rsidR="00AC18C2" w:rsidRPr="00F61746" w:rsidRDefault="00AC18C2" w:rsidP="00AC18C2">
            <w:pPr>
              <w:widowControl/>
              <w:spacing w:line="256" w:lineRule="auto"/>
              <w:rPr>
                <w:color w:val="000000"/>
                <w:sz w:val="22"/>
                <w:szCs w:val="22"/>
                <w:lang w:eastAsia="en-US"/>
              </w:rPr>
            </w:pPr>
          </w:p>
        </w:tc>
        <w:tc>
          <w:tcPr>
            <w:tcW w:w="782" w:type="dxa"/>
            <w:tcBorders>
              <w:top w:val="single" w:sz="4" w:space="0" w:color="000000"/>
              <w:left w:val="single" w:sz="4" w:space="0" w:color="000000"/>
              <w:bottom w:val="single" w:sz="4" w:space="0" w:color="auto"/>
              <w:right w:val="single" w:sz="4" w:space="0" w:color="000000"/>
            </w:tcBorders>
            <w:noWrap/>
          </w:tcPr>
          <w:p w14:paraId="22B81305" w14:textId="1B3C8ECC" w:rsidR="00AC18C2" w:rsidRPr="00605C66" w:rsidRDefault="00AC18C2" w:rsidP="00AC18C2">
            <w:pPr>
              <w:widowControl/>
              <w:spacing w:line="256" w:lineRule="auto"/>
              <w:ind w:right="464"/>
              <w:rPr>
                <w:color w:val="000000"/>
                <w:sz w:val="22"/>
                <w:szCs w:val="22"/>
                <w:lang w:val="en-GB" w:eastAsia="en-US"/>
              </w:rPr>
            </w:pPr>
          </w:p>
        </w:tc>
        <w:tc>
          <w:tcPr>
            <w:tcW w:w="727" w:type="dxa"/>
            <w:tcBorders>
              <w:top w:val="single" w:sz="4" w:space="0" w:color="000000"/>
              <w:left w:val="single" w:sz="4" w:space="0" w:color="000000"/>
              <w:bottom w:val="single" w:sz="4" w:space="0" w:color="auto"/>
              <w:right w:val="single" w:sz="4" w:space="0" w:color="000000"/>
            </w:tcBorders>
            <w:noWrap/>
          </w:tcPr>
          <w:p w14:paraId="0ABE6CBA" w14:textId="77777777" w:rsidR="00AC18C2" w:rsidRPr="00F61746" w:rsidRDefault="00AC18C2" w:rsidP="00AC18C2">
            <w:pPr>
              <w:widowControl/>
              <w:spacing w:line="256" w:lineRule="auto"/>
              <w:rPr>
                <w:color w:val="000000"/>
                <w:sz w:val="22"/>
                <w:szCs w:val="22"/>
                <w:lang w:eastAsia="en-US"/>
              </w:rPr>
            </w:pPr>
          </w:p>
        </w:tc>
        <w:tc>
          <w:tcPr>
            <w:tcW w:w="732" w:type="dxa"/>
            <w:tcBorders>
              <w:top w:val="single" w:sz="4" w:space="0" w:color="000000"/>
              <w:left w:val="single" w:sz="4" w:space="0" w:color="000000"/>
              <w:bottom w:val="single" w:sz="4" w:space="0" w:color="auto"/>
              <w:right w:val="single" w:sz="4" w:space="0" w:color="000000"/>
            </w:tcBorders>
            <w:noWrap/>
          </w:tcPr>
          <w:p w14:paraId="465DE11B" w14:textId="77777777" w:rsidR="00AC18C2" w:rsidRPr="00F61746" w:rsidRDefault="00AC18C2" w:rsidP="00AC18C2">
            <w:pPr>
              <w:widowControl/>
              <w:spacing w:line="256" w:lineRule="auto"/>
              <w:rPr>
                <w:color w:val="000000"/>
                <w:sz w:val="22"/>
                <w:szCs w:val="22"/>
                <w:lang w:eastAsia="en-US"/>
              </w:rPr>
            </w:pPr>
          </w:p>
        </w:tc>
        <w:tc>
          <w:tcPr>
            <w:tcW w:w="732" w:type="dxa"/>
            <w:gridSpan w:val="2"/>
            <w:tcBorders>
              <w:top w:val="single" w:sz="4" w:space="0" w:color="000000"/>
              <w:left w:val="single" w:sz="4" w:space="0" w:color="000000"/>
              <w:bottom w:val="single" w:sz="4" w:space="0" w:color="auto"/>
              <w:right w:val="single" w:sz="4" w:space="0" w:color="000000"/>
            </w:tcBorders>
            <w:noWrap/>
          </w:tcPr>
          <w:p w14:paraId="1A9191DE" w14:textId="77777777" w:rsidR="00AC18C2" w:rsidRPr="00F61746" w:rsidRDefault="00AC18C2" w:rsidP="00AC18C2">
            <w:pPr>
              <w:widowControl/>
              <w:spacing w:line="256" w:lineRule="auto"/>
              <w:rPr>
                <w:color w:val="000000"/>
                <w:sz w:val="22"/>
                <w:szCs w:val="22"/>
                <w:lang w:eastAsia="en-US"/>
              </w:rPr>
            </w:pPr>
          </w:p>
        </w:tc>
      </w:tr>
      <w:tr w:rsidR="00AC18C2" w:rsidRPr="00321ABF" w14:paraId="17127D74" w14:textId="77777777" w:rsidTr="00287C6A">
        <w:tblPrEx>
          <w:jc w:val="center"/>
          <w:tblInd w:w="0" w:type="dxa"/>
        </w:tblPrEx>
        <w:trPr>
          <w:gridAfter w:val="2"/>
          <w:wAfter w:w="506" w:type="dxa"/>
          <w:trHeight w:val="1135"/>
          <w:jc w:val="center"/>
        </w:trPr>
        <w:tc>
          <w:tcPr>
            <w:tcW w:w="4395" w:type="dxa"/>
          </w:tcPr>
          <w:p w14:paraId="3F2A3440" w14:textId="77777777" w:rsidR="00AC18C2"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51234282" w14:textId="77777777" w:rsidR="00AC18C2" w:rsidRPr="00C80B21"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50BB4519"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3B56C20C"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0A5F2AC4"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7FF863F6"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71FCE7F" w14:textId="77777777" w:rsidR="00AC18C2" w:rsidRPr="00E47E4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6C6E7C2D" w14:textId="0FE5059F" w:rsidR="00AC18C2" w:rsidRPr="00E47E4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X till</w:t>
            </w:r>
            <w:r w:rsidRPr="00E47E48">
              <w:rPr>
                <w:color w:val="000000" w:themeColor="text1"/>
                <w:sz w:val="20"/>
                <w:lang w:eastAsia="en-US"/>
              </w:rPr>
              <w:t xml:space="preserve"> </w:t>
            </w:r>
            <w:r>
              <w:rPr>
                <w:color w:val="000000" w:themeColor="text1"/>
                <w:sz w:val="20"/>
                <w:lang w:eastAsia="en-US"/>
              </w:rPr>
              <w:t>kl.</w:t>
            </w:r>
            <w:r>
              <w:rPr>
                <w:color w:val="000000" w:themeColor="text1"/>
                <w:sz w:val="20"/>
                <w:lang w:eastAsia="en-US"/>
              </w:rPr>
              <w:br/>
              <w:t>2) X från kl.</w:t>
            </w:r>
            <w:r w:rsidR="008975A1">
              <w:rPr>
                <w:color w:val="000000" w:themeColor="text1"/>
                <w:sz w:val="20"/>
                <w:lang w:eastAsia="en-US"/>
              </w:rPr>
              <w:br/>
            </w:r>
            <w:r>
              <w:rPr>
                <w:color w:val="000000" w:themeColor="text1"/>
                <w:sz w:val="20"/>
                <w:lang w:eastAsia="en-US"/>
              </w:rPr>
              <w:br/>
            </w:r>
          </w:p>
          <w:p w14:paraId="659EC5AD" w14:textId="77777777" w:rsidR="00AC18C2" w:rsidRPr="000475F8" w:rsidRDefault="00AC18C2" w:rsidP="00AC18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47B205AF" w14:textId="5122B91B" w:rsidR="00C778E9" w:rsidRDefault="00C778E9" w:rsidP="00B17B15"/>
    <w:p w14:paraId="0AA62A2F" w14:textId="77777777" w:rsidR="00C778E9" w:rsidRDefault="00C778E9">
      <w:pPr>
        <w:widowControl/>
        <w:spacing w:after="160" w:line="259" w:lineRule="auto"/>
      </w:pPr>
      <w:r>
        <w:br w:type="page"/>
      </w:r>
    </w:p>
    <w:p w14:paraId="555BA922" w14:textId="01BC625C" w:rsidR="00F80874" w:rsidRDefault="00B52F21" w:rsidP="00B91D3F">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B21B3D">
        <w:rPr>
          <w:b/>
          <w:color w:val="000000"/>
          <w:lang w:eastAsia="en-US"/>
        </w:rPr>
        <w:t>2</w:t>
      </w:r>
      <w:r w:rsidRPr="00577962">
        <w:rPr>
          <w:b/>
          <w:color w:val="000000"/>
          <w:lang w:eastAsia="en-US"/>
        </w:rPr>
        <w:t>/2</w:t>
      </w:r>
      <w:r w:rsidR="00B21B3D">
        <w:rPr>
          <w:b/>
          <w:color w:val="000000"/>
          <w:lang w:eastAsia="en-US"/>
        </w:rPr>
        <w:t>3</w:t>
      </w:r>
      <w:r w:rsidRPr="00577962">
        <w:rPr>
          <w:b/>
          <w:color w:val="000000"/>
          <w:lang w:eastAsia="en-US"/>
        </w:rPr>
        <w:t>:</w:t>
      </w:r>
      <w:r w:rsidR="007D4FE4">
        <w:rPr>
          <w:b/>
          <w:color w:val="000000"/>
          <w:lang w:eastAsia="en-US"/>
        </w:rPr>
        <w:t>31</w:t>
      </w:r>
    </w:p>
    <w:p w14:paraId="5CE267BB" w14:textId="0EF99873" w:rsidR="00C50647" w:rsidRDefault="00C50647" w:rsidP="00331A0C">
      <w:pPr>
        <w:rPr>
          <w:b/>
        </w:rPr>
      </w:pPr>
    </w:p>
    <w:p w14:paraId="725C5D02" w14:textId="5C6919D3" w:rsidR="007D4FE4" w:rsidRDefault="007D4FE4" w:rsidP="00331A0C">
      <w:pPr>
        <w:rPr>
          <w:b/>
        </w:rPr>
      </w:pPr>
    </w:p>
    <w:p w14:paraId="68CAE51E" w14:textId="2E442405" w:rsidR="007D4FE4" w:rsidRPr="00840133" w:rsidRDefault="007D4FE4" w:rsidP="007D4FE4">
      <w:pPr>
        <w:rPr>
          <w:b/>
          <w:bCs/>
          <w:sz w:val="22"/>
          <w:szCs w:val="22"/>
        </w:rPr>
      </w:pPr>
      <w:r w:rsidRPr="00840133">
        <w:rPr>
          <w:b/>
          <w:bCs/>
        </w:rPr>
        <w:t>Skriftligt samråd om följande två annoteringar</w:t>
      </w:r>
      <w:r w:rsidR="006C3AAD">
        <w:rPr>
          <w:b/>
          <w:bCs/>
        </w:rPr>
        <w:t xml:space="preserve"> AM (V)</w:t>
      </w:r>
      <w:r w:rsidRPr="00840133">
        <w:rPr>
          <w:b/>
          <w:bCs/>
        </w:rPr>
        <w:t>:</w:t>
      </w:r>
    </w:p>
    <w:p w14:paraId="4AC4993F" w14:textId="77777777" w:rsidR="007D4FE4" w:rsidRPr="00466C27" w:rsidRDefault="007D4FE4" w:rsidP="007D4FE4">
      <w:pPr>
        <w:pStyle w:val="Liststycke"/>
        <w:widowControl/>
        <w:numPr>
          <w:ilvl w:val="0"/>
          <w:numId w:val="8"/>
        </w:numPr>
        <w:contextualSpacing w:val="0"/>
        <w:rPr>
          <w:b/>
          <w:bCs/>
          <w:lang w:eastAsia="en-US"/>
        </w:rPr>
      </w:pPr>
      <w:r w:rsidRPr="00466C27">
        <w:rPr>
          <w:b/>
          <w:bCs/>
          <w:lang w:eastAsia="en-US"/>
        </w:rPr>
        <w:t xml:space="preserve">Rådets beslut om ändring av rådets beslut </w:t>
      </w:r>
      <w:bookmarkStart w:id="1" w:name="_Hlk119916860"/>
      <w:r w:rsidRPr="00466C27">
        <w:rPr>
          <w:b/>
          <w:bCs/>
          <w:lang w:eastAsia="en-US"/>
        </w:rPr>
        <w:t>(</w:t>
      </w:r>
      <w:proofErr w:type="spellStart"/>
      <w:r w:rsidRPr="00466C27">
        <w:rPr>
          <w:b/>
          <w:bCs/>
          <w:lang w:eastAsia="en-US"/>
        </w:rPr>
        <w:t>Gusp</w:t>
      </w:r>
      <w:proofErr w:type="spellEnd"/>
      <w:r w:rsidRPr="00466C27">
        <w:rPr>
          <w:b/>
          <w:bCs/>
          <w:lang w:eastAsia="en-US"/>
        </w:rPr>
        <w:t xml:space="preserve">) 2020/472 </w:t>
      </w:r>
      <w:bookmarkEnd w:id="1"/>
      <w:r w:rsidRPr="00466C27">
        <w:rPr>
          <w:b/>
          <w:bCs/>
          <w:lang w:eastAsia="en-US"/>
        </w:rPr>
        <w:t>om Europeiska unionens militära insats i Medelhavsområdet (</w:t>
      </w:r>
      <w:proofErr w:type="spellStart"/>
      <w:r w:rsidRPr="00466C27">
        <w:rPr>
          <w:b/>
          <w:bCs/>
          <w:lang w:eastAsia="en-US"/>
        </w:rPr>
        <w:t>Eunavfor</w:t>
      </w:r>
      <w:proofErr w:type="spellEnd"/>
      <w:r w:rsidRPr="00466C27">
        <w:rPr>
          <w:b/>
          <w:bCs/>
          <w:lang w:eastAsia="en-US"/>
        </w:rPr>
        <w:t xml:space="preserve"> MED </w:t>
      </w:r>
      <w:proofErr w:type="spellStart"/>
      <w:r w:rsidRPr="00466C27">
        <w:rPr>
          <w:b/>
          <w:bCs/>
          <w:lang w:eastAsia="en-US"/>
        </w:rPr>
        <w:t>Irini</w:t>
      </w:r>
      <w:proofErr w:type="spellEnd"/>
      <w:r w:rsidRPr="00466C27">
        <w:rPr>
          <w:b/>
          <w:bCs/>
          <w:lang w:eastAsia="en-US"/>
        </w:rPr>
        <w:t>).</w:t>
      </w:r>
    </w:p>
    <w:p w14:paraId="7337EE8F" w14:textId="77777777" w:rsidR="007D4FE4" w:rsidRPr="00466C27" w:rsidRDefault="007D4FE4" w:rsidP="007D4FE4">
      <w:pPr>
        <w:pStyle w:val="Liststycke"/>
        <w:widowControl/>
        <w:numPr>
          <w:ilvl w:val="0"/>
          <w:numId w:val="8"/>
        </w:numPr>
        <w:contextualSpacing w:val="0"/>
        <w:rPr>
          <w:b/>
          <w:bCs/>
          <w:lang w:eastAsia="en-US"/>
        </w:rPr>
      </w:pPr>
      <w:r w:rsidRPr="00466C27">
        <w:rPr>
          <w:b/>
          <w:bCs/>
          <w:lang w:eastAsia="en-US"/>
        </w:rPr>
        <w:t>Rådets beslut om en stödåtgärd inom ramen för den europeiska fredsfaciliteten för förstärkning av kapaciteten hos Republiken Nordmakedoniens armé.</w:t>
      </w:r>
    </w:p>
    <w:p w14:paraId="37F3D890" w14:textId="77777777" w:rsidR="006C3AAD" w:rsidRDefault="007D4FE4" w:rsidP="007D4FE4">
      <w:r>
        <w:t>Samrådet avslutades 15 mars. Det fanns stöd för regeringens ståndpunkter.  </w:t>
      </w:r>
    </w:p>
    <w:p w14:paraId="302B73F6" w14:textId="77777777" w:rsidR="006C3AAD" w:rsidRPr="006C3AAD" w:rsidRDefault="006C3AAD" w:rsidP="007D4FE4">
      <w:pPr>
        <w:rPr>
          <w:sz w:val="20"/>
          <w:szCs w:val="20"/>
        </w:rPr>
      </w:pPr>
    </w:p>
    <w:p w14:paraId="43C7DAA3" w14:textId="467CAD72" w:rsidR="007D4FE4" w:rsidRPr="003B2B78" w:rsidRDefault="006C3AAD" w:rsidP="007D4FE4">
      <w:pPr>
        <w:rPr>
          <w:sz w:val="22"/>
          <w:szCs w:val="22"/>
          <w:u w:val="single"/>
        </w:rPr>
      </w:pPr>
      <w:r w:rsidRPr="003B2B78">
        <w:rPr>
          <w:sz w:val="22"/>
          <w:szCs w:val="22"/>
          <w:u w:val="single"/>
        </w:rPr>
        <w:t xml:space="preserve">Följande avvikande </w:t>
      </w:r>
      <w:r w:rsidR="006E5C63">
        <w:rPr>
          <w:sz w:val="22"/>
          <w:szCs w:val="22"/>
          <w:u w:val="single"/>
        </w:rPr>
        <w:t>ståndpunkter</w:t>
      </w:r>
      <w:r w:rsidRPr="003B2B78">
        <w:rPr>
          <w:sz w:val="22"/>
          <w:szCs w:val="22"/>
          <w:u w:val="single"/>
        </w:rPr>
        <w:t xml:space="preserve"> har inkommit från Vänsterpartiet:</w:t>
      </w:r>
    </w:p>
    <w:p w14:paraId="7579EA11" w14:textId="09C6B8D2" w:rsidR="003B2B78" w:rsidRPr="003B2B78" w:rsidRDefault="003B2B78" w:rsidP="003B2B78">
      <w:pPr>
        <w:rPr>
          <w:sz w:val="22"/>
          <w:szCs w:val="22"/>
        </w:rPr>
      </w:pPr>
      <w:r w:rsidRPr="003B2B78">
        <w:rPr>
          <w:sz w:val="22"/>
          <w:szCs w:val="22"/>
        </w:rPr>
        <w:t xml:space="preserve">1. </w:t>
      </w:r>
      <w:r>
        <w:rPr>
          <w:sz w:val="22"/>
          <w:szCs w:val="22"/>
        </w:rPr>
        <w:t>”</w:t>
      </w:r>
      <w:r w:rsidRPr="003B2B78">
        <w:rPr>
          <w:sz w:val="22"/>
          <w:szCs w:val="22"/>
        </w:rPr>
        <w:t>Vänsterpartiet anser att regeringen ska rösta nej till den del som gäller träning till den libyska kustbevakningen och flottan.</w:t>
      </w:r>
      <w:r>
        <w:rPr>
          <w:sz w:val="22"/>
          <w:szCs w:val="22"/>
        </w:rPr>
        <w:t xml:space="preserve"> </w:t>
      </w:r>
      <w:r w:rsidRPr="003B2B78">
        <w:rPr>
          <w:sz w:val="22"/>
          <w:szCs w:val="22"/>
        </w:rPr>
        <w:t xml:space="preserve">Vänsterpartiet framförde när insatsen om stöd till libyska kustbevakningen beslutades ”att regeringen borde motsätta sig godkännande av EUNAVFOR MED IRINI. Istället borde arbetet inrikta sig </w:t>
      </w:r>
      <w:proofErr w:type="gramStart"/>
      <w:r w:rsidRPr="003B2B78">
        <w:rPr>
          <w:sz w:val="22"/>
          <w:szCs w:val="22"/>
        </w:rPr>
        <w:t>på  insatser</w:t>
      </w:r>
      <w:proofErr w:type="gramEnd"/>
      <w:r w:rsidRPr="003B2B78">
        <w:rPr>
          <w:sz w:val="22"/>
          <w:szCs w:val="22"/>
        </w:rPr>
        <w:t xml:space="preserve"> för att rädda liv på Medelhavet. Det som krävs för att bryta smugglarnas makt är rena räddningsaktioner samt lagliga vägar att söka asyl eller arbetstillstånd.”</w:t>
      </w:r>
    </w:p>
    <w:p w14:paraId="61157CC5" w14:textId="77777777" w:rsidR="003B2B78" w:rsidRPr="003B2B78" w:rsidRDefault="003B2B78" w:rsidP="003B2B78">
      <w:pPr>
        <w:rPr>
          <w:sz w:val="22"/>
          <w:szCs w:val="22"/>
        </w:rPr>
      </w:pPr>
      <w:r w:rsidRPr="003B2B78">
        <w:rPr>
          <w:sz w:val="22"/>
          <w:szCs w:val="22"/>
        </w:rPr>
        <w:t xml:space="preserve"> </w:t>
      </w:r>
    </w:p>
    <w:p w14:paraId="651B6E43" w14:textId="02605536" w:rsidR="007D4FE4" w:rsidRPr="003B2B78" w:rsidRDefault="003B2B78" w:rsidP="003B2B78">
      <w:pPr>
        <w:rPr>
          <w:sz w:val="22"/>
          <w:szCs w:val="22"/>
        </w:rPr>
      </w:pPr>
      <w:r w:rsidRPr="003B2B78">
        <w:rPr>
          <w:sz w:val="22"/>
          <w:szCs w:val="22"/>
        </w:rPr>
        <w:t xml:space="preserve">2. </w:t>
      </w:r>
      <w:r>
        <w:rPr>
          <w:sz w:val="22"/>
          <w:szCs w:val="22"/>
        </w:rPr>
        <w:t>”</w:t>
      </w:r>
      <w:r w:rsidRPr="003B2B78">
        <w:rPr>
          <w:sz w:val="22"/>
          <w:szCs w:val="22"/>
        </w:rPr>
        <w:t>Vänsterpartiet anser att regeringen ska rösta nej då den europeiska fredsfaciliteten borde avvecklas.</w:t>
      </w:r>
      <w:r>
        <w:rPr>
          <w:sz w:val="22"/>
          <w:szCs w:val="22"/>
        </w:rPr>
        <w:t>”</w:t>
      </w:r>
    </w:p>
    <w:p w14:paraId="6861F261" w14:textId="77777777" w:rsidR="007D4FE4" w:rsidRDefault="007D4FE4" w:rsidP="007D4FE4"/>
    <w:p w14:paraId="109C5E9D" w14:textId="77777777" w:rsidR="007D4FE4" w:rsidRPr="00840133" w:rsidRDefault="007D4FE4" w:rsidP="007D4FE4">
      <w:pPr>
        <w:rPr>
          <w:b/>
          <w:bCs/>
        </w:rPr>
      </w:pPr>
      <w:r w:rsidRPr="00840133">
        <w:rPr>
          <w:b/>
          <w:bCs/>
        </w:rPr>
        <w:t xml:space="preserve">Skriftligt samråd avseende komplettering 2 till troliga A-punkter v. 10. </w:t>
      </w:r>
    </w:p>
    <w:p w14:paraId="59E66BAD" w14:textId="77777777" w:rsidR="007D4FE4" w:rsidRDefault="007D4FE4" w:rsidP="007D4FE4">
      <w:pPr>
        <w:rPr>
          <w:sz w:val="22"/>
          <w:szCs w:val="22"/>
        </w:rPr>
      </w:pPr>
      <w:r>
        <w:t>Samrådet avslutades 14 mars. Det fanns stöd för regeringens ståndpunkter.</w:t>
      </w:r>
    </w:p>
    <w:p w14:paraId="77BD9FFD" w14:textId="77777777" w:rsidR="007D4FE4" w:rsidRDefault="007D4FE4" w:rsidP="007D4FE4">
      <w:pPr>
        <w:rPr>
          <w:b/>
          <w:bCs/>
        </w:rPr>
      </w:pPr>
    </w:p>
    <w:p w14:paraId="40AFAC70" w14:textId="77777777" w:rsidR="007D4FE4" w:rsidRDefault="007D4FE4" w:rsidP="007D4FE4">
      <w:pPr>
        <w:rPr>
          <w:b/>
          <w:bCs/>
        </w:rPr>
      </w:pPr>
    </w:p>
    <w:p w14:paraId="2E772486" w14:textId="77777777" w:rsidR="007D4FE4" w:rsidRPr="00484753" w:rsidRDefault="007D4FE4" w:rsidP="007D4FE4">
      <w:pPr>
        <w:rPr>
          <w:b/>
          <w:bCs/>
        </w:rPr>
      </w:pPr>
      <w:r w:rsidRPr="00484753">
        <w:rPr>
          <w:b/>
          <w:bCs/>
        </w:rPr>
        <w:t xml:space="preserve">Skriftligt samråd avseende </w:t>
      </w:r>
      <w:r>
        <w:rPr>
          <w:b/>
          <w:bCs/>
        </w:rPr>
        <w:t xml:space="preserve">komplettering till </w:t>
      </w:r>
      <w:r w:rsidRPr="00484753">
        <w:rPr>
          <w:b/>
          <w:bCs/>
        </w:rPr>
        <w:t>troliga A-punkter v. 10.</w:t>
      </w:r>
    </w:p>
    <w:p w14:paraId="2BC0E85F" w14:textId="77777777" w:rsidR="007D4FE4" w:rsidRPr="00484753" w:rsidRDefault="007D4FE4" w:rsidP="007D4FE4">
      <w:r>
        <w:t xml:space="preserve">Samrådet avslutades 10 mars. Det fanns stöd för regeringens ståndpunkter. </w:t>
      </w:r>
    </w:p>
    <w:p w14:paraId="229F4720" w14:textId="77777777" w:rsidR="007D4FE4" w:rsidRDefault="007D4FE4" w:rsidP="007D4FE4">
      <w:pPr>
        <w:rPr>
          <w:b/>
          <w:bCs/>
        </w:rPr>
      </w:pPr>
    </w:p>
    <w:p w14:paraId="53785C75" w14:textId="77777777" w:rsidR="007D4FE4" w:rsidRDefault="007D4FE4" w:rsidP="007D4FE4">
      <w:pPr>
        <w:rPr>
          <w:b/>
          <w:bCs/>
        </w:rPr>
      </w:pPr>
    </w:p>
    <w:p w14:paraId="4B7FD96F" w14:textId="77777777" w:rsidR="007D4FE4" w:rsidRPr="00484753" w:rsidRDefault="007D4FE4" w:rsidP="007D4FE4">
      <w:pPr>
        <w:rPr>
          <w:b/>
          <w:bCs/>
        </w:rPr>
      </w:pPr>
      <w:r w:rsidRPr="00484753">
        <w:rPr>
          <w:b/>
          <w:bCs/>
        </w:rPr>
        <w:t>Skriftligt samråd avseende troliga A-punkter v. 10.</w:t>
      </w:r>
    </w:p>
    <w:p w14:paraId="02C54481" w14:textId="77777777" w:rsidR="007D4FE4" w:rsidRDefault="007D4FE4" w:rsidP="007D4FE4">
      <w:r>
        <w:t xml:space="preserve">Samrådet avslutades 9 mars. Det fanns stöd för regeringens ståndpunkter. </w:t>
      </w:r>
    </w:p>
    <w:p w14:paraId="64E1BFC9" w14:textId="77777777" w:rsidR="007D4FE4" w:rsidRDefault="007D4FE4" w:rsidP="007D4FE4">
      <w:pPr>
        <w:rPr>
          <w:b/>
        </w:rPr>
      </w:pPr>
    </w:p>
    <w:p w14:paraId="43876155" w14:textId="77777777" w:rsidR="007D4FE4" w:rsidRDefault="007D4FE4" w:rsidP="007D4FE4">
      <w:pPr>
        <w:rPr>
          <w:b/>
        </w:rPr>
      </w:pPr>
    </w:p>
    <w:p w14:paraId="3BADC628" w14:textId="5AB73C74" w:rsidR="007D4FE4" w:rsidRPr="00484753" w:rsidRDefault="007D4FE4" w:rsidP="007D4FE4">
      <w:pPr>
        <w:rPr>
          <w:b/>
          <w:bCs/>
          <w:sz w:val="22"/>
          <w:szCs w:val="22"/>
        </w:rPr>
      </w:pPr>
      <w:r w:rsidRPr="00484753">
        <w:rPr>
          <w:b/>
          <w:bCs/>
        </w:rPr>
        <w:t>Skriftligt samråd avseende följande annoteringar</w:t>
      </w:r>
      <w:r w:rsidR="006C3AAD">
        <w:rPr>
          <w:b/>
          <w:bCs/>
        </w:rPr>
        <w:t xml:space="preserve"> AM (V)</w:t>
      </w:r>
      <w:r w:rsidRPr="00484753">
        <w:rPr>
          <w:b/>
          <w:bCs/>
        </w:rPr>
        <w:t>:</w:t>
      </w:r>
    </w:p>
    <w:p w14:paraId="1497C2ED" w14:textId="77777777" w:rsidR="007D4FE4" w:rsidRPr="00484753" w:rsidRDefault="007D4FE4" w:rsidP="007D4FE4">
      <w:pPr>
        <w:pStyle w:val="Liststycke"/>
        <w:widowControl/>
        <w:numPr>
          <w:ilvl w:val="0"/>
          <w:numId w:val="8"/>
        </w:numPr>
        <w:contextualSpacing w:val="0"/>
        <w:rPr>
          <w:b/>
          <w:bCs/>
        </w:rPr>
      </w:pPr>
      <w:r w:rsidRPr="00484753">
        <w:rPr>
          <w:b/>
          <w:bCs/>
        </w:rPr>
        <w:t>Antagande av rådets beslut om ändring av rådets beslut om upprättandet av den Europeiska Fredsfaciliteten (EPF).</w:t>
      </w:r>
    </w:p>
    <w:p w14:paraId="1D1DC223" w14:textId="77777777" w:rsidR="007D4FE4" w:rsidRPr="00484753" w:rsidRDefault="007D4FE4" w:rsidP="007D4FE4">
      <w:pPr>
        <w:pStyle w:val="Liststycke"/>
        <w:widowControl/>
        <w:numPr>
          <w:ilvl w:val="0"/>
          <w:numId w:val="8"/>
        </w:numPr>
        <w:contextualSpacing w:val="0"/>
        <w:rPr>
          <w:b/>
          <w:bCs/>
        </w:rPr>
      </w:pPr>
      <w:r w:rsidRPr="00484753">
        <w:rPr>
          <w:b/>
          <w:bCs/>
        </w:rPr>
        <w:t>Antagande av rådets beslut om ändring av rådets beslut om restriktiva åtgärder mot åtgärder som undergräver eller hotar Ukrainas territoriella integritet, suveränitet och oberoende (översyn och förlängning).</w:t>
      </w:r>
    </w:p>
    <w:p w14:paraId="19AD697F" w14:textId="77777777" w:rsidR="007D4FE4" w:rsidRPr="00484753" w:rsidRDefault="007D4FE4" w:rsidP="007D4FE4">
      <w:pPr>
        <w:pStyle w:val="Liststycke"/>
        <w:widowControl/>
        <w:numPr>
          <w:ilvl w:val="0"/>
          <w:numId w:val="8"/>
        </w:numPr>
        <w:contextualSpacing w:val="0"/>
        <w:rPr>
          <w:b/>
          <w:bCs/>
        </w:rPr>
      </w:pPr>
      <w:r w:rsidRPr="00484753">
        <w:rPr>
          <w:b/>
          <w:bCs/>
        </w:rPr>
        <w:t xml:space="preserve">Antagande av rådets beslut om ändring av rådets beslut (GUSP) 2021/698 i syfte att inkludera unionens program för säker </w:t>
      </w:r>
      <w:proofErr w:type="spellStart"/>
      <w:r w:rsidRPr="00484753">
        <w:rPr>
          <w:b/>
          <w:bCs/>
        </w:rPr>
        <w:t>konnektivitet</w:t>
      </w:r>
      <w:proofErr w:type="spellEnd"/>
      <w:r w:rsidRPr="00484753">
        <w:rPr>
          <w:b/>
          <w:bCs/>
        </w:rPr>
        <w:t>.</w:t>
      </w:r>
    </w:p>
    <w:p w14:paraId="3BACCC2B" w14:textId="77777777" w:rsidR="006C3AAD" w:rsidRDefault="007D4FE4" w:rsidP="007D4FE4">
      <w:r>
        <w:rPr>
          <w:rFonts w:eastAsiaTheme="minorHAnsi"/>
        </w:rPr>
        <w:t xml:space="preserve">Samrådet avslutades 8 mars. </w:t>
      </w:r>
      <w:r>
        <w:t>Det fanns stöd för regeringens ståndpunkter.</w:t>
      </w:r>
      <w:r w:rsidR="006C3AAD" w:rsidRPr="006C3AAD">
        <w:t xml:space="preserve"> </w:t>
      </w:r>
    </w:p>
    <w:p w14:paraId="6F516E1F" w14:textId="77777777" w:rsidR="006C3AAD" w:rsidRDefault="006C3AAD" w:rsidP="007D4FE4"/>
    <w:p w14:paraId="2E50FFB6" w14:textId="3A15A681" w:rsidR="00D05D8F" w:rsidRPr="00D05D8F" w:rsidRDefault="006C3AAD" w:rsidP="007D4FE4">
      <w:pPr>
        <w:rPr>
          <w:sz w:val="22"/>
          <w:szCs w:val="22"/>
          <w:u w:val="single"/>
        </w:rPr>
      </w:pPr>
      <w:r w:rsidRPr="00D05D8F">
        <w:rPr>
          <w:sz w:val="22"/>
          <w:szCs w:val="22"/>
          <w:u w:val="single"/>
        </w:rPr>
        <w:t xml:space="preserve">Följande avvikande </w:t>
      </w:r>
      <w:r w:rsidR="006E5C63">
        <w:rPr>
          <w:sz w:val="22"/>
          <w:szCs w:val="22"/>
          <w:u w:val="single"/>
        </w:rPr>
        <w:t>ståndpunkt</w:t>
      </w:r>
      <w:r w:rsidRPr="00D05D8F">
        <w:rPr>
          <w:sz w:val="22"/>
          <w:szCs w:val="22"/>
          <w:u w:val="single"/>
        </w:rPr>
        <w:t xml:space="preserve"> har inkommit från Vänsterpartiet:</w:t>
      </w:r>
      <w:r w:rsidR="00D05D8F" w:rsidRPr="00D05D8F">
        <w:rPr>
          <w:sz w:val="22"/>
          <w:szCs w:val="22"/>
          <w:u w:val="single"/>
        </w:rPr>
        <w:t xml:space="preserve"> </w:t>
      </w:r>
    </w:p>
    <w:p w14:paraId="560F3BA2" w14:textId="77777777" w:rsidR="00D05D8F" w:rsidRDefault="00D05D8F" w:rsidP="007D4FE4">
      <w:pPr>
        <w:rPr>
          <w:sz w:val="22"/>
          <w:szCs w:val="22"/>
        </w:rPr>
      </w:pPr>
    </w:p>
    <w:p w14:paraId="2CB4EA21" w14:textId="6757E3AF" w:rsidR="007D4FE4" w:rsidRPr="00D05D8F" w:rsidRDefault="00D05D8F" w:rsidP="007D4FE4">
      <w:pPr>
        <w:rPr>
          <w:rFonts w:eastAsiaTheme="minorHAnsi"/>
          <w:sz w:val="22"/>
          <w:szCs w:val="22"/>
        </w:rPr>
      </w:pPr>
      <w:r w:rsidRPr="00D05D8F">
        <w:rPr>
          <w:sz w:val="22"/>
          <w:szCs w:val="22"/>
        </w:rPr>
        <w:t>”</w:t>
      </w:r>
      <w:r>
        <w:rPr>
          <w:sz w:val="22"/>
          <w:szCs w:val="22"/>
        </w:rPr>
        <w:t xml:space="preserve">1. </w:t>
      </w:r>
      <w:r w:rsidRPr="00D05D8F">
        <w:rPr>
          <w:sz w:val="22"/>
          <w:szCs w:val="22"/>
        </w:rPr>
        <w:t>Vänsterpartiet stödjer förslaget om ekonomisk utökning eftersom EU valt att stödja Ukraina genom EPF då stöd till Ukraina är viktigt. Vi menar dock att regeringen borde driva på för att EPF ska avvecklas.”</w:t>
      </w:r>
    </w:p>
    <w:p w14:paraId="3386C849" w14:textId="77777777" w:rsidR="007D4FE4" w:rsidRDefault="007D4FE4" w:rsidP="007D4FE4">
      <w:pPr>
        <w:rPr>
          <w:b/>
        </w:rPr>
      </w:pPr>
    </w:p>
    <w:p w14:paraId="54BE5942" w14:textId="77777777" w:rsidR="007D4FE4" w:rsidRDefault="007D4FE4" w:rsidP="007D4FE4">
      <w:pPr>
        <w:rPr>
          <w:b/>
        </w:rPr>
      </w:pPr>
    </w:p>
    <w:p w14:paraId="2573106B" w14:textId="77777777" w:rsidR="007D4FE4" w:rsidRPr="00CE5C80" w:rsidRDefault="007D4FE4" w:rsidP="007D4FE4">
      <w:pPr>
        <w:rPr>
          <w:b/>
          <w:bCs/>
        </w:rPr>
      </w:pPr>
      <w:r w:rsidRPr="00CE5C80">
        <w:rPr>
          <w:b/>
          <w:bCs/>
        </w:rPr>
        <w:t xml:space="preserve">Skriftligt samråd avseende troliga A-punkter v. 9. </w:t>
      </w:r>
    </w:p>
    <w:p w14:paraId="4A49B1BC" w14:textId="77777777" w:rsidR="007D4FE4" w:rsidRDefault="007D4FE4" w:rsidP="007D4FE4">
      <w:pPr>
        <w:rPr>
          <w:sz w:val="22"/>
          <w:szCs w:val="22"/>
        </w:rPr>
      </w:pPr>
      <w:r>
        <w:t xml:space="preserve">Samrådet avslutades 2 mars. SD-ledamöterna anmälde avvikande ståndpunkt. Det fanns stöd för regeringens ståndpunkter. </w:t>
      </w:r>
    </w:p>
    <w:p w14:paraId="08346379" w14:textId="77777777" w:rsidR="007D4FE4" w:rsidRDefault="007D4FE4" w:rsidP="007D4FE4">
      <w:pPr>
        <w:rPr>
          <w:b/>
        </w:rPr>
      </w:pPr>
    </w:p>
    <w:p w14:paraId="5CD8DB31" w14:textId="77777777" w:rsidR="007D4FE4" w:rsidRDefault="007D4FE4" w:rsidP="007D4FE4">
      <w:pPr>
        <w:rPr>
          <w:b/>
        </w:rPr>
      </w:pPr>
    </w:p>
    <w:p w14:paraId="065DD686" w14:textId="749BD5D0" w:rsidR="007D4FE4" w:rsidRPr="00BD292E" w:rsidRDefault="007D4FE4" w:rsidP="007D4FE4">
      <w:pPr>
        <w:rPr>
          <w:b/>
          <w:bCs/>
          <w:sz w:val="22"/>
          <w:szCs w:val="22"/>
        </w:rPr>
      </w:pPr>
      <w:r w:rsidRPr="00BD292E">
        <w:rPr>
          <w:b/>
          <w:bCs/>
        </w:rPr>
        <w:t>Skriftliga samråd avseende</w:t>
      </w:r>
      <w:r>
        <w:rPr>
          <w:b/>
          <w:bCs/>
        </w:rPr>
        <w:t xml:space="preserve"> följande annoteringar</w:t>
      </w:r>
      <w:r w:rsidR="006C3AAD">
        <w:rPr>
          <w:b/>
          <w:bCs/>
        </w:rPr>
        <w:t xml:space="preserve"> AM (V)</w:t>
      </w:r>
      <w:r>
        <w:rPr>
          <w:b/>
          <w:bCs/>
        </w:rPr>
        <w:t>:</w:t>
      </w:r>
    </w:p>
    <w:p w14:paraId="58FB7F7C" w14:textId="77777777" w:rsidR="007D4FE4" w:rsidRPr="00BD292E" w:rsidRDefault="007D4FE4" w:rsidP="007D4FE4">
      <w:pPr>
        <w:widowControl/>
        <w:numPr>
          <w:ilvl w:val="0"/>
          <w:numId w:val="9"/>
        </w:numPr>
        <w:rPr>
          <w:b/>
          <w:bCs/>
        </w:rPr>
      </w:pPr>
      <w:r w:rsidRPr="00BD292E">
        <w:rPr>
          <w:b/>
          <w:bCs/>
        </w:rPr>
        <w:t>Rådets beslut om en stödåtgärd inom ramen för den europeiska fredsfaciliteten för genomförandet av den militära stödinsatsen EUMPM Niger.</w:t>
      </w:r>
    </w:p>
    <w:p w14:paraId="4356A9B7" w14:textId="77777777" w:rsidR="007D4FE4" w:rsidRPr="00BD292E" w:rsidRDefault="007D4FE4" w:rsidP="007D4FE4">
      <w:pPr>
        <w:widowControl/>
        <w:numPr>
          <w:ilvl w:val="0"/>
          <w:numId w:val="9"/>
        </w:numPr>
        <w:rPr>
          <w:b/>
          <w:bCs/>
        </w:rPr>
      </w:pPr>
      <w:r w:rsidRPr="00BD292E">
        <w:rPr>
          <w:b/>
          <w:bCs/>
        </w:rPr>
        <w:t>Rådets beslut om en stödåtgärd i form av ett allmänt program för stöd till Afrikanska unionen inom ramen för den europeiska fredsfaciliteten.</w:t>
      </w:r>
    </w:p>
    <w:p w14:paraId="6EB99A02" w14:textId="77777777" w:rsidR="007D4FE4" w:rsidRPr="00BD292E" w:rsidRDefault="007D4FE4" w:rsidP="007D4FE4">
      <w:pPr>
        <w:widowControl/>
        <w:numPr>
          <w:ilvl w:val="0"/>
          <w:numId w:val="9"/>
        </w:numPr>
        <w:rPr>
          <w:b/>
          <w:bCs/>
        </w:rPr>
      </w:pPr>
      <w:r w:rsidRPr="00BD292E">
        <w:rPr>
          <w:b/>
          <w:bCs/>
        </w:rPr>
        <w:t>Rådets beslut och genomförandeförordning om restriktiva åtgärder mot allvarliga kränkningar av och brott mot de mänskliga rättigheterna.</w:t>
      </w:r>
    </w:p>
    <w:p w14:paraId="61563855" w14:textId="77777777" w:rsidR="007D4FE4" w:rsidRPr="00BD292E" w:rsidRDefault="007D4FE4" w:rsidP="007D4FE4">
      <w:pPr>
        <w:widowControl/>
        <w:numPr>
          <w:ilvl w:val="0"/>
          <w:numId w:val="9"/>
        </w:numPr>
        <w:rPr>
          <w:b/>
          <w:bCs/>
        </w:rPr>
      </w:pPr>
      <w:r w:rsidRPr="00BD292E">
        <w:rPr>
          <w:b/>
          <w:bCs/>
        </w:rPr>
        <w:t xml:space="preserve">Ukraina förskingringsregimen: översyn </w:t>
      </w:r>
    </w:p>
    <w:p w14:paraId="1089B7FD" w14:textId="77777777" w:rsidR="006C3AAD" w:rsidRDefault="007D4FE4" w:rsidP="007D4FE4">
      <w:r>
        <w:t>Samrådet avslutades 1 mars. Det fanns stöd för regeringens ståndpunkter.</w:t>
      </w:r>
      <w:r w:rsidR="006C3AAD" w:rsidRPr="006C3AAD">
        <w:t xml:space="preserve"> </w:t>
      </w:r>
    </w:p>
    <w:p w14:paraId="31B4D7E1" w14:textId="77777777" w:rsidR="006C3AAD" w:rsidRDefault="006C3AAD" w:rsidP="007D4FE4"/>
    <w:p w14:paraId="43BC0D97" w14:textId="12ECB0DF" w:rsidR="007D4FE4" w:rsidRDefault="006C3AAD" w:rsidP="007D4FE4">
      <w:pPr>
        <w:rPr>
          <w:sz w:val="22"/>
          <w:szCs w:val="22"/>
          <w:u w:val="single"/>
        </w:rPr>
      </w:pPr>
      <w:r w:rsidRPr="00D05D8F">
        <w:rPr>
          <w:sz w:val="22"/>
          <w:szCs w:val="22"/>
          <w:u w:val="single"/>
        </w:rPr>
        <w:t xml:space="preserve">Följande avvikande </w:t>
      </w:r>
      <w:r w:rsidR="006E5C63">
        <w:rPr>
          <w:sz w:val="22"/>
          <w:szCs w:val="22"/>
          <w:u w:val="single"/>
        </w:rPr>
        <w:t>ståndpunkt</w:t>
      </w:r>
      <w:r w:rsidRPr="00D05D8F">
        <w:rPr>
          <w:sz w:val="22"/>
          <w:szCs w:val="22"/>
          <w:u w:val="single"/>
        </w:rPr>
        <w:t xml:space="preserve"> har inkommit från Vänsterpartiet</w:t>
      </w:r>
      <w:r w:rsidR="00D05D8F" w:rsidRPr="00D05D8F">
        <w:rPr>
          <w:sz w:val="22"/>
          <w:szCs w:val="22"/>
          <w:u w:val="single"/>
        </w:rPr>
        <w:t>:</w:t>
      </w:r>
    </w:p>
    <w:p w14:paraId="76B4F307" w14:textId="16DC430A" w:rsidR="00D05D8F" w:rsidRDefault="00D05D8F" w:rsidP="007D4FE4">
      <w:pPr>
        <w:rPr>
          <w:sz w:val="22"/>
          <w:szCs w:val="22"/>
          <w:u w:val="single"/>
        </w:rPr>
      </w:pPr>
    </w:p>
    <w:p w14:paraId="22C6653D" w14:textId="042053EA" w:rsidR="00D05D8F" w:rsidRPr="00D05D8F" w:rsidRDefault="00D05D8F" w:rsidP="00D05D8F">
      <w:pPr>
        <w:rPr>
          <w:sz w:val="22"/>
          <w:szCs w:val="22"/>
        </w:rPr>
      </w:pPr>
      <w:r w:rsidRPr="00D05D8F">
        <w:rPr>
          <w:sz w:val="22"/>
          <w:szCs w:val="22"/>
        </w:rPr>
        <w:t>”1. Rådets beslut om en stödåtgärd inom ramen för den europeiska fredsfaciliteten för genomförandet av den militära stödinsatsen EUMPM Niger.</w:t>
      </w:r>
      <w:r>
        <w:rPr>
          <w:sz w:val="22"/>
          <w:szCs w:val="22"/>
        </w:rPr>
        <w:t>”</w:t>
      </w:r>
    </w:p>
    <w:p w14:paraId="1B0494E7" w14:textId="2065AF5A" w:rsidR="00D05D8F" w:rsidRDefault="00D05D8F" w:rsidP="00D05D8F">
      <w:pPr>
        <w:rPr>
          <w:sz w:val="22"/>
          <w:szCs w:val="22"/>
        </w:rPr>
      </w:pPr>
      <w:r w:rsidRPr="00D05D8F">
        <w:rPr>
          <w:sz w:val="22"/>
          <w:szCs w:val="22"/>
        </w:rPr>
        <w:t>2. Rådets beslut om en stödåtgärd i form av ett allmänt program för stöd till Afrikanska unionen inom ramen för den europeiska fredsfaciliteten.</w:t>
      </w:r>
    </w:p>
    <w:p w14:paraId="2CDBE6D0" w14:textId="0B3273B6" w:rsidR="00AE705F" w:rsidRDefault="00AE705F" w:rsidP="00D05D8F">
      <w:pPr>
        <w:rPr>
          <w:sz w:val="22"/>
          <w:szCs w:val="22"/>
        </w:rPr>
      </w:pPr>
    </w:p>
    <w:p w14:paraId="298DBECC" w14:textId="7804C3FE" w:rsidR="00AE705F" w:rsidRPr="00D05D8F" w:rsidRDefault="00AE705F" w:rsidP="00D05D8F">
      <w:pPr>
        <w:rPr>
          <w:sz w:val="22"/>
          <w:szCs w:val="22"/>
        </w:rPr>
      </w:pPr>
      <w:r w:rsidRPr="00AE705F">
        <w:rPr>
          <w:sz w:val="22"/>
          <w:szCs w:val="22"/>
        </w:rPr>
        <w:t xml:space="preserve">Vänsterpartiet anser att den </w:t>
      </w:r>
      <w:proofErr w:type="gramStart"/>
      <w:r w:rsidRPr="00AE705F">
        <w:rPr>
          <w:sz w:val="22"/>
          <w:szCs w:val="22"/>
        </w:rPr>
        <w:t>Europeiska</w:t>
      </w:r>
      <w:proofErr w:type="gramEnd"/>
      <w:r w:rsidRPr="00AE705F">
        <w:rPr>
          <w:sz w:val="22"/>
          <w:szCs w:val="22"/>
        </w:rPr>
        <w:t xml:space="preserve"> fredsfaciliteten ska avskaffas och att EU ska inrikta sig på att arbeta för fred genom minskad militarisering och inte genom fler militära insatser.”</w:t>
      </w:r>
    </w:p>
    <w:p w14:paraId="2062253C" w14:textId="77777777" w:rsidR="007D4FE4" w:rsidRDefault="007D4FE4" w:rsidP="007D4FE4">
      <w:pPr>
        <w:rPr>
          <w:b/>
        </w:rPr>
      </w:pPr>
    </w:p>
    <w:p w14:paraId="703B3E4B" w14:textId="77777777" w:rsidR="007D4FE4" w:rsidRDefault="007D4FE4" w:rsidP="007D4FE4">
      <w:pPr>
        <w:rPr>
          <w:b/>
        </w:rPr>
      </w:pPr>
    </w:p>
    <w:p w14:paraId="2BD1B8BC" w14:textId="77777777" w:rsidR="007D4FE4" w:rsidRPr="00812298" w:rsidRDefault="007D4FE4" w:rsidP="007D4FE4">
      <w:pPr>
        <w:rPr>
          <w:b/>
          <w:bCs/>
        </w:rPr>
      </w:pPr>
      <w:r w:rsidRPr="00812298">
        <w:rPr>
          <w:b/>
          <w:bCs/>
        </w:rPr>
        <w:t xml:space="preserve">Skriftligt samråd avseende troliga A-punkter v. 8. </w:t>
      </w:r>
    </w:p>
    <w:p w14:paraId="27A8D6F2" w14:textId="77777777" w:rsidR="007D4FE4" w:rsidRPr="00812298" w:rsidRDefault="007D4FE4" w:rsidP="007D4FE4">
      <w:pPr>
        <w:rPr>
          <w:sz w:val="22"/>
          <w:szCs w:val="22"/>
        </w:rPr>
      </w:pPr>
      <w:r>
        <w:t xml:space="preserve">Samrådet avslutades 24 februari. Det fanns stöd för regeringens ståndpunkter. </w:t>
      </w:r>
    </w:p>
    <w:p w14:paraId="134AC2CE" w14:textId="77777777" w:rsidR="007D4FE4" w:rsidRDefault="007D4FE4" w:rsidP="007D4FE4">
      <w:pPr>
        <w:rPr>
          <w:b/>
          <w:bCs/>
        </w:rPr>
      </w:pPr>
    </w:p>
    <w:p w14:paraId="362017DA" w14:textId="77777777" w:rsidR="007D4FE4" w:rsidRDefault="007D4FE4" w:rsidP="007D4FE4">
      <w:pPr>
        <w:rPr>
          <w:b/>
          <w:bCs/>
        </w:rPr>
      </w:pPr>
    </w:p>
    <w:p w14:paraId="083FD6D2" w14:textId="77777777" w:rsidR="007D4FE4" w:rsidRPr="00812298" w:rsidRDefault="007D4FE4" w:rsidP="007D4FE4">
      <w:pPr>
        <w:rPr>
          <w:b/>
          <w:bCs/>
          <w:sz w:val="22"/>
          <w:szCs w:val="22"/>
        </w:rPr>
      </w:pPr>
      <w:r w:rsidRPr="00812298">
        <w:rPr>
          <w:b/>
          <w:bCs/>
        </w:rPr>
        <w:t>Skriftligt samråd med EU-nämnden rörande</w:t>
      </w:r>
      <w:r>
        <w:rPr>
          <w:b/>
          <w:bCs/>
        </w:rPr>
        <w:t>:</w:t>
      </w:r>
      <w:r w:rsidRPr="00812298">
        <w:rPr>
          <w:b/>
          <w:bCs/>
        </w:rPr>
        <w:t xml:space="preserve"> </w:t>
      </w:r>
      <w:r w:rsidRPr="00812298">
        <w:rPr>
          <w:rFonts w:ascii="Arial" w:hAnsi="Arial" w:cs="Arial"/>
          <w:b/>
          <w:bCs/>
          <w:sz w:val="20"/>
          <w:szCs w:val="20"/>
        </w:rPr>
        <w:t> </w:t>
      </w:r>
    </w:p>
    <w:p w14:paraId="1420FADA" w14:textId="77777777" w:rsidR="007D4FE4" w:rsidRPr="00812298" w:rsidRDefault="007D4FE4" w:rsidP="007D4FE4">
      <w:pPr>
        <w:pStyle w:val="Liststycke"/>
        <w:widowControl/>
        <w:numPr>
          <w:ilvl w:val="0"/>
          <w:numId w:val="7"/>
        </w:numPr>
        <w:contextualSpacing w:val="0"/>
        <w:rPr>
          <w:b/>
          <w:bCs/>
        </w:rPr>
      </w:pPr>
      <w:r w:rsidRPr="00812298">
        <w:rPr>
          <w:b/>
          <w:bCs/>
        </w:rPr>
        <w:t xml:space="preserve">Rådsbeslut om ändring av rådets beslut om </w:t>
      </w:r>
      <w:bookmarkStart w:id="2" w:name="_Hlk96650568"/>
      <w:r w:rsidRPr="00812298">
        <w:rPr>
          <w:b/>
          <w:bCs/>
        </w:rPr>
        <w:t>restriktiva åtgärder med hänsyn till Rysslands åtgärder som destabiliserar situationen i Ukrain</w:t>
      </w:r>
      <w:bookmarkEnd w:id="2"/>
      <w:r w:rsidRPr="00812298">
        <w:rPr>
          <w:b/>
          <w:bCs/>
        </w:rPr>
        <w:t>a.</w:t>
      </w:r>
    </w:p>
    <w:p w14:paraId="50443863" w14:textId="77777777" w:rsidR="007D4FE4" w:rsidRPr="00812298" w:rsidRDefault="007D4FE4" w:rsidP="007D4FE4">
      <w:pPr>
        <w:pStyle w:val="Liststycke"/>
        <w:widowControl/>
        <w:numPr>
          <w:ilvl w:val="0"/>
          <w:numId w:val="7"/>
        </w:numPr>
        <w:contextualSpacing w:val="0"/>
        <w:rPr>
          <w:b/>
          <w:bCs/>
        </w:rPr>
      </w:pPr>
      <w:r w:rsidRPr="00812298">
        <w:rPr>
          <w:b/>
          <w:bCs/>
        </w:rPr>
        <w:t>Rådsbeslut om ändring av rådets beslut om restriktiva åtgärder med avseende på åtgärder som undergräver eller hotar Ukrainas territoriella integritet, suveränitet och oberoende (listningar av personer, enheter och införande av undantag).</w:t>
      </w:r>
    </w:p>
    <w:p w14:paraId="64341AD5" w14:textId="77777777" w:rsidR="007D4FE4" w:rsidRDefault="007D4FE4" w:rsidP="007D4FE4">
      <w:r w:rsidRPr="00A40D70">
        <w:rPr>
          <w:bCs/>
        </w:rPr>
        <w:t>Samrådet avslutades den 2</w:t>
      </w:r>
      <w:r>
        <w:rPr>
          <w:bCs/>
        </w:rPr>
        <w:t>4</w:t>
      </w:r>
      <w:r w:rsidRPr="00A40D70">
        <w:rPr>
          <w:bCs/>
        </w:rPr>
        <w:t xml:space="preserve"> februari 2023</w:t>
      </w:r>
      <w:r>
        <w:rPr>
          <w:bCs/>
        </w:rPr>
        <w:t xml:space="preserve">. </w:t>
      </w:r>
      <w:r>
        <w:t>Det fanns stöd för regeringens ståndpunkt.</w:t>
      </w:r>
    </w:p>
    <w:p w14:paraId="3DF65AA9" w14:textId="77777777" w:rsidR="007D4FE4" w:rsidRDefault="007D4FE4" w:rsidP="007D4FE4">
      <w:pPr>
        <w:spacing w:line="240" w:lineRule="atLeast"/>
        <w:rPr>
          <w:b/>
          <w:bCs/>
        </w:rPr>
      </w:pPr>
    </w:p>
    <w:p w14:paraId="2F00D3D9" w14:textId="77777777" w:rsidR="007D4FE4" w:rsidRDefault="007D4FE4" w:rsidP="007D4FE4">
      <w:pPr>
        <w:spacing w:line="240" w:lineRule="atLeast"/>
        <w:rPr>
          <w:b/>
          <w:bCs/>
        </w:rPr>
      </w:pPr>
    </w:p>
    <w:p w14:paraId="4DCBE620" w14:textId="7B36C171" w:rsidR="007D4FE4" w:rsidRPr="00A40D70" w:rsidRDefault="007D4FE4" w:rsidP="007D4FE4">
      <w:pPr>
        <w:spacing w:line="240" w:lineRule="atLeast"/>
        <w:rPr>
          <w:b/>
          <w:bCs/>
        </w:rPr>
      </w:pPr>
      <w:r w:rsidRPr="00A40D70">
        <w:rPr>
          <w:b/>
          <w:bCs/>
        </w:rPr>
        <w:t xml:space="preserve">Skriftligt samråd med EU-nämnden rörande rådets beslut om ingående av avtal med republiken </w:t>
      </w:r>
      <w:proofErr w:type="spellStart"/>
      <w:r w:rsidRPr="00A40D70">
        <w:rPr>
          <w:b/>
          <w:bCs/>
        </w:rPr>
        <w:t>Nordmakedonien</w:t>
      </w:r>
      <w:proofErr w:type="spellEnd"/>
      <w:r w:rsidRPr="00A40D70">
        <w:rPr>
          <w:b/>
          <w:bCs/>
        </w:rPr>
        <w:t xml:space="preserve"> om operativa åtgärder utförda av den </w:t>
      </w:r>
      <w:proofErr w:type="gramStart"/>
      <w:r w:rsidRPr="00A40D70">
        <w:rPr>
          <w:b/>
          <w:bCs/>
        </w:rPr>
        <w:t>Europeiska</w:t>
      </w:r>
      <w:proofErr w:type="gramEnd"/>
      <w:r w:rsidRPr="00A40D70">
        <w:rPr>
          <w:b/>
          <w:bCs/>
        </w:rPr>
        <w:t xml:space="preserve"> gräns- och kustbevakningsbyrån</w:t>
      </w:r>
      <w:r w:rsidR="006C3AAD">
        <w:rPr>
          <w:b/>
          <w:bCs/>
          <w:color w:val="000000"/>
        </w:rPr>
        <w:t xml:space="preserve"> AM (V)</w:t>
      </w:r>
    </w:p>
    <w:p w14:paraId="22483F9B" w14:textId="5BC058B1" w:rsidR="007D4FE4" w:rsidRPr="005447AE" w:rsidRDefault="007D4FE4" w:rsidP="007D4FE4">
      <w:r w:rsidRPr="00A40D70">
        <w:rPr>
          <w:bCs/>
        </w:rPr>
        <w:t>Samrådet avslutades den 23 februari 2023.</w:t>
      </w:r>
      <w:r>
        <w:rPr>
          <w:bCs/>
        </w:rPr>
        <w:t xml:space="preserve"> </w:t>
      </w:r>
      <w:r w:rsidRPr="00A40D70">
        <w:t>Det fanns stöd för regeringens ståndpunkt.</w:t>
      </w:r>
    </w:p>
    <w:p w14:paraId="04E2011E" w14:textId="77777777" w:rsidR="006C3AAD" w:rsidRDefault="006C3AAD" w:rsidP="007D4FE4">
      <w:pPr>
        <w:rPr>
          <w:sz w:val="20"/>
          <w:szCs w:val="20"/>
        </w:rPr>
      </w:pPr>
    </w:p>
    <w:p w14:paraId="3B0FFEE8" w14:textId="0DD80BC0" w:rsidR="004C596D" w:rsidRDefault="006C3AAD" w:rsidP="007D4FE4">
      <w:pPr>
        <w:rPr>
          <w:sz w:val="22"/>
          <w:szCs w:val="22"/>
        </w:rPr>
      </w:pPr>
      <w:r w:rsidRPr="004C596D">
        <w:rPr>
          <w:sz w:val="22"/>
          <w:szCs w:val="22"/>
          <w:u w:val="single"/>
        </w:rPr>
        <w:t xml:space="preserve">Följande avvikande </w:t>
      </w:r>
      <w:r w:rsidR="006E5C63">
        <w:rPr>
          <w:sz w:val="22"/>
          <w:szCs w:val="22"/>
          <w:u w:val="single"/>
        </w:rPr>
        <w:t>ståndpunkt</w:t>
      </w:r>
      <w:r w:rsidRPr="004C596D">
        <w:rPr>
          <w:sz w:val="22"/>
          <w:szCs w:val="22"/>
          <w:u w:val="single"/>
        </w:rPr>
        <w:t xml:space="preserve"> har inkommit från Vänsterpartiet:</w:t>
      </w:r>
      <w:r w:rsidR="004C596D" w:rsidRPr="004C596D">
        <w:rPr>
          <w:sz w:val="22"/>
          <w:szCs w:val="22"/>
        </w:rPr>
        <w:t xml:space="preserve"> </w:t>
      </w:r>
    </w:p>
    <w:p w14:paraId="3D7BC436" w14:textId="77777777" w:rsidR="004C596D" w:rsidRDefault="004C596D" w:rsidP="007D4FE4">
      <w:pPr>
        <w:rPr>
          <w:sz w:val="22"/>
          <w:szCs w:val="22"/>
        </w:rPr>
      </w:pPr>
    </w:p>
    <w:p w14:paraId="3FAE254E" w14:textId="6FB2E804" w:rsidR="006C3AAD" w:rsidRPr="004C596D" w:rsidRDefault="004C596D" w:rsidP="007D4FE4">
      <w:pPr>
        <w:rPr>
          <w:sz w:val="22"/>
          <w:szCs w:val="22"/>
          <w:u w:val="single"/>
        </w:rPr>
      </w:pPr>
      <w:r w:rsidRPr="004C596D">
        <w:rPr>
          <w:sz w:val="22"/>
          <w:szCs w:val="22"/>
        </w:rPr>
        <w:t xml:space="preserve">”Regeringen borde rösta nej till avtal om att </w:t>
      </w:r>
      <w:proofErr w:type="spellStart"/>
      <w:r w:rsidRPr="004C596D">
        <w:rPr>
          <w:sz w:val="22"/>
          <w:szCs w:val="22"/>
        </w:rPr>
        <w:t>Frontex</w:t>
      </w:r>
      <w:proofErr w:type="spellEnd"/>
      <w:r w:rsidRPr="004C596D">
        <w:rPr>
          <w:sz w:val="22"/>
          <w:szCs w:val="22"/>
        </w:rPr>
        <w:t xml:space="preserve"> ska operera i </w:t>
      </w:r>
      <w:proofErr w:type="spellStart"/>
      <w:r w:rsidRPr="004C596D">
        <w:rPr>
          <w:sz w:val="22"/>
          <w:szCs w:val="22"/>
        </w:rPr>
        <w:t>Nordmakedonien</w:t>
      </w:r>
      <w:proofErr w:type="spellEnd"/>
      <w:r w:rsidRPr="004C596D">
        <w:rPr>
          <w:sz w:val="22"/>
          <w:szCs w:val="22"/>
        </w:rPr>
        <w:t>.”</w:t>
      </w:r>
    </w:p>
    <w:p w14:paraId="6D94406E" w14:textId="6B78BF4F" w:rsidR="006C3AAD" w:rsidRDefault="006C3AAD" w:rsidP="007D4FE4">
      <w:pPr>
        <w:rPr>
          <w:sz w:val="20"/>
          <w:szCs w:val="20"/>
        </w:rPr>
      </w:pPr>
    </w:p>
    <w:p w14:paraId="12502393" w14:textId="77777777" w:rsidR="006C3AAD" w:rsidRPr="00A40D70" w:rsidRDefault="006C3AAD" w:rsidP="007D4FE4"/>
    <w:p w14:paraId="7F2AF5C5" w14:textId="77777777" w:rsidR="007D4FE4" w:rsidRPr="00A40D70" w:rsidRDefault="007D4FE4" w:rsidP="007D4FE4">
      <w:r w:rsidRPr="00A40D70">
        <w:rPr>
          <w:b/>
        </w:rPr>
        <w:t xml:space="preserve">Skriftligt samråd med EU-nämnden avseende </w:t>
      </w:r>
      <w:r w:rsidRPr="00A40D70">
        <w:rPr>
          <w:b/>
          <w:bCs/>
        </w:rPr>
        <w:t>annoteringarna för:</w:t>
      </w:r>
    </w:p>
    <w:p w14:paraId="2E237DA1" w14:textId="77777777" w:rsidR="007D4FE4" w:rsidRPr="00A40D70" w:rsidRDefault="007D4FE4" w:rsidP="007D4FE4">
      <w:pPr>
        <w:pStyle w:val="Liststycke"/>
        <w:widowControl/>
        <w:numPr>
          <w:ilvl w:val="0"/>
          <w:numId w:val="6"/>
        </w:numPr>
        <w:contextualSpacing w:val="0"/>
        <w:rPr>
          <w:b/>
          <w:bCs/>
        </w:rPr>
      </w:pPr>
      <w:r w:rsidRPr="00A40D70">
        <w:rPr>
          <w:b/>
          <w:bCs/>
        </w:rPr>
        <w:t>Rådets beslut och genomförandeförordning om restriktiva åtgärder mot allvarliga kränkningar av och brott mot de mänskliga rättigheterna.</w:t>
      </w:r>
    </w:p>
    <w:p w14:paraId="22975518" w14:textId="77777777" w:rsidR="007D4FE4" w:rsidRPr="00A40D70" w:rsidRDefault="007D4FE4" w:rsidP="007D4FE4">
      <w:pPr>
        <w:pStyle w:val="Liststycke"/>
        <w:widowControl/>
        <w:numPr>
          <w:ilvl w:val="0"/>
          <w:numId w:val="6"/>
        </w:numPr>
        <w:contextualSpacing w:val="0"/>
        <w:rPr>
          <w:b/>
          <w:bCs/>
        </w:rPr>
      </w:pPr>
      <w:r w:rsidRPr="00A40D70">
        <w:rPr>
          <w:b/>
          <w:bCs/>
        </w:rPr>
        <w:t>Rådets beslut om ändring av rådets beslut om restriktiva åtgärder med hänsyn till situationen i Mali.</w:t>
      </w:r>
    </w:p>
    <w:p w14:paraId="2D9DA668" w14:textId="24312A07" w:rsidR="007D4FE4" w:rsidRPr="00C04CEF" w:rsidRDefault="007D4FE4" w:rsidP="00331A0C">
      <w:r w:rsidRPr="00A40D70">
        <w:rPr>
          <w:bCs/>
        </w:rPr>
        <w:t xml:space="preserve">Samrådet avslutades den 23 februari 2023. </w:t>
      </w:r>
      <w:r w:rsidRPr="00A40D70">
        <w:t>Det fanns stöd för regeringens ståndpunk</w:t>
      </w:r>
      <w:r w:rsidR="00C04CEF">
        <w:t>t.</w:t>
      </w:r>
    </w:p>
    <w:sectPr w:rsidR="007D4FE4" w:rsidRPr="00C04CEF" w:rsidSect="00050F7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BB52" w14:textId="77777777" w:rsidR="00DE26CF" w:rsidRDefault="00DE26CF" w:rsidP="00011EB2">
      <w:r>
        <w:separator/>
      </w:r>
    </w:p>
  </w:endnote>
  <w:endnote w:type="continuationSeparator" w:id="0">
    <w:p w14:paraId="383B5DFD" w14:textId="77777777" w:rsidR="00DE26CF" w:rsidRDefault="00DE26CF"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DF2C" w14:textId="77777777" w:rsidR="00DE26CF" w:rsidRDefault="00DE26CF" w:rsidP="00011EB2">
      <w:r>
        <w:separator/>
      </w:r>
    </w:p>
  </w:footnote>
  <w:footnote w:type="continuationSeparator" w:id="0">
    <w:p w14:paraId="72CB7D72" w14:textId="77777777" w:rsidR="00DE26CF" w:rsidRDefault="00DE26CF"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4565"/>
    <w:multiLevelType w:val="hybridMultilevel"/>
    <w:tmpl w:val="39D06D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2C376FB3"/>
    <w:multiLevelType w:val="multilevel"/>
    <w:tmpl w:val="F33E2398"/>
    <w:lvl w:ilvl="0">
      <w:numFmt w:val="bullet"/>
      <w:lvlText w:val="-"/>
      <w:lvlJc w:val="left"/>
      <w:pPr>
        <w:tabs>
          <w:tab w:val="num" w:pos="720"/>
        </w:tabs>
        <w:ind w:left="720" w:hanging="360"/>
      </w:pPr>
      <w:rPr>
        <w:rFonts w:ascii="Times New Roman" w:eastAsiaTheme="minorHAnsi"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D913A6"/>
    <w:multiLevelType w:val="hybridMultilevel"/>
    <w:tmpl w:val="D3F601CE"/>
    <w:lvl w:ilvl="0" w:tplc="B438593E">
      <w:start w:val="1"/>
      <w:numFmt w:val="decimal"/>
      <w:lvlText w:val="%1."/>
      <w:lvlJc w:val="left"/>
      <w:pPr>
        <w:ind w:left="2421" w:hanging="360"/>
      </w:pPr>
      <w:rPr>
        <w:b w:val="0"/>
        <w:bCs w:val="0"/>
      </w:rPr>
    </w:lvl>
    <w:lvl w:ilvl="1" w:tplc="041D0019" w:tentative="1">
      <w:start w:val="1"/>
      <w:numFmt w:val="lowerLetter"/>
      <w:lvlText w:val="%2."/>
      <w:lvlJc w:val="left"/>
      <w:pPr>
        <w:ind w:left="3141" w:hanging="360"/>
      </w:pPr>
    </w:lvl>
    <w:lvl w:ilvl="2" w:tplc="041D001B" w:tentative="1">
      <w:start w:val="1"/>
      <w:numFmt w:val="lowerRoman"/>
      <w:lvlText w:val="%3."/>
      <w:lvlJc w:val="right"/>
      <w:pPr>
        <w:ind w:left="3861" w:hanging="180"/>
      </w:pPr>
    </w:lvl>
    <w:lvl w:ilvl="3" w:tplc="041D000F" w:tentative="1">
      <w:start w:val="1"/>
      <w:numFmt w:val="decimal"/>
      <w:lvlText w:val="%4."/>
      <w:lvlJc w:val="left"/>
      <w:pPr>
        <w:ind w:left="4581" w:hanging="360"/>
      </w:pPr>
    </w:lvl>
    <w:lvl w:ilvl="4" w:tplc="041D0019" w:tentative="1">
      <w:start w:val="1"/>
      <w:numFmt w:val="lowerLetter"/>
      <w:lvlText w:val="%5."/>
      <w:lvlJc w:val="left"/>
      <w:pPr>
        <w:ind w:left="5301" w:hanging="360"/>
      </w:pPr>
    </w:lvl>
    <w:lvl w:ilvl="5" w:tplc="041D001B" w:tentative="1">
      <w:start w:val="1"/>
      <w:numFmt w:val="lowerRoman"/>
      <w:lvlText w:val="%6."/>
      <w:lvlJc w:val="right"/>
      <w:pPr>
        <w:ind w:left="6021" w:hanging="180"/>
      </w:pPr>
    </w:lvl>
    <w:lvl w:ilvl="6" w:tplc="041D000F" w:tentative="1">
      <w:start w:val="1"/>
      <w:numFmt w:val="decimal"/>
      <w:lvlText w:val="%7."/>
      <w:lvlJc w:val="left"/>
      <w:pPr>
        <w:ind w:left="6741" w:hanging="360"/>
      </w:pPr>
    </w:lvl>
    <w:lvl w:ilvl="7" w:tplc="041D0019" w:tentative="1">
      <w:start w:val="1"/>
      <w:numFmt w:val="lowerLetter"/>
      <w:lvlText w:val="%8."/>
      <w:lvlJc w:val="left"/>
      <w:pPr>
        <w:ind w:left="7461" w:hanging="360"/>
      </w:pPr>
    </w:lvl>
    <w:lvl w:ilvl="8" w:tplc="041D001B" w:tentative="1">
      <w:start w:val="1"/>
      <w:numFmt w:val="lowerRoman"/>
      <w:lvlText w:val="%9."/>
      <w:lvlJc w:val="right"/>
      <w:pPr>
        <w:ind w:left="8181" w:hanging="180"/>
      </w:pPr>
    </w:lvl>
  </w:abstractNum>
  <w:abstractNum w:abstractNumId="3" w15:restartNumberingAfterBreak="0">
    <w:nsid w:val="3EA74EE4"/>
    <w:multiLevelType w:val="hybridMultilevel"/>
    <w:tmpl w:val="6CC8A5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493E2094"/>
    <w:multiLevelType w:val="hybridMultilevel"/>
    <w:tmpl w:val="D7F21F2A"/>
    <w:lvl w:ilvl="0" w:tplc="EF147108">
      <w:start w:val="1"/>
      <w:numFmt w:val="decimal"/>
      <w:pStyle w:val="Listaniv1"/>
      <w:lvlText w:val="%1."/>
      <w:lvlJc w:val="left"/>
      <w:pPr>
        <w:ind w:left="-243" w:hanging="360"/>
      </w:pPr>
    </w:lvl>
    <w:lvl w:ilvl="1" w:tplc="E5DA5BE2">
      <w:start w:val="1"/>
      <w:numFmt w:val="lowerLetter"/>
      <w:pStyle w:val="Listaniv2"/>
      <w:lvlText w:val="%2)"/>
      <w:lvlJc w:val="left"/>
      <w:pPr>
        <w:ind w:left="477" w:hanging="360"/>
      </w:pPr>
    </w:lvl>
    <w:lvl w:ilvl="2" w:tplc="041D001B" w:tentative="1">
      <w:start w:val="1"/>
      <w:numFmt w:val="lowerRoman"/>
      <w:lvlText w:val="%3."/>
      <w:lvlJc w:val="right"/>
      <w:pPr>
        <w:ind w:left="1197" w:hanging="180"/>
      </w:pPr>
    </w:lvl>
    <w:lvl w:ilvl="3" w:tplc="041D000F" w:tentative="1">
      <w:start w:val="1"/>
      <w:numFmt w:val="decimal"/>
      <w:lvlText w:val="%4."/>
      <w:lvlJc w:val="left"/>
      <w:pPr>
        <w:ind w:left="1917" w:hanging="360"/>
      </w:pPr>
    </w:lvl>
    <w:lvl w:ilvl="4" w:tplc="041D0019" w:tentative="1">
      <w:start w:val="1"/>
      <w:numFmt w:val="lowerLetter"/>
      <w:lvlText w:val="%5."/>
      <w:lvlJc w:val="left"/>
      <w:pPr>
        <w:ind w:left="2637" w:hanging="360"/>
      </w:pPr>
    </w:lvl>
    <w:lvl w:ilvl="5" w:tplc="041D001B" w:tentative="1">
      <w:start w:val="1"/>
      <w:numFmt w:val="lowerRoman"/>
      <w:lvlText w:val="%6."/>
      <w:lvlJc w:val="right"/>
      <w:pPr>
        <w:ind w:left="3357" w:hanging="180"/>
      </w:pPr>
    </w:lvl>
    <w:lvl w:ilvl="6" w:tplc="041D000F" w:tentative="1">
      <w:start w:val="1"/>
      <w:numFmt w:val="decimal"/>
      <w:lvlText w:val="%7."/>
      <w:lvlJc w:val="left"/>
      <w:pPr>
        <w:ind w:left="4077" w:hanging="360"/>
      </w:pPr>
    </w:lvl>
    <w:lvl w:ilvl="7" w:tplc="041D0019" w:tentative="1">
      <w:start w:val="1"/>
      <w:numFmt w:val="lowerLetter"/>
      <w:lvlText w:val="%8."/>
      <w:lvlJc w:val="left"/>
      <w:pPr>
        <w:ind w:left="4797" w:hanging="360"/>
      </w:pPr>
    </w:lvl>
    <w:lvl w:ilvl="8" w:tplc="041D001B" w:tentative="1">
      <w:start w:val="1"/>
      <w:numFmt w:val="lowerRoman"/>
      <w:lvlText w:val="%9."/>
      <w:lvlJc w:val="right"/>
      <w:pPr>
        <w:ind w:left="5517" w:hanging="180"/>
      </w:pPr>
    </w:lvl>
  </w:abstractNum>
  <w:abstractNum w:abstractNumId="5" w15:restartNumberingAfterBreak="0">
    <w:nsid w:val="50E404B8"/>
    <w:multiLevelType w:val="hybridMultilevel"/>
    <w:tmpl w:val="5C92DA64"/>
    <w:lvl w:ilvl="0" w:tplc="4F6654EC">
      <w:start w:val="2023"/>
      <w:numFmt w:val="bullet"/>
      <w:lvlText w:val="-"/>
      <w:lvlJc w:val="left"/>
      <w:pPr>
        <w:ind w:left="720" w:hanging="360"/>
      </w:pPr>
      <w:rPr>
        <w:rFonts w:ascii="Times New Roman" w:eastAsia="Times New Roman" w:hAnsi="Times New Roman" w:cs="Times New Roman" w:hint="default"/>
        <w:b w:val="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8C471D"/>
    <w:multiLevelType w:val="hybridMultilevel"/>
    <w:tmpl w:val="30D0E4B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61A4184C"/>
    <w:multiLevelType w:val="hybridMultilevel"/>
    <w:tmpl w:val="3FA656FC"/>
    <w:lvl w:ilvl="0" w:tplc="12AA5FC8">
      <w:numFmt w:val="bullet"/>
      <w:lvlText w:val="-"/>
      <w:lvlJc w:val="left"/>
      <w:pPr>
        <w:ind w:left="720" w:hanging="360"/>
      </w:pPr>
      <w:rPr>
        <w:rFonts w:ascii="Times New Roman" w:eastAsiaTheme="minorHAnsi" w:hAnsi="Times New Roman" w:cs="Times New Roman"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73590131"/>
    <w:multiLevelType w:val="hybridMultilevel"/>
    <w:tmpl w:val="78165DD6"/>
    <w:lvl w:ilvl="0" w:tplc="AED832B4">
      <w:start w:val="9"/>
      <w:numFmt w:val="bullet"/>
      <w:lvlText w:val="-"/>
      <w:lvlJc w:val="left"/>
      <w:pPr>
        <w:ind w:left="720" w:hanging="360"/>
      </w:pPr>
      <w:rPr>
        <w:rFonts w:ascii="Times New Roman" w:eastAsiaTheme="minorHAnsi" w:hAnsi="Times New Roman"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35D9"/>
    <w:rsid w:val="00004023"/>
    <w:rsid w:val="00005AAC"/>
    <w:rsid w:val="00005B40"/>
    <w:rsid w:val="000060C3"/>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16261"/>
    <w:rsid w:val="000206EB"/>
    <w:rsid w:val="00021347"/>
    <w:rsid w:val="00023659"/>
    <w:rsid w:val="00023D0F"/>
    <w:rsid w:val="00026E5C"/>
    <w:rsid w:val="00027C77"/>
    <w:rsid w:val="00030298"/>
    <w:rsid w:val="00030827"/>
    <w:rsid w:val="00030B72"/>
    <w:rsid w:val="0003112F"/>
    <w:rsid w:val="00031BD2"/>
    <w:rsid w:val="00031EEF"/>
    <w:rsid w:val="0003205F"/>
    <w:rsid w:val="00034289"/>
    <w:rsid w:val="00034351"/>
    <w:rsid w:val="00034410"/>
    <w:rsid w:val="000346CC"/>
    <w:rsid w:val="00035020"/>
    <w:rsid w:val="00035C3E"/>
    <w:rsid w:val="00036769"/>
    <w:rsid w:val="00036B99"/>
    <w:rsid w:val="00036D86"/>
    <w:rsid w:val="00037B24"/>
    <w:rsid w:val="000404C6"/>
    <w:rsid w:val="00040DCE"/>
    <w:rsid w:val="00041543"/>
    <w:rsid w:val="00041C21"/>
    <w:rsid w:val="00041E75"/>
    <w:rsid w:val="00042158"/>
    <w:rsid w:val="00042E21"/>
    <w:rsid w:val="00043030"/>
    <w:rsid w:val="000432AC"/>
    <w:rsid w:val="00043E10"/>
    <w:rsid w:val="0004421F"/>
    <w:rsid w:val="00044882"/>
    <w:rsid w:val="00044B84"/>
    <w:rsid w:val="0004539E"/>
    <w:rsid w:val="000462AD"/>
    <w:rsid w:val="00046A5C"/>
    <w:rsid w:val="000475F8"/>
    <w:rsid w:val="000478C9"/>
    <w:rsid w:val="00047C03"/>
    <w:rsid w:val="00050F7B"/>
    <w:rsid w:val="00051110"/>
    <w:rsid w:val="0005150E"/>
    <w:rsid w:val="00051782"/>
    <w:rsid w:val="00051D5C"/>
    <w:rsid w:val="000526C1"/>
    <w:rsid w:val="0005353A"/>
    <w:rsid w:val="000543E3"/>
    <w:rsid w:val="000549EB"/>
    <w:rsid w:val="00054A58"/>
    <w:rsid w:val="000565DC"/>
    <w:rsid w:val="00056799"/>
    <w:rsid w:val="00056C34"/>
    <w:rsid w:val="0006043F"/>
    <w:rsid w:val="000614BA"/>
    <w:rsid w:val="000624E3"/>
    <w:rsid w:val="000628DF"/>
    <w:rsid w:val="00062EB8"/>
    <w:rsid w:val="00064376"/>
    <w:rsid w:val="00064876"/>
    <w:rsid w:val="00064AF7"/>
    <w:rsid w:val="00064BCA"/>
    <w:rsid w:val="00064FD2"/>
    <w:rsid w:val="0006504F"/>
    <w:rsid w:val="00065202"/>
    <w:rsid w:val="00065C9A"/>
    <w:rsid w:val="00066A5F"/>
    <w:rsid w:val="00066A98"/>
    <w:rsid w:val="00067468"/>
    <w:rsid w:val="00067F43"/>
    <w:rsid w:val="000701C4"/>
    <w:rsid w:val="00070605"/>
    <w:rsid w:val="00071166"/>
    <w:rsid w:val="000726A5"/>
    <w:rsid w:val="00072835"/>
    <w:rsid w:val="00074FA7"/>
    <w:rsid w:val="000762EB"/>
    <w:rsid w:val="00076B5E"/>
    <w:rsid w:val="00077089"/>
    <w:rsid w:val="00077C14"/>
    <w:rsid w:val="00077C6B"/>
    <w:rsid w:val="000801BB"/>
    <w:rsid w:val="00080666"/>
    <w:rsid w:val="00080E28"/>
    <w:rsid w:val="00080F8D"/>
    <w:rsid w:val="000810B7"/>
    <w:rsid w:val="000817FD"/>
    <w:rsid w:val="000819A1"/>
    <w:rsid w:val="00082C5F"/>
    <w:rsid w:val="00082FE6"/>
    <w:rsid w:val="00083233"/>
    <w:rsid w:val="00084DC2"/>
    <w:rsid w:val="0008548D"/>
    <w:rsid w:val="000858F3"/>
    <w:rsid w:val="00086938"/>
    <w:rsid w:val="000871AB"/>
    <w:rsid w:val="000873FE"/>
    <w:rsid w:val="000900CF"/>
    <w:rsid w:val="00090A57"/>
    <w:rsid w:val="0009179B"/>
    <w:rsid w:val="00091E9C"/>
    <w:rsid w:val="00093635"/>
    <w:rsid w:val="0009487B"/>
    <w:rsid w:val="00094A50"/>
    <w:rsid w:val="00094C3D"/>
    <w:rsid w:val="00094C94"/>
    <w:rsid w:val="00094DF3"/>
    <w:rsid w:val="00096209"/>
    <w:rsid w:val="00096707"/>
    <w:rsid w:val="00096A32"/>
    <w:rsid w:val="000973F6"/>
    <w:rsid w:val="00097D2D"/>
    <w:rsid w:val="000A0C88"/>
    <w:rsid w:val="000A1B02"/>
    <w:rsid w:val="000A2290"/>
    <w:rsid w:val="000A2752"/>
    <w:rsid w:val="000A2CE4"/>
    <w:rsid w:val="000A3746"/>
    <w:rsid w:val="000A37CE"/>
    <w:rsid w:val="000A37D8"/>
    <w:rsid w:val="000A475A"/>
    <w:rsid w:val="000A4BF0"/>
    <w:rsid w:val="000A505D"/>
    <w:rsid w:val="000A7149"/>
    <w:rsid w:val="000A715C"/>
    <w:rsid w:val="000A738D"/>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7255"/>
    <w:rsid w:val="000C0688"/>
    <w:rsid w:val="000C07FD"/>
    <w:rsid w:val="000C0E69"/>
    <w:rsid w:val="000C1655"/>
    <w:rsid w:val="000C211F"/>
    <w:rsid w:val="000C35C6"/>
    <w:rsid w:val="000C3B4C"/>
    <w:rsid w:val="000C50CD"/>
    <w:rsid w:val="000C5437"/>
    <w:rsid w:val="000C5D71"/>
    <w:rsid w:val="000C63AA"/>
    <w:rsid w:val="000C6D7A"/>
    <w:rsid w:val="000C7FF2"/>
    <w:rsid w:val="000D09BF"/>
    <w:rsid w:val="000D368E"/>
    <w:rsid w:val="000D40EC"/>
    <w:rsid w:val="000D43B8"/>
    <w:rsid w:val="000D55F4"/>
    <w:rsid w:val="000D57FB"/>
    <w:rsid w:val="000D62C7"/>
    <w:rsid w:val="000D77E0"/>
    <w:rsid w:val="000E0371"/>
    <w:rsid w:val="000E08B6"/>
    <w:rsid w:val="000E0F4A"/>
    <w:rsid w:val="000E1665"/>
    <w:rsid w:val="000E1753"/>
    <w:rsid w:val="000E187B"/>
    <w:rsid w:val="000E2060"/>
    <w:rsid w:val="000E2267"/>
    <w:rsid w:val="000E2519"/>
    <w:rsid w:val="000E359A"/>
    <w:rsid w:val="000E47E0"/>
    <w:rsid w:val="000E691A"/>
    <w:rsid w:val="000E709A"/>
    <w:rsid w:val="000F007A"/>
    <w:rsid w:val="000F0706"/>
    <w:rsid w:val="000F248E"/>
    <w:rsid w:val="000F3504"/>
    <w:rsid w:val="000F593C"/>
    <w:rsid w:val="000F61E0"/>
    <w:rsid w:val="000F638C"/>
    <w:rsid w:val="000F70F3"/>
    <w:rsid w:val="000F711C"/>
    <w:rsid w:val="000F71F8"/>
    <w:rsid w:val="000F7659"/>
    <w:rsid w:val="001002B1"/>
    <w:rsid w:val="00100FAE"/>
    <w:rsid w:val="001031A4"/>
    <w:rsid w:val="00103352"/>
    <w:rsid w:val="00103677"/>
    <w:rsid w:val="0010385D"/>
    <w:rsid w:val="00104BCC"/>
    <w:rsid w:val="00104DAD"/>
    <w:rsid w:val="00107264"/>
    <w:rsid w:val="001072BA"/>
    <w:rsid w:val="0010765D"/>
    <w:rsid w:val="00107698"/>
    <w:rsid w:val="00110D81"/>
    <w:rsid w:val="00110EFD"/>
    <w:rsid w:val="00110F2E"/>
    <w:rsid w:val="001115CC"/>
    <w:rsid w:val="00111CFE"/>
    <w:rsid w:val="00112502"/>
    <w:rsid w:val="00114519"/>
    <w:rsid w:val="00115016"/>
    <w:rsid w:val="001155CA"/>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56E8"/>
    <w:rsid w:val="00125E85"/>
    <w:rsid w:val="001260A4"/>
    <w:rsid w:val="00126385"/>
    <w:rsid w:val="00127238"/>
    <w:rsid w:val="00127253"/>
    <w:rsid w:val="00127526"/>
    <w:rsid w:val="001300AA"/>
    <w:rsid w:val="00130455"/>
    <w:rsid w:val="00130BA4"/>
    <w:rsid w:val="0013177A"/>
    <w:rsid w:val="00131841"/>
    <w:rsid w:val="001318AD"/>
    <w:rsid w:val="00131C90"/>
    <w:rsid w:val="0013326C"/>
    <w:rsid w:val="001335A3"/>
    <w:rsid w:val="001336CE"/>
    <w:rsid w:val="001346B1"/>
    <w:rsid w:val="00134B86"/>
    <w:rsid w:val="001351F3"/>
    <w:rsid w:val="00135518"/>
    <w:rsid w:val="001361E0"/>
    <w:rsid w:val="00136D22"/>
    <w:rsid w:val="001373D6"/>
    <w:rsid w:val="001401F8"/>
    <w:rsid w:val="00141975"/>
    <w:rsid w:val="00141FEE"/>
    <w:rsid w:val="0014476A"/>
    <w:rsid w:val="001447AF"/>
    <w:rsid w:val="00146609"/>
    <w:rsid w:val="0014708B"/>
    <w:rsid w:val="00147148"/>
    <w:rsid w:val="00147518"/>
    <w:rsid w:val="001509C1"/>
    <w:rsid w:val="00151249"/>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324"/>
    <w:rsid w:val="00164E2F"/>
    <w:rsid w:val="001654BF"/>
    <w:rsid w:val="001660EC"/>
    <w:rsid w:val="00166106"/>
    <w:rsid w:val="00166DC1"/>
    <w:rsid w:val="00170BD5"/>
    <w:rsid w:val="00170E47"/>
    <w:rsid w:val="00171013"/>
    <w:rsid w:val="00171812"/>
    <w:rsid w:val="00171F50"/>
    <w:rsid w:val="001726F7"/>
    <w:rsid w:val="00172BA4"/>
    <w:rsid w:val="00172F58"/>
    <w:rsid w:val="00173E08"/>
    <w:rsid w:val="00174C2B"/>
    <w:rsid w:val="00175B22"/>
    <w:rsid w:val="001761DA"/>
    <w:rsid w:val="001762BD"/>
    <w:rsid w:val="001774E2"/>
    <w:rsid w:val="00177AE0"/>
    <w:rsid w:val="00177D1A"/>
    <w:rsid w:val="001821D9"/>
    <w:rsid w:val="0018296A"/>
    <w:rsid w:val="001832E6"/>
    <w:rsid w:val="00183AB0"/>
    <w:rsid w:val="00183D40"/>
    <w:rsid w:val="00186A7D"/>
    <w:rsid w:val="00190386"/>
    <w:rsid w:val="00190449"/>
    <w:rsid w:val="00190ECA"/>
    <w:rsid w:val="0019299B"/>
    <w:rsid w:val="00193D68"/>
    <w:rsid w:val="001948C1"/>
    <w:rsid w:val="00194BB7"/>
    <w:rsid w:val="00196727"/>
    <w:rsid w:val="00196BE5"/>
    <w:rsid w:val="001974B7"/>
    <w:rsid w:val="001A0687"/>
    <w:rsid w:val="001A0EB2"/>
    <w:rsid w:val="001A0FD0"/>
    <w:rsid w:val="001A11D1"/>
    <w:rsid w:val="001A19C3"/>
    <w:rsid w:val="001A3928"/>
    <w:rsid w:val="001A42A0"/>
    <w:rsid w:val="001A4317"/>
    <w:rsid w:val="001A5043"/>
    <w:rsid w:val="001A56E8"/>
    <w:rsid w:val="001A5784"/>
    <w:rsid w:val="001A5C07"/>
    <w:rsid w:val="001A5C40"/>
    <w:rsid w:val="001A5EBB"/>
    <w:rsid w:val="001A69A3"/>
    <w:rsid w:val="001A7CF5"/>
    <w:rsid w:val="001A7E89"/>
    <w:rsid w:val="001A7ED9"/>
    <w:rsid w:val="001B1AF8"/>
    <w:rsid w:val="001B247C"/>
    <w:rsid w:val="001B2F6B"/>
    <w:rsid w:val="001B300F"/>
    <w:rsid w:val="001B3CDD"/>
    <w:rsid w:val="001B43CC"/>
    <w:rsid w:val="001B6CAA"/>
    <w:rsid w:val="001C05EA"/>
    <w:rsid w:val="001C186B"/>
    <w:rsid w:val="001C1BF8"/>
    <w:rsid w:val="001C302C"/>
    <w:rsid w:val="001C3206"/>
    <w:rsid w:val="001C32FF"/>
    <w:rsid w:val="001C3AFA"/>
    <w:rsid w:val="001C4520"/>
    <w:rsid w:val="001C4C64"/>
    <w:rsid w:val="001C4E65"/>
    <w:rsid w:val="001C50A0"/>
    <w:rsid w:val="001C5A1F"/>
    <w:rsid w:val="001C5E10"/>
    <w:rsid w:val="001C68B1"/>
    <w:rsid w:val="001C6C66"/>
    <w:rsid w:val="001C7DA7"/>
    <w:rsid w:val="001D05FE"/>
    <w:rsid w:val="001D1E92"/>
    <w:rsid w:val="001D470B"/>
    <w:rsid w:val="001D5228"/>
    <w:rsid w:val="001D6DB9"/>
    <w:rsid w:val="001E073C"/>
    <w:rsid w:val="001E07D8"/>
    <w:rsid w:val="001E0F18"/>
    <w:rsid w:val="001E169A"/>
    <w:rsid w:val="001E1F5C"/>
    <w:rsid w:val="001E20AC"/>
    <w:rsid w:val="001E2AD9"/>
    <w:rsid w:val="001E314C"/>
    <w:rsid w:val="001E349D"/>
    <w:rsid w:val="001E35D6"/>
    <w:rsid w:val="001E399D"/>
    <w:rsid w:val="001E4928"/>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618"/>
    <w:rsid w:val="001F4A81"/>
    <w:rsid w:val="001F4EC1"/>
    <w:rsid w:val="001F4EED"/>
    <w:rsid w:val="001F7BE8"/>
    <w:rsid w:val="0020006C"/>
    <w:rsid w:val="00200BEB"/>
    <w:rsid w:val="002013AB"/>
    <w:rsid w:val="002017B1"/>
    <w:rsid w:val="002026FE"/>
    <w:rsid w:val="002034D5"/>
    <w:rsid w:val="00203D6E"/>
    <w:rsid w:val="002041D5"/>
    <w:rsid w:val="00204383"/>
    <w:rsid w:val="0020543C"/>
    <w:rsid w:val="00205DCE"/>
    <w:rsid w:val="00206235"/>
    <w:rsid w:val="002064EF"/>
    <w:rsid w:val="0020668D"/>
    <w:rsid w:val="00206A86"/>
    <w:rsid w:val="00207D03"/>
    <w:rsid w:val="00211368"/>
    <w:rsid w:val="002123F1"/>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306B9"/>
    <w:rsid w:val="002311FB"/>
    <w:rsid w:val="0023157D"/>
    <w:rsid w:val="00232164"/>
    <w:rsid w:val="00233E86"/>
    <w:rsid w:val="0023466C"/>
    <w:rsid w:val="0023468C"/>
    <w:rsid w:val="0023507D"/>
    <w:rsid w:val="00235A6A"/>
    <w:rsid w:val="00235ADD"/>
    <w:rsid w:val="0023617C"/>
    <w:rsid w:val="00236428"/>
    <w:rsid w:val="00236AF0"/>
    <w:rsid w:val="00237EAB"/>
    <w:rsid w:val="00240C7C"/>
    <w:rsid w:val="002414EB"/>
    <w:rsid w:val="002429E3"/>
    <w:rsid w:val="0024367B"/>
    <w:rsid w:val="00243D42"/>
    <w:rsid w:val="00245632"/>
    <w:rsid w:val="00247180"/>
    <w:rsid w:val="00250F79"/>
    <w:rsid w:val="00251243"/>
    <w:rsid w:val="00252CE5"/>
    <w:rsid w:val="00253239"/>
    <w:rsid w:val="002536A8"/>
    <w:rsid w:val="0025443A"/>
    <w:rsid w:val="00254B55"/>
    <w:rsid w:val="00254D76"/>
    <w:rsid w:val="0025501D"/>
    <w:rsid w:val="00255ADC"/>
    <w:rsid w:val="00255B81"/>
    <w:rsid w:val="0025605F"/>
    <w:rsid w:val="002576F3"/>
    <w:rsid w:val="002578AB"/>
    <w:rsid w:val="002616AA"/>
    <w:rsid w:val="00261947"/>
    <w:rsid w:val="00261DDD"/>
    <w:rsid w:val="00261E29"/>
    <w:rsid w:val="00262565"/>
    <w:rsid w:val="0026356A"/>
    <w:rsid w:val="00263E06"/>
    <w:rsid w:val="00264399"/>
    <w:rsid w:val="00265CA2"/>
    <w:rsid w:val="00265CA6"/>
    <w:rsid w:val="00265D2E"/>
    <w:rsid w:val="00267591"/>
    <w:rsid w:val="00270981"/>
    <w:rsid w:val="00270D76"/>
    <w:rsid w:val="00271A3E"/>
    <w:rsid w:val="002721B4"/>
    <w:rsid w:val="0027223A"/>
    <w:rsid w:val="002729D0"/>
    <w:rsid w:val="00272FAC"/>
    <w:rsid w:val="0027317B"/>
    <w:rsid w:val="002733FE"/>
    <w:rsid w:val="0027340F"/>
    <w:rsid w:val="00273804"/>
    <w:rsid w:val="00273AAF"/>
    <w:rsid w:val="00274173"/>
    <w:rsid w:val="0027438B"/>
    <w:rsid w:val="00275192"/>
    <w:rsid w:val="00275365"/>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20A"/>
    <w:rsid w:val="002854EF"/>
    <w:rsid w:val="00285520"/>
    <w:rsid w:val="00287373"/>
    <w:rsid w:val="00287C6A"/>
    <w:rsid w:val="0029021C"/>
    <w:rsid w:val="00291856"/>
    <w:rsid w:val="00292846"/>
    <w:rsid w:val="00295E2B"/>
    <w:rsid w:val="00295FA7"/>
    <w:rsid w:val="00296168"/>
    <w:rsid w:val="00296183"/>
    <w:rsid w:val="00296453"/>
    <w:rsid w:val="0029728B"/>
    <w:rsid w:val="0029749A"/>
    <w:rsid w:val="0029766F"/>
    <w:rsid w:val="00297C0C"/>
    <w:rsid w:val="002A0B52"/>
    <w:rsid w:val="002A1A16"/>
    <w:rsid w:val="002A2851"/>
    <w:rsid w:val="002A3049"/>
    <w:rsid w:val="002A3491"/>
    <w:rsid w:val="002A368A"/>
    <w:rsid w:val="002A3F7C"/>
    <w:rsid w:val="002A7044"/>
    <w:rsid w:val="002B0293"/>
    <w:rsid w:val="002B1034"/>
    <w:rsid w:val="002B162B"/>
    <w:rsid w:val="002B1E0E"/>
    <w:rsid w:val="002B2004"/>
    <w:rsid w:val="002B2396"/>
    <w:rsid w:val="002B3511"/>
    <w:rsid w:val="002B3B88"/>
    <w:rsid w:val="002B4671"/>
    <w:rsid w:val="002B58FE"/>
    <w:rsid w:val="002B5C95"/>
    <w:rsid w:val="002B6B2C"/>
    <w:rsid w:val="002B6BBA"/>
    <w:rsid w:val="002B7046"/>
    <w:rsid w:val="002B7A04"/>
    <w:rsid w:val="002C0213"/>
    <w:rsid w:val="002C1D17"/>
    <w:rsid w:val="002C3618"/>
    <w:rsid w:val="002C37C3"/>
    <w:rsid w:val="002C464B"/>
    <w:rsid w:val="002C471E"/>
    <w:rsid w:val="002C5894"/>
    <w:rsid w:val="002C6D2C"/>
    <w:rsid w:val="002C6E46"/>
    <w:rsid w:val="002C7320"/>
    <w:rsid w:val="002C735A"/>
    <w:rsid w:val="002D0B8A"/>
    <w:rsid w:val="002D0DEF"/>
    <w:rsid w:val="002D0FD7"/>
    <w:rsid w:val="002D1567"/>
    <w:rsid w:val="002D198D"/>
    <w:rsid w:val="002D20C8"/>
    <w:rsid w:val="002D27DC"/>
    <w:rsid w:val="002D3BC5"/>
    <w:rsid w:val="002D5049"/>
    <w:rsid w:val="002D5EEF"/>
    <w:rsid w:val="002D631A"/>
    <w:rsid w:val="002D674C"/>
    <w:rsid w:val="002D7526"/>
    <w:rsid w:val="002D7B9F"/>
    <w:rsid w:val="002D7E92"/>
    <w:rsid w:val="002E0AFA"/>
    <w:rsid w:val="002E1A6D"/>
    <w:rsid w:val="002E1C9D"/>
    <w:rsid w:val="002E2B18"/>
    <w:rsid w:val="002E32FF"/>
    <w:rsid w:val="002E3959"/>
    <w:rsid w:val="002E3C69"/>
    <w:rsid w:val="002E41E3"/>
    <w:rsid w:val="002E54B3"/>
    <w:rsid w:val="002E55AF"/>
    <w:rsid w:val="002E63B7"/>
    <w:rsid w:val="002E6C51"/>
    <w:rsid w:val="002F0950"/>
    <w:rsid w:val="002F0CF1"/>
    <w:rsid w:val="002F2799"/>
    <w:rsid w:val="002F34A0"/>
    <w:rsid w:val="002F39C4"/>
    <w:rsid w:val="002F4959"/>
    <w:rsid w:val="002F5333"/>
    <w:rsid w:val="002F5CBB"/>
    <w:rsid w:val="002F6181"/>
    <w:rsid w:val="002F63F6"/>
    <w:rsid w:val="002F6A4E"/>
    <w:rsid w:val="003017FF"/>
    <w:rsid w:val="00304E80"/>
    <w:rsid w:val="00304F7D"/>
    <w:rsid w:val="00305BD6"/>
    <w:rsid w:val="0030614A"/>
    <w:rsid w:val="003063D1"/>
    <w:rsid w:val="00306E2E"/>
    <w:rsid w:val="003071E1"/>
    <w:rsid w:val="003079C6"/>
    <w:rsid w:val="00310352"/>
    <w:rsid w:val="00312213"/>
    <w:rsid w:val="0031230E"/>
    <w:rsid w:val="00312B57"/>
    <w:rsid w:val="00313D9A"/>
    <w:rsid w:val="00313EAF"/>
    <w:rsid w:val="00316630"/>
    <w:rsid w:val="003175BB"/>
    <w:rsid w:val="00317FA8"/>
    <w:rsid w:val="003206EB"/>
    <w:rsid w:val="00321622"/>
    <w:rsid w:val="00321ABF"/>
    <w:rsid w:val="00321B2D"/>
    <w:rsid w:val="00324895"/>
    <w:rsid w:val="003258AE"/>
    <w:rsid w:val="00326CF1"/>
    <w:rsid w:val="00326E7A"/>
    <w:rsid w:val="003301B8"/>
    <w:rsid w:val="00330605"/>
    <w:rsid w:val="003306E0"/>
    <w:rsid w:val="003308AE"/>
    <w:rsid w:val="00331A0C"/>
    <w:rsid w:val="003338B2"/>
    <w:rsid w:val="0033431B"/>
    <w:rsid w:val="00334DEE"/>
    <w:rsid w:val="00335A9A"/>
    <w:rsid w:val="003374EB"/>
    <w:rsid w:val="003378E7"/>
    <w:rsid w:val="003379EC"/>
    <w:rsid w:val="00337ECE"/>
    <w:rsid w:val="00340E81"/>
    <w:rsid w:val="0034112B"/>
    <w:rsid w:val="0034360B"/>
    <w:rsid w:val="00343E93"/>
    <w:rsid w:val="00344103"/>
    <w:rsid w:val="003451B4"/>
    <w:rsid w:val="003451BA"/>
    <w:rsid w:val="003478EE"/>
    <w:rsid w:val="0035075A"/>
    <w:rsid w:val="0035087E"/>
    <w:rsid w:val="00350911"/>
    <w:rsid w:val="00350E3D"/>
    <w:rsid w:val="003511C6"/>
    <w:rsid w:val="00351B73"/>
    <w:rsid w:val="003522A6"/>
    <w:rsid w:val="003533EC"/>
    <w:rsid w:val="0035364C"/>
    <w:rsid w:val="003539C2"/>
    <w:rsid w:val="003540C7"/>
    <w:rsid w:val="00354B71"/>
    <w:rsid w:val="00354FD3"/>
    <w:rsid w:val="003570F6"/>
    <w:rsid w:val="00357C13"/>
    <w:rsid w:val="00357DE9"/>
    <w:rsid w:val="0036178E"/>
    <w:rsid w:val="003628C2"/>
    <w:rsid w:val="003629DE"/>
    <w:rsid w:val="003635D1"/>
    <w:rsid w:val="003640B6"/>
    <w:rsid w:val="00364639"/>
    <w:rsid w:val="00364CC8"/>
    <w:rsid w:val="00364D87"/>
    <w:rsid w:val="003655CB"/>
    <w:rsid w:val="00366EA9"/>
    <w:rsid w:val="00367372"/>
    <w:rsid w:val="0037052A"/>
    <w:rsid w:val="00370C47"/>
    <w:rsid w:val="003715DA"/>
    <w:rsid w:val="003726CD"/>
    <w:rsid w:val="00373320"/>
    <w:rsid w:val="00374C72"/>
    <w:rsid w:val="00375FE0"/>
    <w:rsid w:val="00376F09"/>
    <w:rsid w:val="00377318"/>
    <w:rsid w:val="00377697"/>
    <w:rsid w:val="00377D6E"/>
    <w:rsid w:val="0038011B"/>
    <w:rsid w:val="00380ADB"/>
    <w:rsid w:val="00380DBC"/>
    <w:rsid w:val="00380DD9"/>
    <w:rsid w:val="0038128B"/>
    <w:rsid w:val="0038197F"/>
    <w:rsid w:val="003824DD"/>
    <w:rsid w:val="003830EA"/>
    <w:rsid w:val="00383D24"/>
    <w:rsid w:val="00384820"/>
    <w:rsid w:val="00384DA1"/>
    <w:rsid w:val="00386CC5"/>
    <w:rsid w:val="003873FD"/>
    <w:rsid w:val="00387AB2"/>
    <w:rsid w:val="00390570"/>
    <w:rsid w:val="00390813"/>
    <w:rsid w:val="00390AEE"/>
    <w:rsid w:val="00391110"/>
    <w:rsid w:val="00392DEF"/>
    <w:rsid w:val="00393409"/>
    <w:rsid w:val="0039387F"/>
    <w:rsid w:val="00394F50"/>
    <w:rsid w:val="00395559"/>
    <w:rsid w:val="00396A2B"/>
    <w:rsid w:val="003A0314"/>
    <w:rsid w:val="003A0E8F"/>
    <w:rsid w:val="003A1AC8"/>
    <w:rsid w:val="003A1FD6"/>
    <w:rsid w:val="003A3984"/>
    <w:rsid w:val="003A52FE"/>
    <w:rsid w:val="003A5FA3"/>
    <w:rsid w:val="003A6D98"/>
    <w:rsid w:val="003A70B5"/>
    <w:rsid w:val="003B02BA"/>
    <w:rsid w:val="003B0445"/>
    <w:rsid w:val="003B0481"/>
    <w:rsid w:val="003B075C"/>
    <w:rsid w:val="003B094C"/>
    <w:rsid w:val="003B0C64"/>
    <w:rsid w:val="003B1657"/>
    <w:rsid w:val="003B1855"/>
    <w:rsid w:val="003B1C2B"/>
    <w:rsid w:val="003B2741"/>
    <w:rsid w:val="003B2B78"/>
    <w:rsid w:val="003B550C"/>
    <w:rsid w:val="003B5D72"/>
    <w:rsid w:val="003B5D91"/>
    <w:rsid w:val="003B5DAC"/>
    <w:rsid w:val="003B6715"/>
    <w:rsid w:val="003C026D"/>
    <w:rsid w:val="003C1179"/>
    <w:rsid w:val="003C171B"/>
    <w:rsid w:val="003C18D2"/>
    <w:rsid w:val="003C2505"/>
    <w:rsid w:val="003C2908"/>
    <w:rsid w:val="003C2DA2"/>
    <w:rsid w:val="003C3517"/>
    <w:rsid w:val="003C371C"/>
    <w:rsid w:val="003C4669"/>
    <w:rsid w:val="003C503A"/>
    <w:rsid w:val="003C50DE"/>
    <w:rsid w:val="003C5833"/>
    <w:rsid w:val="003C6831"/>
    <w:rsid w:val="003C7843"/>
    <w:rsid w:val="003D03E9"/>
    <w:rsid w:val="003D1291"/>
    <w:rsid w:val="003D1863"/>
    <w:rsid w:val="003D2664"/>
    <w:rsid w:val="003D3F7E"/>
    <w:rsid w:val="003D4684"/>
    <w:rsid w:val="003D6924"/>
    <w:rsid w:val="003D6E70"/>
    <w:rsid w:val="003E0F6B"/>
    <w:rsid w:val="003E1E8C"/>
    <w:rsid w:val="003E2806"/>
    <w:rsid w:val="003E32E5"/>
    <w:rsid w:val="003E4A3B"/>
    <w:rsid w:val="003E59F9"/>
    <w:rsid w:val="003E7311"/>
    <w:rsid w:val="003E79CD"/>
    <w:rsid w:val="003F077D"/>
    <w:rsid w:val="003F10C2"/>
    <w:rsid w:val="003F1E86"/>
    <w:rsid w:val="003F20E8"/>
    <w:rsid w:val="003F3108"/>
    <w:rsid w:val="003F5664"/>
    <w:rsid w:val="003F7806"/>
    <w:rsid w:val="00400F13"/>
    <w:rsid w:val="00401370"/>
    <w:rsid w:val="00401976"/>
    <w:rsid w:val="00404205"/>
    <w:rsid w:val="00405DBE"/>
    <w:rsid w:val="004061F8"/>
    <w:rsid w:val="0040756F"/>
    <w:rsid w:val="00407CC3"/>
    <w:rsid w:val="00411D06"/>
    <w:rsid w:val="00412400"/>
    <w:rsid w:val="004132B9"/>
    <w:rsid w:val="004144E6"/>
    <w:rsid w:val="00415DE2"/>
    <w:rsid w:val="00416382"/>
    <w:rsid w:val="00416409"/>
    <w:rsid w:val="0041657B"/>
    <w:rsid w:val="004173D5"/>
    <w:rsid w:val="00420BAC"/>
    <w:rsid w:val="00421A1B"/>
    <w:rsid w:val="004230CE"/>
    <w:rsid w:val="004240BA"/>
    <w:rsid w:val="004248A1"/>
    <w:rsid w:val="00425152"/>
    <w:rsid w:val="00425744"/>
    <w:rsid w:val="00425892"/>
    <w:rsid w:val="00425D3E"/>
    <w:rsid w:val="00426355"/>
    <w:rsid w:val="00426859"/>
    <w:rsid w:val="00427C7A"/>
    <w:rsid w:val="004321C1"/>
    <w:rsid w:val="004325F3"/>
    <w:rsid w:val="004328CC"/>
    <w:rsid w:val="00432959"/>
    <w:rsid w:val="00432B37"/>
    <w:rsid w:val="00432C4E"/>
    <w:rsid w:val="0043317E"/>
    <w:rsid w:val="00434F06"/>
    <w:rsid w:val="0043609E"/>
    <w:rsid w:val="004363BF"/>
    <w:rsid w:val="00436950"/>
    <w:rsid w:val="00437981"/>
    <w:rsid w:val="004406D8"/>
    <w:rsid w:val="00440FBA"/>
    <w:rsid w:val="00441607"/>
    <w:rsid w:val="00441A4C"/>
    <w:rsid w:val="00443342"/>
    <w:rsid w:val="0044563E"/>
    <w:rsid w:val="00446605"/>
    <w:rsid w:val="00446E9B"/>
    <w:rsid w:val="004478F8"/>
    <w:rsid w:val="00451188"/>
    <w:rsid w:val="004532CA"/>
    <w:rsid w:val="004538D4"/>
    <w:rsid w:val="00453FEF"/>
    <w:rsid w:val="0045406F"/>
    <w:rsid w:val="004546B9"/>
    <w:rsid w:val="00454D65"/>
    <w:rsid w:val="00455191"/>
    <w:rsid w:val="00455377"/>
    <w:rsid w:val="004555FD"/>
    <w:rsid w:val="004561F0"/>
    <w:rsid w:val="0045655D"/>
    <w:rsid w:val="0045674A"/>
    <w:rsid w:val="00460EB1"/>
    <w:rsid w:val="00461443"/>
    <w:rsid w:val="00461D76"/>
    <w:rsid w:val="00463929"/>
    <w:rsid w:val="00464413"/>
    <w:rsid w:val="004655F9"/>
    <w:rsid w:val="0046615D"/>
    <w:rsid w:val="00466AED"/>
    <w:rsid w:val="00466C27"/>
    <w:rsid w:val="004673CE"/>
    <w:rsid w:val="00471FDF"/>
    <w:rsid w:val="0047203A"/>
    <w:rsid w:val="004725D2"/>
    <w:rsid w:val="004732BB"/>
    <w:rsid w:val="00473C82"/>
    <w:rsid w:val="004742DF"/>
    <w:rsid w:val="00474ACC"/>
    <w:rsid w:val="00474C2D"/>
    <w:rsid w:val="0047578A"/>
    <w:rsid w:val="004757D0"/>
    <w:rsid w:val="004757D4"/>
    <w:rsid w:val="00475A4F"/>
    <w:rsid w:val="004767F1"/>
    <w:rsid w:val="004770D8"/>
    <w:rsid w:val="00480D10"/>
    <w:rsid w:val="0048319C"/>
    <w:rsid w:val="00484A4F"/>
    <w:rsid w:val="00484B99"/>
    <w:rsid w:val="004854C4"/>
    <w:rsid w:val="00486A1C"/>
    <w:rsid w:val="004906CA"/>
    <w:rsid w:val="00490B2B"/>
    <w:rsid w:val="00491781"/>
    <w:rsid w:val="00494765"/>
    <w:rsid w:val="00494E5D"/>
    <w:rsid w:val="00495078"/>
    <w:rsid w:val="00495651"/>
    <w:rsid w:val="00495A4A"/>
    <w:rsid w:val="00496122"/>
    <w:rsid w:val="0049618B"/>
    <w:rsid w:val="00496A44"/>
    <w:rsid w:val="0049749C"/>
    <w:rsid w:val="004A090D"/>
    <w:rsid w:val="004A0C4E"/>
    <w:rsid w:val="004A1273"/>
    <w:rsid w:val="004A267C"/>
    <w:rsid w:val="004A33ED"/>
    <w:rsid w:val="004A355B"/>
    <w:rsid w:val="004A411D"/>
    <w:rsid w:val="004A54ED"/>
    <w:rsid w:val="004A5DA8"/>
    <w:rsid w:val="004A6313"/>
    <w:rsid w:val="004A7D22"/>
    <w:rsid w:val="004A7D56"/>
    <w:rsid w:val="004B01E1"/>
    <w:rsid w:val="004B180E"/>
    <w:rsid w:val="004B30B3"/>
    <w:rsid w:val="004B32AE"/>
    <w:rsid w:val="004B3DAD"/>
    <w:rsid w:val="004B5042"/>
    <w:rsid w:val="004B5667"/>
    <w:rsid w:val="004B6102"/>
    <w:rsid w:val="004B6F67"/>
    <w:rsid w:val="004B7AA9"/>
    <w:rsid w:val="004B7FCC"/>
    <w:rsid w:val="004C0534"/>
    <w:rsid w:val="004C12B1"/>
    <w:rsid w:val="004C162F"/>
    <w:rsid w:val="004C219E"/>
    <w:rsid w:val="004C3467"/>
    <w:rsid w:val="004C4611"/>
    <w:rsid w:val="004C4DCC"/>
    <w:rsid w:val="004C570C"/>
    <w:rsid w:val="004C58E3"/>
    <w:rsid w:val="004C596D"/>
    <w:rsid w:val="004C691F"/>
    <w:rsid w:val="004D04CD"/>
    <w:rsid w:val="004D2898"/>
    <w:rsid w:val="004D30EC"/>
    <w:rsid w:val="004D34CC"/>
    <w:rsid w:val="004D3575"/>
    <w:rsid w:val="004D35EA"/>
    <w:rsid w:val="004D367E"/>
    <w:rsid w:val="004D3DD8"/>
    <w:rsid w:val="004D459A"/>
    <w:rsid w:val="004D4845"/>
    <w:rsid w:val="004D5B5E"/>
    <w:rsid w:val="004D5BF9"/>
    <w:rsid w:val="004D6CEF"/>
    <w:rsid w:val="004D6E09"/>
    <w:rsid w:val="004D7235"/>
    <w:rsid w:val="004D7352"/>
    <w:rsid w:val="004E01DE"/>
    <w:rsid w:val="004E0EA3"/>
    <w:rsid w:val="004E2071"/>
    <w:rsid w:val="004E2BFA"/>
    <w:rsid w:val="004E2E87"/>
    <w:rsid w:val="004E342F"/>
    <w:rsid w:val="004E39B2"/>
    <w:rsid w:val="004E3B22"/>
    <w:rsid w:val="004E3B70"/>
    <w:rsid w:val="004E6AD4"/>
    <w:rsid w:val="004E7C4F"/>
    <w:rsid w:val="004F138B"/>
    <w:rsid w:val="004F16C6"/>
    <w:rsid w:val="004F20A3"/>
    <w:rsid w:val="004F23BA"/>
    <w:rsid w:val="004F25A5"/>
    <w:rsid w:val="004F3229"/>
    <w:rsid w:val="004F439C"/>
    <w:rsid w:val="004F667C"/>
    <w:rsid w:val="004F698F"/>
    <w:rsid w:val="004F700D"/>
    <w:rsid w:val="004F7597"/>
    <w:rsid w:val="00501235"/>
    <w:rsid w:val="0050133C"/>
    <w:rsid w:val="00501BB6"/>
    <w:rsid w:val="005030A3"/>
    <w:rsid w:val="005049EA"/>
    <w:rsid w:val="00504BB2"/>
    <w:rsid w:val="00504BBC"/>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1932"/>
    <w:rsid w:val="005228EC"/>
    <w:rsid w:val="0052351A"/>
    <w:rsid w:val="00524382"/>
    <w:rsid w:val="005248B1"/>
    <w:rsid w:val="00525261"/>
    <w:rsid w:val="00525372"/>
    <w:rsid w:val="005256CA"/>
    <w:rsid w:val="00525C7F"/>
    <w:rsid w:val="00525F3B"/>
    <w:rsid w:val="005269FC"/>
    <w:rsid w:val="00526C3C"/>
    <w:rsid w:val="0052701C"/>
    <w:rsid w:val="00527D00"/>
    <w:rsid w:val="00527E56"/>
    <w:rsid w:val="005315D0"/>
    <w:rsid w:val="0053200B"/>
    <w:rsid w:val="00532321"/>
    <w:rsid w:val="0053303B"/>
    <w:rsid w:val="0053334B"/>
    <w:rsid w:val="00533565"/>
    <w:rsid w:val="00533F54"/>
    <w:rsid w:val="00534023"/>
    <w:rsid w:val="00535E88"/>
    <w:rsid w:val="0053610B"/>
    <w:rsid w:val="00536E30"/>
    <w:rsid w:val="00536F39"/>
    <w:rsid w:val="0054170A"/>
    <w:rsid w:val="00541F55"/>
    <w:rsid w:val="00543533"/>
    <w:rsid w:val="00545B92"/>
    <w:rsid w:val="00545C55"/>
    <w:rsid w:val="005460E8"/>
    <w:rsid w:val="00546B7E"/>
    <w:rsid w:val="00546D91"/>
    <w:rsid w:val="005476F5"/>
    <w:rsid w:val="005516D7"/>
    <w:rsid w:val="00553B2F"/>
    <w:rsid w:val="00553C0C"/>
    <w:rsid w:val="00553C22"/>
    <w:rsid w:val="00553ECD"/>
    <w:rsid w:val="00554798"/>
    <w:rsid w:val="00554907"/>
    <w:rsid w:val="00554D0A"/>
    <w:rsid w:val="00557ACF"/>
    <w:rsid w:val="00557F60"/>
    <w:rsid w:val="00560CB7"/>
    <w:rsid w:val="0056169C"/>
    <w:rsid w:val="005630DE"/>
    <w:rsid w:val="005636BC"/>
    <w:rsid w:val="00565FFC"/>
    <w:rsid w:val="005669F4"/>
    <w:rsid w:val="00566A32"/>
    <w:rsid w:val="0057013F"/>
    <w:rsid w:val="005714A4"/>
    <w:rsid w:val="005717E1"/>
    <w:rsid w:val="00573410"/>
    <w:rsid w:val="00574540"/>
    <w:rsid w:val="0057463C"/>
    <w:rsid w:val="005757DE"/>
    <w:rsid w:val="00575B07"/>
    <w:rsid w:val="00575BC6"/>
    <w:rsid w:val="00575D9F"/>
    <w:rsid w:val="00577962"/>
    <w:rsid w:val="00577A6E"/>
    <w:rsid w:val="005824A5"/>
    <w:rsid w:val="0058281E"/>
    <w:rsid w:val="00583474"/>
    <w:rsid w:val="0058354B"/>
    <w:rsid w:val="005835E0"/>
    <w:rsid w:val="00584750"/>
    <w:rsid w:val="0058488F"/>
    <w:rsid w:val="00584DB5"/>
    <w:rsid w:val="00585BEE"/>
    <w:rsid w:val="00585C22"/>
    <w:rsid w:val="00587F96"/>
    <w:rsid w:val="00591379"/>
    <w:rsid w:val="00591919"/>
    <w:rsid w:val="00591E7F"/>
    <w:rsid w:val="00592D43"/>
    <w:rsid w:val="00593365"/>
    <w:rsid w:val="00593D39"/>
    <w:rsid w:val="00594343"/>
    <w:rsid w:val="00594753"/>
    <w:rsid w:val="005961CD"/>
    <w:rsid w:val="00596A08"/>
    <w:rsid w:val="00597B29"/>
    <w:rsid w:val="00597FED"/>
    <w:rsid w:val="005A0373"/>
    <w:rsid w:val="005A03F1"/>
    <w:rsid w:val="005A1DF2"/>
    <w:rsid w:val="005A23B8"/>
    <w:rsid w:val="005A29E9"/>
    <w:rsid w:val="005A3D6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372"/>
    <w:rsid w:val="005C1501"/>
    <w:rsid w:val="005C15E5"/>
    <w:rsid w:val="005C1CDD"/>
    <w:rsid w:val="005C293E"/>
    <w:rsid w:val="005C2FF2"/>
    <w:rsid w:val="005C3345"/>
    <w:rsid w:val="005C4180"/>
    <w:rsid w:val="005C4D3B"/>
    <w:rsid w:val="005C4DEF"/>
    <w:rsid w:val="005C57D3"/>
    <w:rsid w:val="005C5B20"/>
    <w:rsid w:val="005C656A"/>
    <w:rsid w:val="005C7BB8"/>
    <w:rsid w:val="005D02D1"/>
    <w:rsid w:val="005D041A"/>
    <w:rsid w:val="005D1ACF"/>
    <w:rsid w:val="005D20AA"/>
    <w:rsid w:val="005D2342"/>
    <w:rsid w:val="005D270C"/>
    <w:rsid w:val="005D3733"/>
    <w:rsid w:val="005D40FA"/>
    <w:rsid w:val="005D62DE"/>
    <w:rsid w:val="005D6846"/>
    <w:rsid w:val="005D6CC9"/>
    <w:rsid w:val="005D7466"/>
    <w:rsid w:val="005D7D78"/>
    <w:rsid w:val="005D7DE2"/>
    <w:rsid w:val="005E0106"/>
    <w:rsid w:val="005E0623"/>
    <w:rsid w:val="005E0AE0"/>
    <w:rsid w:val="005E1A69"/>
    <w:rsid w:val="005E22E5"/>
    <w:rsid w:val="005E23B1"/>
    <w:rsid w:val="005E385B"/>
    <w:rsid w:val="005E5F1A"/>
    <w:rsid w:val="005E63C2"/>
    <w:rsid w:val="005E72E1"/>
    <w:rsid w:val="005E7F70"/>
    <w:rsid w:val="005F0351"/>
    <w:rsid w:val="005F0CEF"/>
    <w:rsid w:val="005F2D81"/>
    <w:rsid w:val="005F3AD9"/>
    <w:rsid w:val="005F3FBB"/>
    <w:rsid w:val="005F6757"/>
    <w:rsid w:val="006000A1"/>
    <w:rsid w:val="006002F8"/>
    <w:rsid w:val="00600383"/>
    <w:rsid w:val="0060080E"/>
    <w:rsid w:val="00600E6C"/>
    <w:rsid w:val="006014B5"/>
    <w:rsid w:val="00601C68"/>
    <w:rsid w:val="00602F25"/>
    <w:rsid w:val="00603846"/>
    <w:rsid w:val="00603F95"/>
    <w:rsid w:val="0060402E"/>
    <w:rsid w:val="006046DE"/>
    <w:rsid w:val="0060557F"/>
    <w:rsid w:val="00605C7B"/>
    <w:rsid w:val="006060B0"/>
    <w:rsid w:val="0061084F"/>
    <w:rsid w:val="00611EC2"/>
    <w:rsid w:val="00613198"/>
    <w:rsid w:val="0061389C"/>
    <w:rsid w:val="00614670"/>
    <w:rsid w:val="00614D68"/>
    <w:rsid w:val="00617404"/>
    <w:rsid w:val="00620B12"/>
    <w:rsid w:val="00621090"/>
    <w:rsid w:val="0062190A"/>
    <w:rsid w:val="00621CB6"/>
    <w:rsid w:val="00621CF8"/>
    <w:rsid w:val="00621F7A"/>
    <w:rsid w:val="00622E51"/>
    <w:rsid w:val="00622F23"/>
    <w:rsid w:val="006233CF"/>
    <w:rsid w:val="00624F58"/>
    <w:rsid w:val="006250D5"/>
    <w:rsid w:val="00625753"/>
    <w:rsid w:val="00625CC3"/>
    <w:rsid w:val="00626B07"/>
    <w:rsid w:val="00626DFC"/>
    <w:rsid w:val="0062782E"/>
    <w:rsid w:val="00627995"/>
    <w:rsid w:val="0063066E"/>
    <w:rsid w:val="006307F4"/>
    <w:rsid w:val="006308D4"/>
    <w:rsid w:val="00630FAD"/>
    <w:rsid w:val="00631C94"/>
    <w:rsid w:val="006331D2"/>
    <w:rsid w:val="006336ED"/>
    <w:rsid w:val="00634BD2"/>
    <w:rsid w:val="00634FB8"/>
    <w:rsid w:val="00637245"/>
    <w:rsid w:val="0063732E"/>
    <w:rsid w:val="00637775"/>
    <w:rsid w:val="00641328"/>
    <w:rsid w:val="00641A00"/>
    <w:rsid w:val="00642489"/>
    <w:rsid w:val="00642E4D"/>
    <w:rsid w:val="00643A8F"/>
    <w:rsid w:val="00643BB2"/>
    <w:rsid w:val="00643BD4"/>
    <w:rsid w:val="0064406F"/>
    <w:rsid w:val="00644E80"/>
    <w:rsid w:val="006452EA"/>
    <w:rsid w:val="00646624"/>
    <w:rsid w:val="00647B8E"/>
    <w:rsid w:val="00647D6F"/>
    <w:rsid w:val="006508B8"/>
    <w:rsid w:val="00651E95"/>
    <w:rsid w:val="006528FF"/>
    <w:rsid w:val="0065291C"/>
    <w:rsid w:val="006546C2"/>
    <w:rsid w:val="00654AD9"/>
    <w:rsid w:val="00654EAA"/>
    <w:rsid w:val="0065577F"/>
    <w:rsid w:val="0065614B"/>
    <w:rsid w:val="006570BE"/>
    <w:rsid w:val="0065775F"/>
    <w:rsid w:val="00657BA6"/>
    <w:rsid w:val="00661700"/>
    <w:rsid w:val="00661ABE"/>
    <w:rsid w:val="00662653"/>
    <w:rsid w:val="00662D52"/>
    <w:rsid w:val="00662DB5"/>
    <w:rsid w:val="006633F2"/>
    <w:rsid w:val="00663670"/>
    <w:rsid w:val="006640E1"/>
    <w:rsid w:val="006646A1"/>
    <w:rsid w:val="00664C12"/>
    <w:rsid w:val="00664F6D"/>
    <w:rsid w:val="006652E5"/>
    <w:rsid w:val="0066612A"/>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3936"/>
    <w:rsid w:val="00684A1D"/>
    <w:rsid w:val="00684AC5"/>
    <w:rsid w:val="006864AD"/>
    <w:rsid w:val="00686646"/>
    <w:rsid w:val="006874CE"/>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DE1"/>
    <w:rsid w:val="006A0E05"/>
    <w:rsid w:val="006A1501"/>
    <w:rsid w:val="006A192F"/>
    <w:rsid w:val="006A1BC7"/>
    <w:rsid w:val="006A1E2A"/>
    <w:rsid w:val="006A3E2A"/>
    <w:rsid w:val="006A4B73"/>
    <w:rsid w:val="006A52B2"/>
    <w:rsid w:val="006A5747"/>
    <w:rsid w:val="006A70D1"/>
    <w:rsid w:val="006A71F5"/>
    <w:rsid w:val="006B0072"/>
    <w:rsid w:val="006B02FA"/>
    <w:rsid w:val="006B03C3"/>
    <w:rsid w:val="006B183C"/>
    <w:rsid w:val="006B1AA0"/>
    <w:rsid w:val="006B2A9C"/>
    <w:rsid w:val="006B3D2D"/>
    <w:rsid w:val="006B3D8C"/>
    <w:rsid w:val="006B46EF"/>
    <w:rsid w:val="006B4A59"/>
    <w:rsid w:val="006B4A80"/>
    <w:rsid w:val="006B5735"/>
    <w:rsid w:val="006B6919"/>
    <w:rsid w:val="006B6B1A"/>
    <w:rsid w:val="006B6E7C"/>
    <w:rsid w:val="006B7A60"/>
    <w:rsid w:val="006C0118"/>
    <w:rsid w:val="006C0C41"/>
    <w:rsid w:val="006C2121"/>
    <w:rsid w:val="006C30E3"/>
    <w:rsid w:val="006C35CB"/>
    <w:rsid w:val="006C3A40"/>
    <w:rsid w:val="006C3AAD"/>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1D65"/>
    <w:rsid w:val="006D28EA"/>
    <w:rsid w:val="006D2A6D"/>
    <w:rsid w:val="006D2AB2"/>
    <w:rsid w:val="006D2C97"/>
    <w:rsid w:val="006D3AF9"/>
    <w:rsid w:val="006D4A06"/>
    <w:rsid w:val="006D503A"/>
    <w:rsid w:val="006D56D4"/>
    <w:rsid w:val="006D58CC"/>
    <w:rsid w:val="006D5E28"/>
    <w:rsid w:val="006D6623"/>
    <w:rsid w:val="006D7617"/>
    <w:rsid w:val="006D7829"/>
    <w:rsid w:val="006D7F69"/>
    <w:rsid w:val="006E0956"/>
    <w:rsid w:val="006E1D16"/>
    <w:rsid w:val="006E1D44"/>
    <w:rsid w:val="006E1E33"/>
    <w:rsid w:val="006E46AA"/>
    <w:rsid w:val="006E50B8"/>
    <w:rsid w:val="006E5A00"/>
    <w:rsid w:val="006E5C63"/>
    <w:rsid w:val="006E6E70"/>
    <w:rsid w:val="006E70D2"/>
    <w:rsid w:val="006E77FD"/>
    <w:rsid w:val="006F01CD"/>
    <w:rsid w:val="006F19BF"/>
    <w:rsid w:val="006F1C06"/>
    <w:rsid w:val="006F227A"/>
    <w:rsid w:val="006F24B8"/>
    <w:rsid w:val="006F2796"/>
    <w:rsid w:val="006F4051"/>
    <w:rsid w:val="006F4CAB"/>
    <w:rsid w:val="006F55CF"/>
    <w:rsid w:val="006F590C"/>
    <w:rsid w:val="006F5A80"/>
    <w:rsid w:val="006F6093"/>
    <w:rsid w:val="006F6BAA"/>
    <w:rsid w:val="006F748B"/>
    <w:rsid w:val="00700507"/>
    <w:rsid w:val="00701913"/>
    <w:rsid w:val="00701BE8"/>
    <w:rsid w:val="00701C47"/>
    <w:rsid w:val="0070283A"/>
    <w:rsid w:val="007044C6"/>
    <w:rsid w:val="0070538F"/>
    <w:rsid w:val="00711B6C"/>
    <w:rsid w:val="00712556"/>
    <w:rsid w:val="00712851"/>
    <w:rsid w:val="0071297F"/>
    <w:rsid w:val="00714898"/>
    <w:rsid w:val="007149F6"/>
    <w:rsid w:val="00714CE4"/>
    <w:rsid w:val="0071597E"/>
    <w:rsid w:val="007161C1"/>
    <w:rsid w:val="00716F0E"/>
    <w:rsid w:val="00720DC2"/>
    <w:rsid w:val="007214D4"/>
    <w:rsid w:val="00723829"/>
    <w:rsid w:val="00723F1B"/>
    <w:rsid w:val="0072404B"/>
    <w:rsid w:val="00724830"/>
    <w:rsid w:val="00725795"/>
    <w:rsid w:val="00725A77"/>
    <w:rsid w:val="007260AC"/>
    <w:rsid w:val="00727747"/>
    <w:rsid w:val="00734182"/>
    <w:rsid w:val="00735C9B"/>
    <w:rsid w:val="007370DC"/>
    <w:rsid w:val="007402A2"/>
    <w:rsid w:val="007409B3"/>
    <w:rsid w:val="007411E1"/>
    <w:rsid w:val="007415CD"/>
    <w:rsid w:val="00741AE8"/>
    <w:rsid w:val="00743F4F"/>
    <w:rsid w:val="007447CD"/>
    <w:rsid w:val="0074480C"/>
    <w:rsid w:val="00744E93"/>
    <w:rsid w:val="00744F8B"/>
    <w:rsid w:val="00744FB3"/>
    <w:rsid w:val="00744FE9"/>
    <w:rsid w:val="0074513D"/>
    <w:rsid w:val="00746600"/>
    <w:rsid w:val="00746793"/>
    <w:rsid w:val="00746FD4"/>
    <w:rsid w:val="007473C4"/>
    <w:rsid w:val="00747528"/>
    <w:rsid w:val="00750CED"/>
    <w:rsid w:val="0075251E"/>
    <w:rsid w:val="007525F8"/>
    <w:rsid w:val="00752B57"/>
    <w:rsid w:val="00752DF2"/>
    <w:rsid w:val="007535F3"/>
    <w:rsid w:val="007537E3"/>
    <w:rsid w:val="00753A33"/>
    <w:rsid w:val="00754084"/>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573"/>
    <w:rsid w:val="0076395A"/>
    <w:rsid w:val="007639EB"/>
    <w:rsid w:val="00764351"/>
    <w:rsid w:val="00764C95"/>
    <w:rsid w:val="00764CFC"/>
    <w:rsid w:val="00765586"/>
    <w:rsid w:val="00765B59"/>
    <w:rsid w:val="007661A0"/>
    <w:rsid w:val="007667DC"/>
    <w:rsid w:val="00766A62"/>
    <w:rsid w:val="00766B1F"/>
    <w:rsid w:val="007673ED"/>
    <w:rsid w:val="007675BE"/>
    <w:rsid w:val="00770601"/>
    <w:rsid w:val="00770774"/>
    <w:rsid w:val="00770B24"/>
    <w:rsid w:val="00772595"/>
    <w:rsid w:val="00772607"/>
    <w:rsid w:val="007737CC"/>
    <w:rsid w:val="00774A04"/>
    <w:rsid w:val="007753D5"/>
    <w:rsid w:val="00775961"/>
    <w:rsid w:val="00776758"/>
    <w:rsid w:val="00777049"/>
    <w:rsid w:val="00780A72"/>
    <w:rsid w:val="00782202"/>
    <w:rsid w:val="0078546E"/>
    <w:rsid w:val="007876D5"/>
    <w:rsid w:val="0079028B"/>
    <w:rsid w:val="007902F8"/>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2349"/>
    <w:rsid w:val="007A2900"/>
    <w:rsid w:val="007A2A80"/>
    <w:rsid w:val="007A2E77"/>
    <w:rsid w:val="007A469F"/>
    <w:rsid w:val="007A49F1"/>
    <w:rsid w:val="007A4E04"/>
    <w:rsid w:val="007A527A"/>
    <w:rsid w:val="007A5EDD"/>
    <w:rsid w:val="007A716B"/>
    <w:rsid w:val="007A7647"/>
    <w:rsid w:val="007A7BF6"/>
    <w:rsid w:val="007B01D1"/>
    <w:rsid w:val="007B10C7"/>
    <w:rsid w:val="007B1ACC"/>
    <w:rsid w:val="007B1DE3"/>
    <w:rsid w:val="007B27BB"/>
    <w:rsid w:val="007B2B59"/>
    <w:rsid w:val="007B34FA"/>
    <w:rsid w:val="007B3B5B"/>
    <w:rsid w:val="007B4392"/>
    <w:rsid w:val="007B4CBA"/>
    <w:rsid w:val="007B5801"/>
    <w:rsid w:val="007B6A85"/>
    <w:rsid w:val="007B75CF"/>
    <w:rsid w:val="007B7A61"/>
    <w:rsid w:val="007C067B"/>
    <w:rsid w:val="007C0C45"/>
    <w:rsid w:val="007C1225"/>
    <w:rsid w:val="007C280D"/>
    <w:rsid w:val="007C29BB"/>
    <w:rsid w:val="007C3080"/>
    <w:rsid w:val="007C3868"/>
    <w:rsid w:val="007C61F9"/>
    <w:rsid w:val="007C76C6"/>
    <w:rsid w:val="007D0A0A"/>
    <w:rsid w:val="007D0A81"/>
    <w:rsid w:val="007D123E"/>
    <w:rsid w:val="007D1E67"/>
    <w:rsid w:val="007D2919"/>
    <w:rsid w:val="007D2BB6"/>
    <w:rsid w:val="007D3BAE"/>
    <w:rsid w:val="007D3EE9"/>
    <w:rsid w:val="007D4B30"/>
    <w:rsid w:val="007D4F8F"/>
    <w:rsid w:val="007D4FE4"/>
    <w:rsid w:val="007D5154"/>
    <w:rsid w:val="007D5C9F"/>
    <w:rsid w:val="007D5E41"/>
    <w:rsid w:val="007D5F07"/>
    <w:rsid w:val="007D5F2B"/>
    <w:rsid w:val="007D6579"/>
    <w:rsid w:val="007D78E1"/>
    <w:rsid w:val="007D7EEE"/>
    <w:rsid w:val="007D7F38"/>
    <w:rsid w:val="007E0362"/>
    <w:rsid w:val="007E11FF"/>
    <w:rsid w:val="007E1D97"/>
    <w:rsid w:val="007E28C9"/>
    <w:rsid w:val="007E2AF8"/>
    <w:rsid w:val="007E3C7D"/>
    <w:rsid w:val="007E3EBE"/>
    <w:rsid w:val="007E4B6A"/>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00E0"/>
    <w:rsid w:val="00801FB7"/>
    <w:rsid w:val="00802188"/>
    <w:rsid w:val="0080288C"/>
    <w:rsid w:val="00804110"/>
    <w:rsid w:val="00805091"/>
    <w:rsid w:val="008059C3"/>
    <w:rsid w:val="0080619F"/>
    <w:rsid w:val="0080651E"/>
    <w:rsid w:val="00806C02"/>
    <w:rsid w:val="00807D98"/>
    <w:rsid w:val="008101ED"/>
    <w:rsid w:val="00810907"/>
    <w:rsid w:val="0081220F"/>
    <w:rsid w:val="00812300"/>
    <w:rsid w:val="008128CC"/>
    <w:rsid w:val="00812F3A"/>
    <w:rsid w:val="00813C8C"/>
    <w:rsid w:val="00815EDF"/>
    <w:rsid w:val="00816AE3"/>
    <w:rsid w:val="00817ED4"/>
    <w:rsid w:val="008215D4"/>
    <w:rsid w:val="00821DF5"/>
    <w:rsid w:val="00821FFE"/>
    <w:rsid w:val="008230D0"/>
    <w:rsid w:val="008231B2"/>
    <w:rsid w:val="008233BD"/>
    <w:rsid w:val="00823FDB"/>
    <w:rsid w:val="00824C24"/>
    <w:rsid w:val="00825AE8"/>
    <w:rsid w:val="0083024B"/>
    <w:rsid w:val="008304A4"/>
    <w:rsid w:val="00831053"/>
    <w:rsid w:val="00831752"/>
    <w:rsid w:val="00831FD1"/>
    <w:rsid w:val="00832DD5"/>
    <w:rsid w:val="00833BFB"/>
    <w:rsid w:val="0083411F"/>
    <w:rsid w:val="00834333"/>
    <w:rsid w:val="0083529A"/>
    <w:rsid w:val="008352ED"/>
    <w:rsid w:val="008352F5"/>
    <w:rsid w:val="0083667C"/>
    <w:rsid w:val="00837D60"/>
    <w:rsid w:val="00840862"/>
    <w:rsid w:val="00841109"/>
    <w:rsid w:val="00841CD4"/>
    <w:rsid w:val="00843AFB"/>
    <w:rsid w:val="00844217"/>
    <w:rsid w:val="00844674"/>
    <w:rsid w:val="00845AA4"/>
    <w:rsid w:val="0085085A"/>
    <w:rsid w:val="00850CB3"/>
    <w:rsid w:val="00851D36"/>
    <w:rsid w:val="008523F7"/>
    <w:rsid w:val="008526DC"/>
    <w:rsid w:val="00853D4C"/>
    <w:rsid w:val="0085576F"/>
    <w:rsid w:val="0085698E"/>
    <w:rsid w:val="00856C2B"/>
    <w:rsid w:val="00857BC9"/>
    <w:rsid w:val="00857BE0"/>
    <w:rsid w:val="00857E9F"/>
    <w:rsid w:val="00860469"/>
    <w:rsid w:val="00860E56"/>
    <w:rsid w:val="00861C6B"/>
    <w:rsid w:val="00862245"/>
    <w:rsid w:val="008629A2"/>
    <w:rsid w:val="00862F6D"/>
    <w:rsid w:val="00863018"/>
    <w:rsid w:val="00863722"/>
    <w:rsid w:val="00866876"/>
    <w:rsid w:val="00866F86"/>
    <w:rsid w:val="0087254D"/>
    <w:rsid w:val="00872690"/>
    <w:rsid w:val="008730C6"/>
    <w:rsid w:val="00874635"/>
    <w:rsid w:val="00874A67"/>
    <w:rsid w:val="00875069"/>
    <w:rsid w:val="00875376"/>
    <w:rsid w:val="008757EB"/>
    <w:rsid w:val="008757FD"/>
    <w:rsid w:val="008807AF"/>
    <w:rsid w:val="00880B88"/>
    <w:rsid w:val="0088148C"/>
    <w:rsid w:val="008814A3"/>
    <w:rsid w:val="00882FDB"/>
    <w:rsid w:val="00883594"/>
    <w:rsid w:val="00883733"/>
    <w:rsid w:val="008845B6"/>
    <w:rsid w:val="00884959"/>
    <w:rsid w:val="008849CF"/>
    <w:rsid w:val="0088559E"/>
    <w:rsid w:val="008867A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6788"/>
    <w:rsid w:val="00896B90"/>
    <w:rsid w:val="008972F0"/>
    <w:rsid w:val="008975A1"/>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5D3"/>
    <w:rsid w:val="008C0667"/>
    <w:rsid w:val="008C088C"/>
    <w:rsid w:val="008C1282"/>
    <w:rsid w:val="008C2FC2"/>
    <w:rsid w:val="008C3771"/>
    <w:rsid w:val="008C47D5"/>
    <w:rsid w:val="008C548C"/>
    <w:rsid w:val="008C55D0"/>
    <w:rsid w:val="008C77A0"/>
    <w:rsid w:val="008D0848"/>
    <w:rsid w:val="008D1064"/>
    <w:rsid w:val="008D16FE"/>
    <w:rsid w:val="008D36A6"/>
    <w:rsid w:val="008D3BE8"/>
    <w:rsid w:val="008D40B2"/>
    <w:rsid w:val="008D4731"/>
    <w:rsid w:val="008D4AD9"/>
    <w:rsid w:val="008D5C77"/>
    <w:rsid w:val="008D6F19"/>
    <w:rsid w:val="008D71C4"/>
    <w:rsid w:val="008E0577"/>
    <w:rsid w:val="008E14BE"/>
    <w:rsid w:val="008E190A"/>
    <w:rsid w:val="008E298D"/>
    <w:rsid w:val="008E37A5"/>
    <w:rsid w:val="008E40E4"/>
    <w:rsid w:val="008E556D"/>
    <w:rsid w:val="008E580B"/>
    <w:rsid w:val="008E6AF8"/>
    <w:rsid w:val="008E6F09"/>
    <w:rsid w:val="008E7B53"/>
    <w:rsid w:val="008E7FE9"/>
    <w:rsid w:val="008F276E"/>
    <w:rsid w:val="008F3A7B"/>
    <w:rsid w:val="008F3C54"/>
    <w:rsid w:val="008F3F44"/>
    <w:rsid w:val="008F5430"/>
    <w:rsid w:val="008F5C48"/>
    <w:rsid w:val="008F71FF"/>
    <w:rsid w:val="008F7B94"/>
    <w:rsid w:val="0090036A"/>
    <w:rsid w:val="009004DF"/>
    <w:rsid w:val="009012B0"/>
    <w:rsid w:val="00901C1B"/>
    <w:rsid w:val="0090349F"/>
    <w:rsid w:val="00903BB6"/>
    <w:rsid w:val="00903C90"/>
    <w:rsid w:val="009045AE"/>
    <w:rsid w:val="0090674E"/>
    <w:rsid w:val="009068A8"/>
    <w:rsid w:val="00906A1F"/>
    <w:rsid w:val="00907ADE"/>
    <w:rsid w:val="00907C0C"/>
    <w:rsid w:val="009117CD"/>
    <w:rsid w:val="00911DE1"/>
    <w:rsid w:val="00911F21"/>
    <w:rsid w:val="009120D6"/>
    <w:rsid w:val="0091231B"/>
    <w:rsid w:val="00912891"/>
    <w:rsid w:val="009139BF"/>
    <w:rsid w:val="0091492A"/>
    <w:rsid w:val="00915B8D"/>
    <w:rsid w:val="00916780"/>
    <w:rsid w:val="00917D7A"/>
    <w:rsid w:val="00920488"/>
    <w:rsid w:val="009204B5"/>
    <w:rsid w:val="00920C56"/>
    <w:rsid w:val="00921C9D"/>
    <w:rsid w:val="0092348A"/>
    <w:rsid w:val="009242E4"/>
    <w:rsid w:val="009244B4"/>
    <w:rsid w:val="009244F4"/>
    <w:rsid w:val="00925EF5"/>
    <w:rsid w:val="00926247"/>
    <w:rsid w:val="00926A16"/>
    <w:rsid w:val="00926A17"/>
    <w:rsid w:val="0092747D"/>
    <w:rsid w:val="00930141"/>
    <w:rsid w:val="009304D9"/>
    <w:rsid w:val="00930D46"/>
    <w:rsid w:val="00930DBC"/>
    <w:rsid w:val="009310D4"/>
    <w:rsid w:val="00931BC5"/>
    <w:rsid w:val="0093220B"/>
    <w:rsid w:val="00932538"/>
    <w:rsid w:val="00932852"/>
    <w:rsid w:val="0093325B"/>
    <w:rsid w:val="009336C6"/>
    <w:rsid w:val="00933BC0"/>
    <w:rsid w:val="0093451F"/>
    <w:rsid w:val="00934C1B"/>
    <w:rsid w:val="00934FB9"/>
    <w:rsid w:val="009360C1"/>
    <w:rsid w:val="00937C29"/>
    <w:rsid w:val="00937D82"/>
    <w:rsid w:val="009407B3"/>
    <w:rsid w:val="00940AE6"/>
    <w:rsid w:val="009415F4"/>
    <w:rsid w:val="00941829"/>
    <w:rsid w:val="00941940"/>
    <w:rsid w:val="00941ADF"/>
    <w:rsid w:val="00942C91"/>
    <w:rsid w:val="00944726"/>
    <w:rsid w:val="00944D43"/>
    <w:rsid w:val="00945060"/>
    <w:rsid w:val="00945D81"/>
    <w:rsid w:val="0094630F"/>
    <w:rsid w:val="009466F0"/>
    <w:rsid w:val="009470D6"/>
    <w:rsid w:val="009478AE"/>
    <w:rsid w:val="00947E8C"/>
    <w:rsid w:val="009502F7"/>
    <w:rsid w:val="00950931"/>
    <w:rsid w:val="00950CB1"/>
    <w:rsid w:val="00950D42"/>
    <w:rsid w:val="009513B3"/>
    <w:rsid w:val="00951735"/>
    <w:rsid w:val="00951F2C"/>
    <w:rsid w:val="00953AE5"/>
    <w:rsid w:val="00953C65"/>
    <w:rsid w:val="00953F56"/>
    <w:rsid w:val="00955E1B"/>
    <w:rsid w:val="0095620E"/>
    <w:rsid w:val="00956356"/>
    <w:rsid w:val="00957035"/>
    <w:rsid w:val="00957403"/>
    <w:rsid w:val="00961BBC"/>
    <w:rsid w:val="00962F95"/>
    <w:rsid w:val="0096501A"/>
    <w:rsid w:val="009650EB"/>
    <w:rsid w:val="00965A60"/>
    <w:rsid w:val="00965D7B"/>
    <w:rsid w:val="00966415"/>
    <w:rsid w:val="0096759A"/>
    <w:rsid w:val="009679D6"/>
    <w:rsid w:val="0097043D"/>
    <w:rsid w:val="00970AD3"/>
    <w:rsid w:val="00971791"/>
    <w:rsid w:val="00971EE1"/>
    <w:rsid w:val="00972AA1"/>
    <w:rsid w:val="00973196"/>
    <w:rsid w:val="00973291"/>
    <w:rsid w:val="009733FA"/>
    <w:rsid w:val="00974B99"/>
    <w:rsid w:val="00974FD0"/>
    <w:rsid w:val="00975597"/>
    <w:rsid w:val="00975D1D"/>
    <w:rsid w:val="009766C9"/>
    <w:rsid w:val="00977554"/>
    <w:rsid w:val="009776C4"/>
    <w:rsid w:val="00980BA4"/>
    <w:rsid w:val="00982361"/>
    <w:rsid w:val="009830E0"/>
    <w:rsid w:val="00983497"/>
    <w:rsid w:val="00983FBA"/>
    <w:rsid w:val="00984482"/>
    <w:rsid w:val="009855B9"/>
    <w:rsid w:val="00985842"/>
    <w:rsid w:val="00985D72"/>
    <w:rsid w:val="00986BEA"/>
    <w:rsid w:val="009870EC"/>
    <w:rsid w:val="009876D7"/>
    <w:rsid w:val="00987BA3"/>
    <w:rsid w:val="00990393"/>
    <w:rsid w:val="00990B40"/>
    <w:rsid w:val="00990FB5"/>
    <w:rsid w:val="009919DA"/>
    <w:rsid w:val="009925A4"/>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38"/>
    <w:rsid w:val="009A6872"/>
    <w:rsid w:val="009A7347"/>
    <w:rsid w:val="009A7896"/>
    <w:rsid w:val="009B031D"/>
    <w:rsid w:val="009B23EC"/>
    <w:rsid w:val="009B3328"/>
    <w:rsid w:val="009B3E76"/>
    <w:rsid w:val="009B4B20"/>
    <w:rsid w:val="009B4C75"/>
    <w:rsid w:val="009B589E"/>
    <w:rsid w:val="009B58E6"/>
    <w:rsid w:val="009B5AE8"/>
    <w:rsid w:val="009B6574"/>
    <w:rsid w:val="009B6DC3"/>
    <w:rsid w:val="009C0354"/>
    <w:rsid w:val="009C0848"/>
    <w:rsid w:val="009C09B3"/>
    <w:rsid w:val="009C1753"/>
    <w:rsid w:val="009C1F83"/>
    <w:rsid w:val="009C3552"/>
    <w:rsid w:val="009C3B5A"/>
    <w:rsid w:val="009C3B74"/>
    <w:rsid w:val="009C4506"/>
    <w:rsid w:val="009C45B8"/>
    <w:rsid w:val="009C46E1"/>
    <w:rsid w:val="009C48B2"/>
    <w:rsid w:val="009C4F3C"/>
    <w:rsid w:val="009C50ED"/>
    <w:rsid w:val="009C517F"/>
    <w:rsid w:val="009C5D32"/>
    <w:rsid w:val="009C6257"/>
    <w:rsid w:val="009C67B0"/>
    <w:rsid w:val="009D063D"/>
    <w:rsid w:val="009D07FB"/>
    <w:rsid w:val="009D1B1E"/>
    <w:rsid w:val="009D2230"/>
    <w:rsid w:val="009D2D92"/>
    <w:rsid w:val="009D49AE"/>
    <w:rsid w:val="009E10E7"/>
    <w:rsid w:val="009E1362"/>
    <w:rsid w:val="009E3006"/>
    <w:rsid w:val="009E3728"/>
    <w:rsid w:val="009E3E34"/>
    <w:rsid w:val="009E4271"/>
    <w:rsid w:val="009E4277"/>
    <w:rsid w:val="009E7183"/>
    <w:rsid w:val="009F0488"/>
    <w:rsid w:val="009F05F2"/>
    <w:rsid w:val="009F3A49"/>
    <w:rsid w:val="009F3E8C"/>
    <w:rsid w:val="009F43E3"/>
    <w:rsid w:val="009F595C"/>
    <w:rsid w:val="009F65F8"/>
    <w:rsid w:val="009F6B0C"/>
    <w:rsid w:val="009F7055"/>
    <w:rsid w:val="009F70A3"/>
    <w:rsid w:val="009F74D3"/>
    <w:rsid w:val="009F7EF5"/>
    <w:rsid w:val="00A005AE"/>
    <w:rsid w:val="00A00F9B"/>
    <w:rsid w:val="00A03505"/>
    <w:rsid w:val="00A03C22"/>
    <w:rsid w:val="00A0417A"/>
    <w:rsid w:val="00A04413"/>
    <w:rsid w:val="00A04A0C"/>
    <w:rsid w:val="00A061FC"/>
    <w:rsid w:val="00A06757"/>
    <w:rsid w:val="00A067F7"/>
    <w:rsid w:val="00A07309"/>
    <w:rsid w:val="00A104C7"/>
    <w:rsid w:val="00A1095D"/>
    <w:rsid w:val="00A117B7"/>
    <w:rsid w:val="00A11BD0"/>
    <w:rsid w:val="00A146A8"/>
    <w:rsid w:val="00A15B0B"/>
    <w:rsid w:val="00A200D0"/>
    <w:rsid w:val="00A209F6"/>
    <w:rsid w:val="00A2180B"/>
    <w:rsid w:val="00A221BA"/>
    <w:rsid w:val="00A227E1"/>
    <w:rsid w:val="00A22C3E"/>
    <w:rsid w:val="00A2322B"/>
    <w:rsid w:val="00A2347E"/>
    <w:rsid w:val="00A246AE"/>
    <w:rsid w:val="00A24DE3"/>
    <w:rsid w:val="00A2540E"/>
    <w:rsid w:val="00A25C92"/>
    <w:rsid w:val="00A30D72"/>
    <w:rsid w:val="00A31AE6"/>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079F"/>
    <w:rsid w:val="00A519AE"/>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44A6"/>
    <w:rsid w:val="00A64DF0"/>
    <w:rsid w:val="00A64F08"/>
    <w:rsid w:val="00A66C02"/>
    <w:rsid w:val="00A67BBA"/>
    <w:rsid w:val="00A7096E"/>
    <w:rsid w:val="00A713C2"/>
    <w:rsid w:val="00A71D64"/>
    <w:rsid w:val="00A72475"/>
    <w:rsid w:val="00A72A89"/>
    <w:rsid w:val="00A72BD6"/>
    <w:rsid w:val="00A72C1A"/>
    <w:rsid w:val="00A72EAC"/>
    <w:rsid w:val="00A73145"/>
    <w:rsid w:val="00A73E1F"/>
    <w:rsid w:val="00A74D7D"/>
    <w:rsid w:val="00A753EF"/>
    <w:rsid w:val="00A75733"/>
    <w:rsid w:val="00A75C75"/>
    <w:rsid w:val="00A81265"/>
    <w:rsid w:val="00A842D7"/>
    <w:rsid w:val="00A84DC7"/>
    <w:rsid w:val="00A84E06"/>
    <w:rsid w:val="00A86403"/>
    <w:rsid w:val="00A86914"/>
    <w:rsid w:val="00A86940"/>
    <w:rsid w:val="00A87318"/>
    <w:rsid w:val="00A87CA0"/>
    <w:rsid w:val="00A90A3E"/>
    <w:rsid w:val="00A90DEF"/>
    <w:rsid w:val="00A90F19"/>
    <w:rsid w:val="00A91804"/>
    <w:rsid w:val="00A9229C"/>
    <w:rsid w:val="00A92A01"/>
    <w:rsid w:val="00A94490"/>
    <w:rsid w:val="00A94505"/>
    <w:rsid w:val="00A96D4C"/>
    <w:rsid w:val="00AA07C3"/>
    <w:rsid w:val="00AA2174"/>
    <w:rsid w:val="00AA324D"/>
    <w:rsid w:val="00AA3C53"/>
    <w:rsid w:val="00AA4E9E"/>
    <w:rsid w:val="00AA5543"/>
    <w:rsid w:val="00AA5C69"/>
    <w:rsid w:val="00AA6721"/>
    <w:rsid w:val="00AA6922"/>
    <w:rsid w:val="00AA7448"/>
    <w:rsid w:val="00AA75A5"/>
    <w:rsid w:val="00AA7A62"/>
    <w:rsid w:val="00AB06CC"/>
    <w:rsid w:val="00AB0BD7"/>
    <w:rsid w:val="00AB14B9"/>
    <w:rsid w:val="00AB14CB"/>
    <w:rsid w:val="00AB2672"/>
    <w:rsid w:val="00AB3DA9"/>
    <w:rsid w:val="00AB5067"/>
    <w:rsid w:val="00AB770D"/>
    <w:rsid w:val="00AC174D"/>
    <w:rsid w:val="00AC18C2"/>
    <w:rsid w:val="00AC201C"/>
    <w:rsid w:val="00AC376E"/>
    <w:rsid w:val="00AC49F7"/>
    <w:rsid w:val="00AC54D9"/>
    <w:rsid w:val="00AC5ACD"/>
    <w:rsid w:val="00AC6CF6"/>
    <w:rsid w:val="00AC75C0"/>
    <w:rsid w:val="00AD1250"/>
    <w:rsid w:val="00AD302F"/>
    <w:rsid w:val="00AD495C"/>
    <w:rsid w:val="00AD5C75"/>
    <w:rsid w:val="00AE0014"/>
    <w:rsid w:val="00AE21F0"/>
    <w:rsid w:val="00AE22A2"/>
    <w:rsid w:val="00AE25D1"/>
    <w:rsid w:val="00AE2E7B"/>
    <w:rsid w:val="00AE4805"/>
    <w:rsid w:val="00AE4BBA"/>
    <w:rsid w:val="00AE5EDD"/>
    <w:rsid w:val="00AE62E1"/>
    <w:rsid w:val="00AE671A"/>
    <w:rsid w:val="00AE705F"/>
    <w:rsid w:val="00AE7467"/>
    <w:rsid w:val="00AE7F78"/>
    <w:rsid w:val="00AF0F4F"/>
    <w:rsid w:val="00AF284E"/>
    <w:rsid w:val="00AF33F1"/>
    <w:rsid w:val="00AF37BE"/>
    <w:rsid w:val="00AF3C7B"/>
    <w:rsid w:val="00AF4171"/>
    <w:rsid w:val="00AF4E49"/>
    <w:rsid w:val="00AF57AD"/>
    <w:rsid w:val="00AF57D9"/>
    <w:rsid w:val="00AF6552"/>
    <w:rsid w:val="00AF6581"/>
    <w:rsid w:val="00AF7516"/>
    <w:rsid w:val="00AF78E8"/>
    <w:rsid w:val="00AF7A4A"/>
    <w:rsid w:val="00AF7C88"/>
    <w:rsid w:val="00B01631"/>
    <w:rsid w:val="00B0198C"/>
    <w:rsid w:val="00B026D0"/>
    <w:rsid w:val="00B02BCC"/>
    <w:rsid w:val="00B031C0"/>
    <w:rsid w:val="00B03842"/>
    <w:rsid w:val="00B06222"/>
    <w:rsid w:val="00B06F00"/>
    <w:rsid w:val="00B10E78"/>
    <w:rsid w:val="00B11E28"/>
    <w:rsid w:val="00B12810"/>
    <w:rsid w:val="00B13211"/>
    <w:rsid w:val="00B13295"/>
    <w:rsid w:val="00B13F9D"/>
    <w:rsid w:val="00B1513A"/>
    <w:rsid w:val="00B15499"/>
    <w:rsid w:val="00B16320"/>
    <w:rsid w:val="00B17B15"/>
    <w:rsid w:val="00B17B5F"/>
    <w:rsid w:val="00B20105"/>
    <w:rsid w:val="00B20F5E"/>
    <w:rsid w:val="00B21B3D"/>
    <w:rsid w:val="00B21F60"/>
    <w:rsid w:val="00B221C7"/>
    <w:rsid w:val="00B2258D"/>
    <w:rsid w:val="00B22E2E"/>
    <w:rsid w:val="00B2409A"/>
    <w:rsid w:val="00B245AD"/>
    <w:rsid w:val="00B24CC2"/>
    <w:rsid w:val="00B24CE9"/>
    <w:rsid w:val="00B271D6"/>
    <w:rsid w:val="00B272B1"/>
    <w:rsid w:val="00B2741D"/>
    <w:rsid w:val="00B27A55"/>
    <w:rsid w:val="00B27C31"/>
    <w:rsid w:val="00B30BA6"/>
    <w:rsid w:val="00B313A5"/>
    <w:rsid w:val="00B31BA5"/>
    <w:rsid w:val="00B32FFF"/>
    <w:rsid w:val="00B33963"/>
    <w:rsid w:val="00B344DE"/>
    <w:rsid w:val="00B34CF2"/>
    <w:rsid w:val="00B34D11"/>
    <w:rsid w:val="00B35AE8"/>
    <w:rsid w:val="00B35B71"/>
    <w:rsid w:val="00B35CC1"/>
    <w:rsid w:val="00B35D0D"/>
    <w:rsid w:val="00B35E5A"/>
    <w:rsid w:val="00B365AE"/>
    <w:rsid w:val="00B4013B"/>
    <w:rsid w:val="00B41027"/>
    <w:rsid w:val="00B414FE"/>
    <w:rsid w:val="00B41B03"/>
    <w:rsid w:val="00B42346"/>
    <w:rsid w:val="00B423D6"/>
    <w:rsid w:val="00B427F9"/>
    <w:rsid w:val="00B429E6"/>
    <w:rsid w:val="00B42C93"/>
    <w:rsid w:val="00B42D96"/>
    <w:rsid w:val="00B42FFB"/>
    <w:rsid w:val="00B434CE"/>
    <w:rsid w:val="00B43917"/>
    <w:rsid w:val="00B43A31"/>
    <w:rsid w:val="00B43ED9"/>
    <w:rsid w:val="00B443CE"/>
    <w:rsid w:val="00B446CB"/>
    <w:rsid w:val="00B45258"/>
    <w:rsid w:val="00B453D2"/>
    <w:rsid w:val="00B45956"/>
    <w:rsid w:val="00B45C6A"/>
    <w:rsid w:val="00B47109"/>
    <w:rsid w:val="00B47854"/>
    <w:rsid w:val="00B479E7"/>
    <w:rsid w:val="00B51000"/>
    <w:rsid w:val="00B51877"/>
    <w:rsid w:val="00B52075"/>
    <w:rsid w:val="00B52DAC"/>
    <w:rsid w:val="00B52DE4"/>
    <w:rsid w:val="00B52F21"/>
    <w:rsid w:val="00B54275"/>
    <w:rsid w:val="00B549B3"/>
    <w:rsid w:val="00B54D10"/>
    <w:rsid w:val="00B55044"/>
    <w:rsid w:val="00B552ED"/>
    <w:rsid w:val="00B55755"/>
    <w:rsid w:val="00B612C7"/>
    <w:rsid w:val="00B64150"/>
    <w:rsid w:val="00B644FA"/>
    <w:rsid w:val="00B65948"/>
    <w:rsid w:val="00B6596E"/>
    <w:rsid w:val="00B6598E"/>
    <w:rsid w:val="00B663A2"/>
    <w:rsid w:val="00B67F86"/>
    <w:rsid w:val="00B7011F"/>
    <w:rsid w:val="00B717E1"/>
    <w:rsid w:val="00B728D6"/>
    <w:rsid w:val="00B72D08"/>
    <w:rsid w:val="00B7327B"/>
    <w:rsid w:val="00B73367"/>
    <w:rsid w:val="00B736EF"/>
    <w:rsid w:val="00B742EE"/>
    <w:rsid w:val="00B74CAA"/>
    <w:rsid w:val="00B74D1B"/>
    <w:rsid w:val="00B75570"/>
    <w:rsid w:val="00B75EA1"/>
    <w:rsid w:val="00B7654A"/>
    <w:rsid w:val="00B769D0"/>
    <w:rsid w:val="00B76C84"/>
    <w:rsid w:val="00B76FB0"/>
    <w:rsid w:val="00B77021"/>
    <w:rsid w:val="00B7776D"/>
    <w:rsid w:val="00B77932"/>
    <w:rsid w:val="00B8015A"/>
    <w:rsid w:val="00B80AC1"/>
    <w:rsid w:val="00B811B3"/>
    <w:rsid w:val="00B83184"/>
    <w:rsid w:val="00B83919"/>
    <w:rsid w:val="00B83B56"/>
    <w:rsid w:val="00B84271"/>
    <w:rsid w:val="00B8439F"/>
    <w:rsid w:val="00B8589A"/>
    <w:rsid w:val="00B858E6"/>
    <w:rsid w:val="00B85991"/>
    <w:rsid w:val="00B86173"/>
    <w:rsid w:val="00B86560"/>
    <w:rsid w:val="00B86CCC"/>
    <w:rsid w:val="00B86D64"/>
    <w:rsid w:val="00B8721E"/>
    <w:rsid w:val="00B87D24"/>
    <w:rsid w:val="00B90210"/>
    <w:rsid w:val="00B90331"/>
    <w:rsid w:val="00B90988"/>
    <w:rsid w:val="00B91D3F"/>
    <w:rsid w:val="00B9220A"/>
    <w:rsid w:val="00B92984"/>
    <w:rsid w:val="00B930E2"/>
    <w:rsid w:val="00B942B9"/>
    <w:rsid w:val="00B942E4"/>
    <w:rsid w:val="00B94479"/>
    <w:rsid w:val="00B9578E"/>
    <w:rsid w:val="00B95953"/>
    <w:rsid w:val="00B95CD5"/>
    <w:rsid w:val="00B96480"/>
    <w:rsid w:val="00B96796"/>
    <w:rsid w:val="00B96CC9"/>
    <w:rsid w:val="00B972D1"/>
    <w:rsid w:val="00B97884"/>
    <w:rsid w:val="00B97936"/>
    <w:rsid w:val="00BA0BA4"/>
    <w:rsid w:val="00BA1271"/>
    <w:rsid w:val="00BA1428"/>
    <w:rsid w:val="00BA15B0"/>
    <w:rsid w:val="00BA3CDC"/>
    <w:rsid w:val="00BA46B8"/>
    <w:rsid w:val="00BA4F50"/>
    <w:rsid w:val="00BA5123"/>
    <w:rsid w:val="00BA5211"/>
    <w:rsid w:val="00BA52B1"/>
    <w:rsid w:val="00BA5623"/>
    <w:rsid w:val="00BA57AE"/>
    <w:rsid w:val="00BA6043"/>
    <w:rsid w:val="00BA6083"/>
    <w:rsid w:val="00BA6197"/>
    <w:rsid w:val="00BA6806"/>
    <w:rsid w:val="00BA6914"/>
    <w:rsid w:val="00BA6945"/>
    <w:rsid w:val="00BA6B52"/>
    <w:rsid w:val="00BA6C2E"/>
    <w:rsid w:val="00BA7348"/>
    <w:rsid w:val="00BA7F3A"/>
    <w:rsid w:val="00BB04BB"/>
    <w:rsid w:val="00BB0577"/>
    <w:rsid w:val="00BB05B7"/>
    <w:rsid w:val="00BB0858"/>
    <w:rsid w:val="00BB0C29"/>
    <w:rsid w:val="00BB1A82"/>
    <w:rsid w:val="00BB1EB9"/>
    <w:rsid w:val="00BB29BF"/>
    <w:rsid w:val="00BB3355"/>
    <w:rsid w:val="00BB3655"/>
    <w:rsid w:val="00BB3982"/>
    <w:rsid w:val="00BB3A15"/>
    <w:rsid w:val="00BB5DD6"/>
    <w:rsid w:val="00BB5E99"/>
    <w:rsid w:val="00BB68B9"/>
    <w:rsid w:val="00BB6E5D"/>
    <w:rsid w:val="00BB7895"/>
    <w:rsid w:val="00BC0020"/>
    <w:rsid w:val="00BC0393"/>
    <w:rsid w:val="00BC0AF9"/>
    <w:rsid w:val="00BC1250"/>
    <w:rsid w:val="00BC1376"/>
    <w:rsid w:val="00BC171A"/>
    <w:rsid w:val="00BC1E6C"/>
    <w:rsid w:val="00BC21CD"/>
    <w:rsid w:val="00BC3775"/>
    <w:rsid w:val="00BC3BA1"/>
    <w:rsid w:val="00BC4A75"/>
    <w:rsid w:val="00BC4F16"/>
    <w:rsid w:val="00BC6203"/>
    <w:rsid w:val="00BC6D9C"/>
    <w:rsid w:val="00BC7A11"/>
    <w:rsid w:val="00BC7C95"/>
    <w:rsid w:val="00BD07EB"/>
    <w:rsid w:val="00BD09F7"/>
    <w:rsid w:val="00BD13CE"/>
    <w:rsid w:val="00BD174F"/>
    <w:rsid w:val="00BD249D"/>
    <w:rsid w:val="00BD3106"/>
    <w:rsid w:val="00BD322A"/>
    <w:rsid w:val="00BD3870"/>
    <w:rsid w:val="00BD406F"/>
    <w:rsid w:val="00BD414D"/>
    <w:rsid w:val="00BD4DBD"/>
    <w:rsid w:val="00BD4FD2"/>
    <w:rsid w:val="00BD5356"/>
    <w:rsid w:val="00BD58DF"/>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46D8"/>
    <w:rsid w:val="00BF4F6F"/>
    <w:rsid w:val="00BF5AB1"/>
    <w:rsid w:val="00BF6BBD"/>
    <w:rsid w:val="00BF6FB5"/>
    <w:rsid w:val="00BF7066"/>
    <w:rsid w:val="00C006EF"/>
    <w:rsid w:val="00C01AE4"/>
    <w:rsid w:val="00C020D8"/>
    <w:rsid w:val="00C03555"/>
    <w:rsid w:val="00C04CEF"/>
    <w:rsid w:val="00C04E88"/>
    <w:rsid w:val="00C04FE6"/>
    <w:rsid w:val="00C05A87"/>
    <w:rsid w:val="00C07184"/>
    <w:rsid w:val="00C074E9"/>
    <w:rsid w:val="00C103CF"/>
    <w:rsid w:val="00C11844"/>
    <w:rsid w:val="00C1284D"/>
    <w:rsid w:val="00C12AC4"/>
    <w:rsid w:val="00C13270"/>
    <w:rsid w:val="00C139EE"/>
    <w:rsid w:val="00C13E47"/>
    <w:rsid w:val="00C15EF5"/>
    <w:rsid w:val="00C16C44"/>
    <w:rsid w:val="00C16DA2"/>
    <w:rsid w:val="00C17AC1"/>
    <w:rsid w:val="00C17B4C"/>
    <w:rsid w:val="00C20D8F"/>
    <w:rsid w:val="00C227BA"/>
    <w:rsid w:val="00C23735"/>
    <w:rsid w:val="00C23872"/>
    <w:rsid w:val="00C23DEE"/>
    <w:rsid w:val="00C250E0"/>
    <w:rsid w:val="00C25112"/>
    <w:rsid w:val="00C27509"/>
    <w:rsid w:val="00C27E7E"/>
    <w:rsid w:val="00C30C97"/>
    <w:rsid w:val="00C30F09"/>
    <w:rsid w:val="00C329E3"/>
    <w:rsid w:val="00C32A76"/>
    <w:rsid w:val="00C32B93"/>
    <w:rsid w:val="00C32EDA"/>
    <w:rsid w:val="00C32FA7"/>
    <w:rsid w:val="00C332E2"/>
    <w:rsid w:val="00C34341"/>
    <w:rsid w:val="00C34DFB"/>
    <w:rsid w:val="00C35845"/>
    <w:rsid w:val="00C35E95"/>
    <w:rsid w:val="00C361C0"/>
    <w:rsid w:val="00C36A0F"/>
    <w:rsid w:val="00C37916"/>
    <w:rsid w:val="00C406DC"/>
    <w:rsid w:val="00C40CB2"/>
    <w:rsid w:val="00C414FE"/>
    <w:rsid w:val="00C42C72"/>
    <w:rsid w:val="00C42FE6"/>
    <w:rsid w:val="00C430A2"/>
    <w:rsid w:val="00C43516"/>
    <w:rsid w:val="00C463CD"/>
    <w:rsid w:val="00C464FD"/>
    <w:rsid w:val="00C46A36"/>
    <w:rsid w:val="00C46FA2"/>
    <w:rsid w:val="00C47DCE"/>
    <w:rsid w:val="00C50647"/>
    <w:rsid w:val="00C50C00"/>
    <w:rsid w:val="00C518EE"/>
    <w:rsid w:val="00C51B4A"/>
    <w:rsid w:val="00C51C40"/>
    <w:rsid w:val="00C5226C"/>
    <w:rsid w:val="00C522C0"/>
    <w:rsid w:val="00C531C6"/>
    <w:rsid w:val="00C531CC"/>
    <w:rsid w:val="00C531CE"/>
    <w:rsid w:val="00C53BC8"/>
    <w:rsid w:val="00C55888"/>
    <w:rsid w:val="00C55C78"/>
    <w:rsid w:val="00C56256"/>
    <w:rsid w:val="00C5796A"/>
    <w:rsid w:val="00C57FEE"/>
    <w:rsid w:val="00C60636"/>
    <w:rsid w:val="00C6191A"/>
    <w:rsid w:val="00C61A0C"/>
    <w:rsid w:val="00C61E50"/>
    <w:rsid w:val="00C62AA9"/>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3EE"/>
    <w:rsid w:val="00C74EFE"/>
    <w:rsid w:val="00C75252"/>
    <w:rsid w:val="00C754B2"/>
    <w:rsid w:val="00C759D8"/>
    <w:rsid w:val="00C767BD"/>
    <w:rsid w:val="00C778E9"/>
    <w:rsid w:val="00C80B21"/>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570"/>
    <w:rsid w:val="00C90C35"/>
    <w:rsid w:val="00C90C61"/>
    <w:rsid w:val="00C91013"/>
    <w:rsid w:val="00C910F7"/>
    <w:rsid w:val="00C917EF"/>
    <w:rsid w:val="00C91BD0"/>
    <w:rsid w:val="00C92226"/>
    <w:rsid w:val="00C9331D"/>
    <w:rsid w:val="00C936EB"/>
    <w:rsid w:val="00C94466"/>
    <w:rsid w:val="00C948FF"/>
    <w:rsid w:val="00C94920"/>
    <w:rsid w:val="00C94AEB"/>
    <w:rsid w:val="00C94B7B"/>
    <w:rsid w:val="00C94FEE"/>
    <w:rsid w:val="00C96631"/>
    <w:rsid w:val="00C97ED0"/>
    <w:rsid w:val="00CA248F"/>
    <w:rsid w:val="00CA2603"/>
    <w:rsid w:val="00CA30D5"/>
    <w:rsid w:val="00CA375A"/>
    <w:rsid w:val="00CA3E0C"/>
    <w:rsid w:val="00CA3EAF"/>
    <w:rsid w:val="00CA41A5"/>
    <w:rsid w:val="00CA433E"/>
    <w:rsid w:val="00CA4F91"/>
    <w:rsid w:val="00CA6887"/>
    <w:rsid w:val="00CA7892"/>
    <w:rsid w:val="00CB0C3B"/>
    <w:rsid w:val="00CB1278"/>
    <w:rsid w:val="00CB1683"/>
    <w:rsid w:val="00CB3EEA"/>
    <w:rsid w:val="00CB5BED"/>
    <w:rsid w:val="00CB5EB6"/>
    <w:rsid w:val="00CB7BF3"/>
    <w:rsid w:val="00CC0507"/>
    <w:rsid w:val="00CC0B84"/>
    <w:rsid w:val="00CC12BE"/>
    <w:rsid w:val="00CC14B1"/>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4B"/>
    <w:rsid w:val="00CD54A5"/>
    <w:rsid w:val="00CD58E4"/>
    <w:rsid w:val="00CD5EEF"/>
    <w:rsid w:val="00CD5FBB"/>
    <w:rsid w:val="00CD7E6F"/>
    <w:rsid w:val="00CE0654"/>
    <w:rsid w:val="00CE0B56"/>
    <w:rsid w:val="00CE129D"/>
    <w:rsid w:val="00CE14A7"/>
    <w:rsid w:val="00CE252A"/>
    <w:rsid w:val="00CE2596"/>
    <w:rsid w:val="00CE319C"/>
    <w:rsid w:val="00CE3E99"/>
    <w:rsid w:val="00CE45D9"/>
    <w:rsid w:val="00CE4EC1"/>
    <w:rsid w:val="00CE5784"/>
    <w:rsid w:val="00CE6E17"/>
    <w:rsid w:val="00CE730B"/>
    <w:rsid w:val="00CF065C"/>
    <w:rsid w:val="00CF073C"/>
    <w:rsid w:val="00CF1565"/>
    <w:rsid w:val="00CF18AC"/>
    <w:rsid w:val="00CF2BD5"/>
    <w:rsid w:val="00CF3424"/>
    <w:rsid w:val="00CF4ED3"/>
    <w:rsid w:val="00CF5BB7"/>
    <w:rsid w:val="00CF5F02"/>
    <w:rsid w:val="00CF6161"/>
    <w:rsid w:val="00CF708C"/>
    <w:rsid w:val="00D00371"/>
    <w:rsid w:val="00D014C6"/>
    <w:rsid w:val="00D021A7"/>
    <w:rsid w:val="00D02C54"/>
    <w:rsid w:val="00D03DAF"/>
    <w:rsid w:val="00D04E3F"/>
    <w:rsid w:val="00D05216"/>
    <w:rsid w:val="00D05D8F"/>
    <w:rsid w:val="00D07A4D"/>
    <w:rsid w:val="00D10492"/>
    <w:rsid w:val="00D10C7C"/>
    <w:rsid w:val="00D137C9"/>
    <w:rsid w:val="00D13D1F"/>
    <w:rsid w:val="00D14859"/>
    <w:rsid w:val="00D14948"/>
    <w:rsid w:val="00D14E7A"/>
    <w:rsid w:val="00D15B27"/>
    <w:rsid w:val="00D15B61"/>
    <w:rsid w:val="00D15EC1"/>
    <w:rsid w:val="00D16D9E"/>
    <w:rsid w:val="00D16F33"/>
    <w:rsid w:val="00D16FD1"/>
    <w:rsid w:val="00D17449"/>
    <w:rsid w:val="00D1777F"/>
    <w:rsid w:val="00D177C5"/>
    <w:rsid w:val="00D178F2"/>
    <w:rsid w:val="00D200E5"/>
    <w:rsid w:val="00D217CD"/>
    <w:rsid w:val="00D21971"/>
    <w:rsid w:val="00D22959"/>
    <w:rsid w:val="00D22D64"/>
    <w:rsid w:val="00D231DA"/>
    <w:rsid w:val="00D23364"/>
    <w:rsid w:val="00D24B57"/>
    <w:rsid w:val="00D24D57"/>
    <w:rsid w:val="00D24FBB"/>
    <w:rsid w:val="00D256BA"/>
    <w:rsid w:val="00D259B6"/>
    <w:rsid w:val="00D25CA8"/>
    <w:rsid w:val="00D261B0"/>
    <w:rsid w:val="00D278F0"/>
    <w:rsid w:val="00D30D6B"/>
    <w:rsid w:val="00D30F77"/>
    <w:rsid w:val="00D3126E"/>
    <w:rsid w:val="00D315AE"/>
    <w:rsid w:val="00D31B78"/>
    <w:rsid w:val="00D32289"/>
    <w:rsid w:val="00D343D5"/>
    <w:rsid w:val="00D343F0"/>
    <w:rsid w:val="00D34C2D"/>
    <w:rsid w:val="00D3612C"/>
    <w:rsid w:val="00D36168"/>
    <w:rsid w:val="00D366E6"/>
    <w:rsid w:val="00D37752"/>
    <w:rsid w:val="00D4130B"/>
    <w:rsid w:val="00D426C6"/>
    <w:rsid w:val="00D42BA8"/>
    <w:rsid w:val="00D44417"/>
    <w:rsid w:val="00D4535D"/>
    <w:rsid w:val="00D45F85"/>
    <w:rsid w:val="00D46EAA"/>
    <w:rsid w:val="00D46F04"/>
    <w:rsid w:val="00D470C2"/>
    <w:rsid w:val="00D47967"/>
    <w:rsid w:val="00D525F9"/>
    <w:rsid w:val="00D533AA"/>
    <w:rsid w:val="00D5349D"/>
    <w:rsid w:val="00D53F95"/>
    <w:rsid w:val="00D54128"/>
    <w:rsid w:val="00D5471E"/>
    <w:rsid w:val="00D54DF0"/>
    <w:rsid w:val="00D57BB1"/>
    <w:rsid w:val="00D57EB9"/>
    <w:rsid w:val="00D57FFD"/>
    <w:rsid w:val="00D602AE"/>
    <w:rsid w:val="00D6077A"/>
    <w:rsid w:val="00D6283A"/>
    <w:rsid w:val="00D62FBE"/>
    <w:rsid w:val="00D633DD"/>
    <w:rsid w:val="00D65EC0"/>
    <w:rsid w:val="00D66118"/>
    <w:rsid w:val="00D67773"/>
    <w:rsid w:val="00D70677"/>
    <w:rsid w:val="00D71B26"/>
    <w:rsid w:val="00D72413"/>
    <w:rsid w:val="00D725D1"/>
    <w:rsid w:val="00D7262E"/>
    <w:rsid w:val="00D727E1"/>
    <w:rsid w:val="00D739A0"/>
    <w:rsid w:val="00D7430F"/>
    <w:rsid w:val="00D7460D"/>
    <w:rsid w:val="00D748D0"/>
    <w:rsid w:val="00D74B4A"/>
    <w:rsid w:val="00D75683"/>
    <w:rsid w:val="00D76B56"/>
    <w:rsid w:val="00D77DB5"/>
    <w:rsid w:val="00D80BC2"/>
    <w:rsid w:val="00D8166F"/>
    <w:rsid w:val="00D816C9"/>
    <w:rsid w:val="00D828C7"/>
    <w:rsid w:val="00D8308F"/>
    <w:rsid w:val="00D84123"/>
    <w:rsid w:val="00D8468E"/>
    <w:rsid w:val="00D84D42"/>
    <w:rsid w:val="00D8502D"/>
    <w:rsid w:val="00D8516A"/>
    <w:rsid w:val="00D85E2A"/>
    <w:rsid w:val="00D861A8"/>
    <w:rsid w:val="00D863A2"/>
    <w:rsid w:val="00D86754"/>
    <w:rsid w:val="00D86BD1"/>
    <w:rsid w:val="00D87AD9"/>
    <w:rsid w:val="00D9080A"/>
    <w:rsid w:val="00D90C60"/>
    <w:rsid w:val="00D914CA"/>
    <w:rsid w:val="00D91D8E"/>
    <w:rsid w:val="00D91EDE"/>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14D"/>
    <w:rsid w:val="00DA03E7"/>
    <w:rsid w:val="00DA052F"/>
    <w:rsid w:val="00DA15A4"/>
    <w:rsid w:val="00DA293A"/>
    <w:rsid w:val="00DA2E09"/>
    <w:rsid w:val="00DA357F"/>
    <w:rsid w:val="00DA4091"/>
    <w:rsid w:val="00DA5B55"/>
    <w:rsid w:val="00DA7A34"/>
    <w:rsid w:val="00DA7DDC"/>
    <w:rsid w:val="00DB0015"/>
    <w:rsid w:val="00DB087A"/>
    <w:rsid w:val="00DB0E71"/>
    <w:rsid w:val="00DB1A42"/>
    <w:rsid w:val="00DB26E1"/>
    <w:rsid w:val="00DB26F8"/>
    <w:rsid w:val="00DB3575"/>
    <w:rsid w:val="00DB4188"/>
    <w:rsid w:val="00DB4C96"/>
    <w:rsid w:val="00DB4E08"/>
    <w:rsid w:val="00DB52B6"/>
    <w:rsid w:val="00DB5F8B"/>
    <w:rsid w:val="00DB6183"/>
    <w:rsid w:val="00DB658C"/>
    <w:rsid w:val="00DB75E8"/>
    <w:rsid w:val="00DB762B"/>
    <w:rsid w:val="00DB7C5D"/>
    <w:rsid w:val="00DC1DD3"/>
    <w:rsid w:val="00DC1F61"/>
    <w:rsid w:val="00DC3789"/>
    <w:rsid w:val="00DC4EF5"/>
    <w:rsid w:val="00DC530D"/>
    <w:rsid w:val="00DC63D8"/>
    <w:rsid w:val="00DC6E3A"/>
    <w:rsid w:val="00DC7EB5"/>
    <w:rsid w:val="00DD272E"/>
    <w:rsid w:val="00DD2757"/>
    <w:rsid w:val="00DD38DD"/>
    <w:rsid w:val="00DD469D"/>
    <w:rsid w:val="00DD4DC7"/>
    <w:rsid w:val="00DD53D2"/>
    <w:rsid w:val="00DD55A8"/>
    <w:rsid w:val="00DD57AC"/>
    <w:rsid w:val="00DD700B"/>
    <w:rsid w:val="00DD7900"/>
    <w:rsid w:val="00DD7B51"/>
    <w:rsid w:val="00DD7C8E"/>
    <w:rsid w:val="00DE08DB"/>
    <w:rsid w:val="00DE0B94"/>
    <w:rsid w:val="00DE11A2"/>
    <w:rsid w:val="00DE188F"/>
    <w:rsid w:val="00DE26C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7414"/>
    <w:rsid w:val="00DF746B"/>
    <w:rsid w:val="00DF7CA0"/>
    <w:rsid w:val="00E01237"/>
    <w:rsid w:val="00E01275"/>
    <w:rsid w:val="00E01354"/>
    <w:rsid w:val="00E01491"/>
    <w:rsid w:val="00E015CA"/>
    <w:rsid w:val="00E01CAE"/>
    <w:rsid w:val="00E02044"/>
    <w:rsid w:val="00E02456"/>
    <w:rsid w:val="00E044F7"/>
    <w:rsid w:val="00E056A9"/>
    <w:rsid w:val="00E05A7D"/>
    <w:rsid w:val="00E05C40"/>
    <w:rsid w:val="00E061AA"/>
    <w:rsid w:val="00E06331"/>
    <w:rsid w:val="00E07C46"/>
    <w:rsid w:val="00E10F56"/>
    <w:rsid w:val="00E11A3F"/>
    <w:rsid w:val="00E132ED"/>
    <w:rsid w:val="00E14F95"/>
    <w:rsid w:val="00E15027"/>
    <w:rsid w:val="00E155E2"/>
    <w:rsid w:val="00E159A6"/>
    <w:rsid w:val="00E15A5C"/>
    <w:rsid w:val="00E15ADF"/>
    <w:rsid w:val="00E173D8"/>
    <w:rsid w:val="00E17994"/>
    <w:rsid w:val="00E204C9"/>
    <w:rsid w:val="00E20653"/>
    <w:rsid w:val="00E225E8"/>
    <w:rsid w:val="00E2548C"/>
    <w:rsid w:val="00E25996"/>
    <w:rsid w:val="00E261CF"/>
    <w:rsid w:val="00E26231"/>
    <w:rsid w:val="00E26573"/>
    <w:rsid w:val="00E26AB8"/>
    <w:rsid w:val="00E26F6F"/>
    <w:rsid w:val="00E27270"/>
    <w:rsid w:val="00E27287"/>
    <w:rsid w:val="00E27A74"/>
    <w:rsid w:val="00E30E69"/>
    <w:rsid w:val="00E310B0"/>
    <w:rsid w:val="00E311C8"/>
    <w:rsid w:val="00E31572"/>
    <w:rsid w:val="00E31DA6"/>
    <w:rsid w:val="00E32A7A"/>
    <w:rsid w:val="00E33171"/>
    <w:rsid w:val="00E333AF"/>
    <w:rsid w:val="00E340F5"/>
    <w:rsid w:val="00E34B2D"/>
    <w:rsid w:val="00E3547B"/>
    <w:rsid w:val="00E35559"/>
    <w:rsid w:val="00E359CB"/>
    <w:rsid w:val="00E35F76"/>
    <w:rsid w:val="00E36CE0"/>
    <w:rsid w:val="00E36E9D"/>
    <w:rsid w:val="00E36FBE"/>
    <w:rsid w:val="00E372C1"/>
    <w:rsid w:val="00E377AA"/>
    <w:rsid w:val="00E40007"/>
    <w:rsid w:val="00E42B74"/>
    <w:rsid w:val="00E44757"/>
    <w:rsid w:val="00E44922"/>
    <w:rsid w:val="00E44CC0"/>
    <w:rsid w:val="00E45666"/>
    <w:rsid w:val="00E463F9"/>
    <w:rsid w:val="00E46907"/>
    <w:rsid w:val="00E51534"/>
    <w:rsid w:val="00E52CEA"/>
    <w:rsid w:val="00E53A71"/>
    <w:rsid w:val="00E56059"/>
    <w:rsid w:val="00E57FD5"/>
    <w:rsid w:val="00E6013A"/>
    <w:rsid w:val="00E603E3"/>
    <w:rsid w:val="00E6087B"/>
    <w:rsid w:val="00E614E5"/>
    <w:rsid w:val="00E62553"/>
    <w:rsid w:val="00E6478D"/>
    <w:rsid w:val="00E65740"/>
    <w:rsid w:val="00E65DBD"/>
    <w:rsid w:val="00E6637C"/>
    <w:rsid w:val="00E66444"/>
    <w:rsid w:val="00E6770F"/>
    <w:rsid w:val="00E709A2"/>
    <w:rsid w:val="00E71CAB"/>
    <w:rsid w:val="00E71D79"/>
    <w:rsid w:val="00E72034"/>
    <w:rsid w:val="00E7205C"/>
    <w:rsid w:val="00E724CC"/>
    <w:rsid w:val="00E73438"/>
    <w:rsid w:val="00E735B9"/>
    <w:rsid w:val="00E739F1"/>
    <w:rsid w:val="00E73E6A"/>
    <w:rsid w:val="00E74A8E"/>
    <w:rsid w:val="00E74FC3"/>
    <w:rsid w:val="00E75A1E"/>
    <w:rsid w:val="00E75E7C"/>
    <w:rsid w:val="00E75EFF"/>
    <w:rsid w:val="00E7659F"/>
    <w:rsid w:val="00E76704"/>
    <w:rsid w:val="00E77431"/>
    <w:rsid w:val="00E7782A"/>
    <w:rsid w:val="00E80105"/>
    <w:rsid w:val="00E80754"/>
    <w:rsid w:val="00E808A0"/>
    <w:rsid w:val="00E80D6E"/>
    <w:rsid w:val="00E8192A"/>
    <w:rsid w:val="00E81B42"/>
    <w:rsid w:val="00E81BB6"/>
    <w:rsid w:val="00E81E7D"/>
    <w:rsid w:val="00E8214A"/>
    <w:rsid w:val="00E822F6"/>
    <w:rsid w:val="00E83C8F"/>
    <w:rsid w:val="00E864D6"/>
    <w:rsid w:val="00E86984"/>
    <w:rsid w:val="00E901CC"/>
    <w:rsid w:val="00E90489"/>
    <w:rsid w:val="00E90D79"/>
    <w:rsid w:val="00E9107E"/>
    <w:rsid w:val="00E9233F"/>
    <w:rsid w:val="00E923D1"/>
    <w:rsid w:val="00E9264D"/>
    <w:rsid w:val="00E92E66"/>
    <w:rsid w:val="00E93D33"/>
    <w:rsid w:val="00E93EC0"/>
    <w:rsid w:val="00E958A9"/>
    <w:rsid w:val="00E95BBA"/>
    <w:rsid w:val="00E95DC3"/>
    <w:rsid w:val="00E960D4"/>
    <w:rsid w:val="00E96F19"/>
    <w:rsid w:val="00EA1350"/>
    <w:rsid w:val="00EA17EA"/>
    <w:rsid w:val="00EA319D"/>
    <w:rsid w:val="00EA566A"/>
    <w:rsid w:val="00EA6349"/>
    <w:rsid w:val="00EA664F"/>
    <w:rsid w:val="00EA66FC"/>
    <w:rsid w:val="00EA683E"/>
    <w:rsid w:val="00EA70E5"/>
    <w:rsid w:val="00EA7B27"/>
    <w:rsid w:val="00EA7BAA"/>
    <w:rsid w:val="00EB0146"/>
    <w:rsid w:val="00EB063D"/>
    <w:rsid w:val="00EB22F6"/>
    <w:rsid w:val="00EB25F2"/>
    <w:rsid w:val="00EB2ABA"/>
    <w:rsid w:val="00EB300F"/>
    <w:rsid w:val="00EB3767"/>
    <w:rsid w:val="00EB4886"/>
    <w:rsid w:val="00EB7D8D"/>
    <w:rsid w:val="00EB7E9F"/>
    <w:rsid w:val="00EC2216"/>
    <w:rsid w:val="00EC24B6"/>
    <w:rsid w:val="00EC2908"/>
    <w:rsid w:val="00EC3041"/>
    <w:rsid w:val="00EC30AB"/>
    <w:rsid w:val="00EC3EFC"/>
    <w:rsid w:val="00EC4645"/>
    <w:rsid w:val="00EC4743"/>
    <w:rsid w:val="00EC4E1A"/>
    <w:rsid w:val="00EC4F93"/>
    <w:rsid w:val="00EC557D"/>
    <w:rsid w:val="00EC56D0"/>
    <w:rsid w:val="00EC5BB4"/>
    <w:rsid w:val="00EC6CDF"/>
    <w:rsid w:val="00EC6EC7"/>
    <w:rsid w:val="00EC75D6"/>
    <w:rsid w:val="00EC7E24"/>
    <w:rsid w:val="00ED022F"/>
    <w:rsid w:val="00ED02D7"/>
    <w:rsid w:val="00ED15A3"/>
    <w:rsid w:val="00ED225F"/>
    <w:rsid w:val="00ED23D9"/>
    <w:rsid w:val="00ED395B"/>
    <w:rsid w:val="00ED45C4"/>
    <w:rsid w:val="00ED52B0"/>
    <w:rsid w:val="00ED5A5C"/>
    <w:rsid w:val="00ED600D"/>
    <w:rsid w:val="00ED6691"/>
    <w:rsid w:val="00ED75BD"/>
    <w:rsid w:val="00ED774D"/>
    <w:rsid w:val="00ED7A9E"/>
    <w:rsid w:val="00EE02E8"/>
    <w:rsid w:val="00EE18B8"/>
    <w:rsid w:val="00EE1EE6"/>
    <w:rsid w:val="00EE2540"/>
    <w:rsid w:val="00EE2BCA"/>
    <w:rsid w:val="00EE2F1A"/>
    <w:rsid w:val="00EE4154"/>
    <w:rsid w:val="00EE51EA"/>
    <w:rsid w:val="00EE55FC"/>
    <w:rsid w:val="00EE5736"/>
    <w:rsid w:val="00EE632E"/>
    <w:rsid w:val="00EE640F"/>
    <w:rsid w:val="00EE676F"/>
    <w:rsid w:val="00EE67B8"/>
    <w:rsid w:val="00EE7587"/>
    <w:rsid w:val="00EE7EB2"/>
    <w:rsid w:val="00EF0910"/>
    <w:rsid w:val="00EF34EB"/>
    <w:rsid w:val="00EF5714"/>
    <w:rsid w:val="00EF69A9"/>
    <w:rsid w:val="00EF6A1E"/>
    <w:rsid w:val="00EF7551"/>
    <w:rsid w:val="00EF7E56"/>
    <w:rsid w:val="00F00CED"/>
    <w:rsid w:val="00F02E1C"/>
    <w:rsid w:val="00F030D8"/>
    <w:rsid w:val="00F032A0"/>
    <w:rsid w:val="00F039AD"/>
    <w:rsid w:val="00F04EFE"/>
    <w:rsid w:val="00F062E9"/>
    <w:rsid w:val="00F063C4"/>
    <w:rsid w:val="00F06485"/>
    <w:rsid w:val="00F0676F"/>
    <w:rsid w:val="00F07ABB"/>
    <w:rsid w:val="00F07DEB"/>
    <w:rsid w:val="00F10227"/>
    <w:rsid w:val="00F104C6"/>
    <w:rsid w:val="00F10979"/>
    <w:rsid w:val="00F11A47"/>
    <w:rsid w:val="00F11D62"/>
    <w:rsid w:val="00F1259A"/>
    <w:rsid w:val="00F12B9B"/>
    <w:rsid w:val="00F13575"/>
    <w:rsid w:val="00F14258"/>
    <w:rsid w:val="00F14891"/>
    <w:rsid w:val="00F15062"/>
    <w:rsid w:val="00F154B7"/>
    <w:rsid w:val="00F200A6"/>
    <w:rsid w:val="00F201DA"/>
    <w:rsid w:val="00F20965"/>
    <w:rsid w:val="00F20A0F"/>
    <w:rsid w:val="00F21A4D"/>
    <w:rsid w:val="00F22763"/>
    <w:rsid w:val="00F2280A"/>
    <w:rsid w:val="00F2284D"/>
    <w:rsid w:val="00F236B7"/>
    <w:rsid w:val="00F23AD4"/>
    <w:rsid w:val="00F23AEC"/>
    <w:rsid w:val="00F23E6E"/>
    <w:rsid w:val="00F2428E"/>
    <w:rsid w:val="00F269E2"/>
    <w:rsid w:val="00F2729D"/>
    <w:rsid w:val="00F30563"/>
    <w:rsid w:val="00F30A8C"/>
    <w:rsid w:val="00F31D48"/>
    <w:rsid w:val="00F31F9E"/>
    <w:rsid w:val="00F324E3"/>
    <w:rsid w:val="00F32802"/>
    <w:rsid w:val="00F32D90"/>
    <w:rsid w:val="00F33ADA"/>
    <w:rsid w:val="00F33E00"/>
    <w:rsid w:val="00F33F08"/>
    <w:rsid w:val="00F34872"/>
    <w:rsid w:val="00F34FD8"/>
    <w:rsid w:val="00F377DF"/>
    <w:rsid w:val="00F37F47"/>
    <w:rsid w:val="00F40A12"/>
    <w:rsid w:val="00F411A4"/>
    <w:rsid w:val="00F415B5"/>
    <w:rsid w:val="00F41DBE"/>
    <w:rsid w:val="00F422CA"/>
    <w:rsid w:val="00F4316A"/>
    <w:rsid w:val="00F4413D"/>
    <w:rsid w:val="00F503DE"/>
    <w:rsid w:val="00F51914"/>
    <w:rsid w:val="00F51AE5"/>
    <w:rsid w:val="00F52E08"/>
    <w:rsid w:val="00F5332D"/>
    <w:rsid w:val="00F53DBA"/>
    <w:rsid w:val="00F53F49"/>
    <w:rsid w:val="00F543A8"/>
    <w:rsid w:val="00F543B5"/>
    <w:rsid w:val="00F54E27"/>
    <w:rsid w:val="00F5511C"/>
    <w:rsid w:val="00F5702E"/>
    <w:rsid w:val="00F61746"/>
    <w:rsid w:val="00F61823"/>
    <w:rsid w:val="00F61ABB"/>
    <w:rsid w:val="00F61BBB"/>
    <w:rsid w:val="00F6207B"/>
    <w:rsid w:val="00F62573"/>
    <w:rsid w:val="00F63B89"/>
    <w:rsid w:val="00F63EC7"/>
    <w:rsid w:val="00F63FB3"/>
    <w:rsid w:val="00F66354"/>
    <w:rsid w:val="00F6644E"/>
    <w:rsid w:val="00F66E5F"/>
    <w:rsid w:val="00F66EFA"/>
    <w:rsid w:val="00F67BE7"/>
    <w:rsid w:val="00F709B8"/>
    <w:rsid w:val="00F70DB9"/>
    <w:rsid w:val="00F714D6"/>
    <w:rsid w:val="00F717F7"/>
    <w:rsid w:val="00F72B12"/>
    <w:rsid w:val="00F72CCB"/>
    <w:rsid w:val="00F73274"/>
    <w:rsid w:val="00F732B2"/>
    <w:rsid w:val="00F73620"/>
    <w:rsid w:val="00F73AD3"/>
    <w:rsid w:val="00F73DE9"/>
    <w:rsid w:val="00F73EF9"/>
    <w:rsid w:val="00F760F9"/>
    <w:rsid w:val="00F77C9E"/>
    <w:rsid w:val="00F77FCE"/>
    <w:rsid w:val="00F80874"/>
    <w:rsid w:val="00F80A79"/>
    <w:rsid w:val="00F81818"/>
    <w:rsid w:val="00F818C2"/>
    <w:rsid w:val="00F82230"/>
    <w:rsid w:val="00F83ECC"/>
    <w:rsid w:val="00F8449C"/>
    <w:rsid w:val="00F846FD"/>
    <w:rsid w:val="00F86A81"/>
    <w:rsid w:val="00F90E00"/>
    <w:rsid w:val="00F90F44"/>
    <w:rsid w:val="00F91D2C"/>
    <w:rsid w:val="00F929A2"/>
    <w:rsid w:val="00F92A1C"/>
    <w:rsid w:val="00F92C1E"/>
    <w:rsid w:val="00F948D4"/>
    <w:rsid w:val="00F9495A"/>
    <w:rsid w:val="00F95F52"/>
    <w:rsid w:val="00F96223"/>
    <w:rsid w:val="00F96B38"/>
    <w:rsid w:val="00F97E16"/>
    <w:rsid w:val="00FA0088"/>
    <w:rsid w:val="00FA03BB"/>
    <w:rsid w:val="00FA1008"/>
    <w:rsid w:val="00FA23CA"/>
    <w:rsid w:val="00FA2CC0"/>
    <w:rsid w:val="00FA3028"/>
    <w:rsid w:val="00FA3FD6"/>
    <w:rsid w:val="00FA4443"/>
    <w:rsid w:val="00FA575D"/>
    <w:rsid w:val="00FA598A"/>
    <w:rsid w:val="00FA6B12"/>
    <w:rsid w:val="00FA7036"/>
    <w:rsid w:val="00FB14D1"/>
    <w:rsid w:val="00FB1A8A"/>
    <w:rsid w:val="00FB24ED"/>
    <w:rsid w:val="00FB3599"/>
    <w:rsid w:val="00FB3990"/>
    <w:rsid w:val="00FB4506"/>
    <w:rsid w:val="00FB464C"/>
    <w:rsid w:val="00FB4C58"/>
    <w:rsid w:val="00FB5037"/>
    <w:rsid w:val="00FB55E5"/>
    <w:rsid w:val="00FB6AEA"/>
    <w:rsid w:val="00FB7250"/>
    <w:rsid w:val="00FB730A"/>
    <w:rsid w:val="00FB792F"/>
    <w:rsid w:val="00FB7B17"/>
    <w:rsid w:val="00FB7DF9"/>
    <w:rsid w:val="00FC04EB"/>
    <w:rsid w:val="00FC0DBD"/>
    <w:rsid w:val="00FC1FC1"/>
    <w:rsid w:val="00FC214F"/>
    <w:rsid w:val="00FC24BE"/>
    <w:rsid w:val="00FC25EB"/>
    <w:rsid w:val="00FC286F"/>
    <w:rsid w:val="00FC2C2B"/>
    <w:rsid w:val="00FC3790"/>
    <w:rsid w:val="00FC42BA"/>
    <w:rsid w:val="00FC6356"/>
    <w:rsid w:val="00FC79D4"/>
    <w:rsid w:val="00FD0C2B"/>
    <w:rsid w:val="00FD1716"/>
    <w:rsid w:val="00FD1FC5"/>
    <w:rsid w:val="00FD3992"/>
    <w:rsid w:val="00FD7FE3"/>
    <w:rsid w:val="00FE2CA2"/>
    <w:rsid w:val="00FE3BB4"/>
    <w:rsid w:val="00FE3FE3"/>
    <w:rsid w:val="00FE40AF"/>
    <w:rsid w:val="00FE4C54"/>
    <w:rsid w:val="00FE508D"/>
    <w:rsid w:val="00FE5810"/>
    <w:rsid w:val="00FE60AC"/>
    <w:rsid w:val="00FE6121"/>
    <w:rsid w:val="00FE7048"/>
    <w:rsid w:val="00FF03AD"/>
    <w:rsid w:val="00FF057E"/>
    <w:rsid w:val="00FF1705"/>
    <w:rsid w:val="00FF238F"/>
    <w:rsid w:val="00FF24B0"/>
    <w:rsid w:val="00FF30CF"/>
    <w:rsid w:val="00FF3401"/>
    <w:rsid w:val="00FF3BE0"/>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743"/>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Listaniv1">
    <w:name w:val="Lista nivå 1"/>
    <w:basedOn w:val="Normal"/>
    <w:qFormat/>
    <w:rsid w:val="0093325B"/>
    <w:pPr>
      <w:widowControl/>
      <w:numPr>
        <w:numId w:val="1"/>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93325B"/>
    <w:pPr>
      <w:widowControl/>
      <w:numPr>
        <w:ilvl w:val="1"/>
        <w:numId w:val="1"/>
      </w:numPr>
      <w:spacing w:line="280" w:lineRule="exact"/>
      <w:ind w:left="2098" w:hanging="357"/>
      <w:contextualSpacing/>
    </w:pPr>
    <w:rPr>
      <w:rFonts w:eastAsiaTheme="minorHAnsi" w:cstheme="minorBidi"/>
      <w:sz w:val="23"/>
      <w:szCs w:val="22"/>
      <w:lang w:eastAsia="en-US"/>
    </w:rPr>
  </w:style>
  <w:style w:type="paragraph" w:customStyle="1" w:styleId="Mellanrubrik">
    <w:name w:val="Mellanrubrik"/>
    <w:basedOn w:val="Normal"/>
    <w:next w:val="Listaniv1"/>
    <w:qFormat/>
    <w:rsid w:val="007409B3"/>
    <w:pPr>
      <w:widowControl/>
      <w:spacing w:before="200" w:after="200" w:line="280" w:lineRule="exact"/>
      <w:ind w:left="1741"/>
    </w:pPr>
    <w:rPr>
      <w:rFonts w:eastAsiaTheme="minorHAnsi" w:cstheme="minorBidi"/>
      <w:b/>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46492167">
      <w:bodyDiv w:val="1"/>
      <w:marLeft w:val="0"/>
      <w:marRight w:val="0"/>
      <w:marTop w:val="0"/>
      <w:marBottom w:val="0"/>
      <w:divBdr>
        <w:top w:val="none" w:sz="0" w:space="0" w:color="auto"/>
        <w:left w:val="none" w:sz="0" w:space="0" w:color="auto"/>
        <w:bottom w:val="none" w:sz="0" w:space="0" w:color="auto"/>
        <w:right w:val="none" w:sz="0" w:space="0" w:color="auto"/>
      </w:divBdr>
    </w:div>
    <w:div w:id="50543050">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1560156">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45822813">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48138111">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67210217">
      <w:bodyDiv w:val="1"/>
      <w:marLeft w:val="0"/>
      <w:marRight w:val="0"/>
      <w:marTop w:val="0"/>
      <w:marBottom w:val="0"/>
      <w:divBdr>
        <w:top w:val="none" w:sz="0" w:space="0" w:color="auto"/>
        <w:left w:val="none" w:sz="0" w:space="0" w:color="auto"/>
        <w:bottom w:val="none" w:sz="0" w:space="0" w:color="auto"/>
        <w:right w:val="none" w:sz="0" w:space="0" w:color="auto"/>
      </w:divBdr>
    </w:div>
    <w:div w:id="168108932">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782915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83004952">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316968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2949277">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89160681">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83661159">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2381546">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1230445">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017793">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4971894">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0814365">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49752629">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59817958">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023261">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7655368">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2231955">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1706104">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373343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1842031">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7229206">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4864693">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45719660">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4322932">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6332977">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9118882">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89094692">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275292">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5180666">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724055">
      <w:bodyDiv w:val="1"/>
      <w:marLeft w:val="0"/>
      <w:marRight w:val="0"/>
      <w:marTop w:val="0"/>
      <w:marBottom w:val="0"/>
      <w:divBdr>
        <w:top w:val="none" w:sz="0" w:space="0" w:color="auto"/>
        <w:left w:val="none" w:sz="0" w:space="0" w:color="auto"/>
        <w:bottom w:val="none" w:sz="0" w:space="0" w:color="auto"/>
        <w:right w:val="none" w:sz="0" w:space="0" w:color="auto"/>
      </w:divBdr>
    </w:div>
    <w:div w:id="1567063644">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3292577">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44884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0169593">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058655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3051380">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891184557">
      <w:bodyDiv w:val="1"/>
      <w:marLeft w:val="0"/>
      <w:marRight w:val="0"/>
      <w:marTop w:val="0"/>
      <w:marBottom w:val="0"/>
      <w:divBdr>
        <w:top w:val="none" w:sz="0" w:space="0" w:color="auto"/>
        <w:left w:val="none" w:sz="0" w:space="0" w:color="auto"/>
        <w:bottom w:val="none" w:sz="0" w:space="0" w:color="auto"/>
        <w:right w:val="none" w:sz="0" w:space="0" w:color="auto"/>
      </w:divBdr>
    </w:div>
    <w:div w:id="1905413640">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39688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05475963">
      <w:bodyDiv w:val="1"/>
      <w:marLeft w:val="0"/>
      <w:marRight w:val="0"/>
      <w:marTop w:val="0"/>
      <w:marBottom w:val="0"/>
      <w:divBdr>
        <w:top w:val="none" w:sz="0" w:space="0" w:color="auto"/>
        <w:left w:val="none" w:sz="0" w:space="0" w:color="auto"/>
        <w:bottom w:val="none" w:sz="0" w:space="0" w:color="auto"/>
        <w:right w:val="none" w:sz="0" w:space="0" w:color="auto"/>
      </w:divBdr>
    </w:div>
    <w:div w:id="2012681887">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0936040">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1634923">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73328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09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B4ED-CE21-409F-A73B-8121C021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210</TotalTime>
  <Pages>11</Pages>
  <Words>2309</Words>
  <Characters>14248</Characters>
  <Application>Microsoft Office Word</Application>
  <DocSecurity>0</DocSecurity>
  <Lines>1424</Lines>
  <Paragraphs>394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Sebastian Hellberg</cp:lastModifiedBy>
  <cp:revision>20</cp:revision>
  <cp:lastPrinted>2023-03-16T14:53:00Z</cp:lastPrinted>
  <dcterms:created xsi:type="dcterms:W3CDTF">2023-03-16T09:47:00Z</dcterms:created>
  <dcterms:modified xsi:type="dcterms:W3CDTF">2023-04-20T07:22:00Z</dcterms:modified>
</cp:coreProperties>
</file>