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CE48E0" w14:textId="77777777">
        <w:tc>
          <w:tcPr>
            <w:tcW w:w="2268" w:type="dxa"/>
          </w:tcPr>
          <w:p w14:paraId="070394E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F730688" w14:textId="77777777" w:rsidR="006E4E11" w:rsidRDefault="006E4E11" w:rsidP="007242A3">
            <w:pPr>
              <w:framePr w:w="5035" w:h="1644" w:wrap="notBeside" w:vAnchor="page" w:hAnchor="page" w:x="6573" w:y="721"/>
              <w:rPr>
                <w:rFonts w:ascii="TradeGothic" w:hAnsi="TradeGothic"/>
                <w:i/>
                <w:sz w:val="18"/>
              </w:rPr>
            </w:pPr>
          </w:p>
        </w:tc>
      </w:tr>
      <w:tr w:rsidR="006E4E11" w14:paraId="50942A3C" w14:textId="77777777">
        <w:tc>
          <w:tcPr>
            <w:tcW w:w="2268" w:type="dxa"/>
          </w:tcPr>
          <w:p w14:paraId="06CE9F6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C70193" w14:textId="77777777" w:rsidR="006E4E11" w:rsidRDefault="006E4E11" w:rsidP="007242A3">
            <w:pPr>
              <w:framePr w:w="5035" w:h="1644" w:wrap="notBeside" w:vAnchor="page" w:hAnchor="page" w:x="6573" w:y="721"/>
              <w:rPr>
                <w:rFonts w:ascii="TradeGothic" w:hAnsi="TradeGothic"/>
                <w:b/>
                <w:sz w:val="22"/>
              </w:rPr>
            </w:pPr>
          </w:p>
        </w:tc>
      </w:tr>
      <w:tr w:rsidR="006E4E11" w14:paraId="7E353CAB" w14:textId="77777777">
        <w:tc>
          <w:tcPr>
            <w:tcW w:w="3402" w:type="dxa"/>
            <w:gridSpan w:val="2"/>
          </w:tcPr>
          <w:p w14:paraId="5F2524B9" w14:textId="77777777" w:rsidR="006E4E11" w:rsidRDefault="006E4E11" w:rsidP="007242A3">
            <w:pPr>
              <w:framePr w:w="5035" w:h="1644" w:wrap="notBeside" w:vAnchor="page" w:hAnchor="page" w:x="6573" w:y="721"/>
            </w:pPr>
          </w:p>
        </w:tc>
        <w:tc>
          <w:tcPr>
            <w:tcW w:w="1865" w:type="dxa"/>
          </w:tcPr>
          <w:p w14:paraId="2EFEC0BF" w14:textId="77777777" w:rsidR="006E4E11" w:rsidRDefault="006E4E11" w:rsidP="007242A3">
            <w:pPr>
              <w:framePr w:w="5035" w:h="1644" w:wrap="notBeside" w:vAnchor="page" w:hAnchor="page" w:x="6573" w:y="721"/>
            </w:pPr>
          </w:p>
        </w:tc>
      </w:tr>
      <w:tr w:rsidR="006E4E11" w14:paraId="5C71130F" w14:textId="77777777">
        <w:tc>
          <w:tcPr>
            <w:tcW w:w="2268" w:type="dxa"/>
          </w:tcPr>
          <w:p w14:paraId="5B6571CB" w14:textId="77777777" w:rsidR="006E4E11" w:rsidRDefault="006E4E11" w:rsidP="007242A3">
            <w:pPr>
              <w:framePr w:w="5035" w:h="1644" w:wrap="notBeside" w:vAnchor="page" w:hAnchor="page" w:x="6573" w:y="721"/>
            </w:pPr>
          </w:p>
        </w:tc>
        <w:tc>
          <w:tcPr>
            <w:tcW w:w="2999" w:type="dxa"/>
            <w:gridSpan w:val="2"/>
          </w:tcPr>
          <w:p w14:paraId="5DCB5462" w14:textId="77777777" w:rsidR="006E4E11" w:rsidRPr="00ED583F" w:rsidRDefault="007B4FD6" w:rsidP="007242A3">
            <w:pPr>
              <w:framePr w:w="5035" w:h="1644" w:wrap="notBeside" w:vAnchor="page" w:hAnchor="page" w:x="6573" w:y="721"/>
              <w:rPr>
                <w:sz w:val="20"/>
              </w:rPr>
            </w:pPr>
            <w:r>
              <w:rPr>
                <w:sz w:val="20"/>
              </w:rPr>
              <w:t xml:space="preserve">Dnr </w:t>
            </w:r>
            <w:r w:rsidR="00517045">
              <w:rPr>
                <w:sz w:val="20"/>
              </w:rPr>
              <w:t>M2016/02760/Nm</w:t>
            </w:r>
          </w:p>
        </w:tc>
      </w:tr>
      <w:tr w:rsidR="006E4E11" w14:paraId="4E614604" w14:textId="77777777">
        <w:tc>
          <w:tcPr>
            <w:tcW w:w="2268" w:type="dxa"/>
          </w:tcPr>
          <w:p w14:paraId="78F51005" w14:textId="77777777" w:rsidR="006E4E11" w:rsidRDefault="006E4E11" w:rsidP="007242A3">
            <w:pPr>
              <w:framePr w:w="5035" w:h="1644" w:wrap="notBeside" w:vAnchor="page" w:hAnchor="page" w:x="6573" w:y="721"/>
            </w:pPr>
          </w:p>
        </w:tc>
        <w:tc>
          <w:tcPr>
            <w:tcW w:w="2999" w:type="dxa"/>
            <w:gridSpan w:val="2"/>
          </w:tcPr>
          <w:p w14:paraId="6C748D6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AADC7A" w14:textId="77777777">
        <w:trPr>
          <w:trHeight w:val="284"/>
        </w:trPr>
        <w:tc>
          <w:tcPr>
            <w:tcW w:w="4911" w:type="dxa"/>
          </w:tcPr>
          <w:p w14:paraId="04C7D7B5" w14:textId="77777777" w:rsidR="006E4E11" w:rsidRDefault="007B4FD6">
            <w:pPr>
              <w:pStyle w:val="Avsndare"/>
              <w:framePr w:h="2483" w:wrap="notBeside" w:x="1504"/>
              <w:rPr>
                <w:b/>
                <w:i w:val="0"/>
                <w:sz w:val="22"/>
              </w:rPr>
            </w:pPr>
            <w:r>
              <w:rPr>
                <w:b/>
                <w:i w:val="0"/>
                <w:sz w:val="22"/>
              </w:rPr>
              <w:t>Miljö- och energidepartementet</w:t>
            </w:r>
          </w:p>
        </w:tc>
      </w:tr>
      <w:tr w:rsidR="006E4E11" w14:paraId="24C0201D" w14:textId="77777777">
        <w:trPr>
          <w:trHeight w:val="284"/>
        </w:trPr>
        <w:tc>
          <w:tcPr>
            <w:tcW w:w="4911" w:type="dxa"/>
          </w:tcPr>
          <w:p w14:paraId="12D8DDC2" w14:textId="77777777" w:rsidR="006E4E11" w:rsidRDefault="007B4FD6">
            <w:pPr>
              <w:pStyle w:val="Avsndare"/>
              <w:framePr w:h="2483" w:wrap="notBeside" w:x="1504"/>
              <w:rPr>
                <w:bCs/>
                <w:iCs/>
              </w:rPr>
            </w:pPr>
            <w:r>
              <w:rPr>
                <w:bCs/>
                <w:iCs/>
              </w:rPr>
              <w:t>Miljöministern</w:t>
            </w:r>
          </w:p>
        </w:tc>
      </w:tr>
      <w:tr w:rsidR="006E4E11" w14:paraId="10259FB7" w14:textId="77777777">
        <w:trPr>
          <w:trHeight w:val="284"/>
        </w:trPr>
        <w:tc>
          <w:tcPr>
            <w:tcW w:w="4911" w:type="dxa"/>
          </w:tcPr>
          <w:p w14:paraId="799CD1B2" w14:textId="77777777" w:rsidR="006E4E11" w:rsidRDefault="006E4E11">
            <w:pPr>
              <w:pStyle w:val="Avsndare"/>
              <w:framePr w:h="2483" w:wrap="notBeside" w:x="1504"/>
              <w:rPr>
                <w:bCs/>
                <w:iCs/>
              </w:rPr>
            </w:pPr>
          </w:p>
        </w:tc>
      </w:tr>
    </w:tbl>
    <w:p w14:paraId="0E6CE150" w14:textId="77777777" w:rsidR="006E4E11" w:rsidRDefault="007B4FD6">
      <w:pPr>
        <w:framePr w:w="4400" w:h="2523" w:wrap="notBeside" w:vAnchor="page" w:hAnchor="page" w:x="6453" w:y="2445"/>
        <w:ind w:left="142"/>
      </w:pPr>
      <w:r>
        <w:t>Till riksdagen</w:t>
      </w:r>
    </w:p>
    <w:p w14:paraId="020C6586" w14:textId="77777777" w:rsidR="006E4E11" w:rsidRDefault="007B4FD6" w:rsidP="007B4FD6">
      <w:pPr>
        <w:pStyle w:val="RKrubrik"/>
        <w:pBdr>
          <w:bottom w:val="single" w:sz="4" w:space="1" w:color="auto"/>
        </w:pBdr>
        <w:spacing w:before="0" w:after="0"/>
      </w:pPr>
      <w:r>
        <w:t>Svar på fråga 2016/17:359 av Birgitta Ohlsson (L) Framtidens vattenbrist</w:t>
      </w:r>
    </w:p>
    <w:p w14:paraId="309F86A5" w14:textId="77777777" w:rsidR="006E4E11" w:rsidRDefault="006E4E11">
      <w:pPr>
        <w:pStyle w:val="RKnormal"/>
      </w:pPr>
    </w:p>
    <w:p w14:paraId="72FD2DED" w14:textId="15D6A7FD" w:rsidR="00086E81" w:rsidRDefault="007B4FD6">
      <w:pPr>
        <w:pStyle w:val="RKnormal"/>
      </w:pPr>
      <w:r>
        <w:t>Birgitta Ohlsson har frågat ministern för Internationellt utvecklings</w:t>
      </w:r>
      <w:r w:rsidR="0024250F">
        <w:softHyphen/>
      </w:r>
      <w:r>
        <w:t>samarbete och klimat hur hon avser att arbeta för att framtidens vatten</w:t>
      </w:r>
      <w:r w:rsidR="0024250F">
        <w:softHyphen/>
      </w:r>
      <w:r>
        <w:t>brist ska elimineras.</w:t>
      </w:r>
      <w:r w:rsidR="00086E81">
        <w:t xml:space="preserve"> Frågan har överlämnats till mig.</w:t>
      </w:r>
    </w:p>
    <w:p w14:paraId="75D7C099" w14:textId="77777777" w:rsidR="007B4FD6" w:rsidRDefault="007B4FD6">
      <w:pPr>
        <w:pStyle w:val="RKnormal"/>
      </w:pPr>
    </w:p>
    <w:p w14:paraId="7104B62C" w14:textId="3E05EBBA" w:rsidR="009807FA" w:rsidRDefault="00086E81">
      <w:pPr>
        <w:pStyle w:val="RKnormal"/>
      </w:pPr>
      <w:r w:rsidRPr="00086E81">
        <w:t>Vatten är avgörande för långsiktigt hållbara ekosystem och för dricks</w:t>
      </w:r>
      <w:r w:rsidR="0024250F">
        <w:softHyphen/>
      </w:r>
      <w:r w:rsidRPr="00086E81">
        <w:t xml:space="preserve">vattenförsörjningen och därmed också för välstånd. </w:t>
      </w:r>
      <w:r w:rsidR="00FC71CF">
        <w:t>V</w:t>
      </w:r>
      <w:r w:rsidR="009807FA" w:rsidRPr="009807FA">
        <w:t>attenbrist och torka är en utmaning som kräver en ansvarsfull och integrerad för</w:t>
      </w:r>
      <w:r w:rsidR="0024250F">
        <w:softHyphen/>
      </w:r>
      <w:r w:rsidR="009807FA" w:rsidRPr="009807FA">
        <w:t>valtning där många olika intressen berörs och där alla behöver ta ansvar.</w:t>
      </w:r>
      <w:r w:rsidR="00FC71CF">
        <w:t xml:space="preserve"> F</w:t>
      </w:r>
      <w:r w:rsidR="00EB5C4C">
        <w:t>rågeställning</w:t>
      </w:r>
      <w:r w:rsidR="00E82AF6">
        <w:t>en är</w:t>
      </w:r>
      <w:r w:rsidR="009A021A">
        <w:t xml:space="preserve"> bred och </w:t>
      </w:r>
      <w:r w:rsidR="009807FA">
        <w:t xml:space="preserve">Sverige arbetar </w:t>
      </w:r>
      <w:r w:rsidR="009A021A">
        <w:t>med vattenrelaterade fråg</w:t>
      </w:r>
      <w:r w:rsidR="00834648">
        <w:t>or</w:t>
      </w:r>
      <w:r w:rsidR="009A021A">
        <w:t xml:space="preserve"> </w:t>
      </w:r>
      <w:r w:rsidR="00E82AF6">
        <w:t>på olika nivåer, såväl nationellt som inom EU och globalt.</w:t>
      </w:r>
      <w:r w:rsidR="009807FA">
        <w:t xml:space="preserve"> Här är några exempel:</w:t>
      </w:r>
    </w:p>
    <w:p w14:paraId="5CCDBB48" w14:textId="77777777" w:rsidR="009807FA" w:rsidRDefault="009807FA">
      <w:pPr>
        <w:pStyle w:val="RKnormal"/>
      </w:pPr>
    </w:p>
    <w:p w14:paraId="5B969864" w14:textId="0FE21FF0" w:rsidR="009807FA" w:rsidRDefault="00512D42" w:rsidP="009807FA">
      <w:pPr>
        <w:pStyle w:val="RKnormal"/>
      </w:pPr>
      <w:r w:rsidRPr="00512D42">
        <w:t xml:space="preserve">Sverige </w:t>
      </w:r>
      <w:r>
        <w:t xml:space="preserve">har åtagit sig att </w:t>
      </w:r>
      <w:r w:rsidRPr="00512D42">
        <w:t>leva upp till de krav som följer av EU:s ram</w:t>
      </w:r>
      <w:r w:rsidR="0024250F">
        <w:softHyphen/>
      </w:r>
      <w:r w:rsidRPr="00512D42">
        <w:t>direktiv för vatten</w:t>
      </w:r>
      <w:r>
        <w:t xml:space="preserve">. I </w:t>
      </w:r>
      <w:r w:rsidR="007B42FA">
        <w:t>vatten</w:t>
      </w:r>
      <w:r>
        <w:t>direktivet ställs krav både vad gäl</w:t>
      </w:r>
      <w:r w:rsidR="00762A03">
        <w:t xml:space="preserve">ler </w:t>
      </w:r>
      <w:r>
        <w:t xml:space="preserve">kvalitet och kvantitet. </w:t>
      </w:r>
      <w:r w:rsidRPr="00512D42">
        <w:t>I oktober avlutade regeringen sin prövning av vattenmyn</w:t>
      </w:r>
      <w:r w:rsidR="0024250F">
        <w:softHyphen/>
      </w:r>
      <w:r w:rsidRPr="00512D42">
        <w:t>digheternas förslag till åtgärdsprogram för vatten. Regeringen beslutade då att åtgärdsprogrammen ska justeras eller kompletteras på vissa punkter och att vattenmyndigheterna därefter ska fastställa åtgärds</w:t>
      </w:r>
      <w:r w:rsidR="0024250F">
        <w:softHyphen/>
      </w:r>
      <w:r w:rsidRPr="00512D42">
        <w:t>programmen så snart som möjligt. Åtgärdsprogrammen för vatten och genomförandet av dem är av stor betydelse för att nå flera av våra svenska miljökvalitetsmål och för att nå målen i EU:s ramdirektiv för vatten</w:t>
      </w:r>
      <w:r w:rsidR="007B42FA">
        <w:t>.</w:t>
      </w:r>
    </w:p>
    <w:p w14:paraId="3B6108FF" w14:textId="77777777" w:rsidR="009807FA" w:rsidRDefault="009807FA" w:rsidP="009807FA">
      <w:pPr>
        <w:pStyle w:val="RKnormal"/>
      </w:pPr>
    </w:p>
    <w:p w14:paraId="14A30238" w14:textId="09BE9D12" w:rsidR="008B25DD" w:rsidRDefault="00D37A74" w:rsidP="009807FA">
      <w:pPr>
        <w:pStyle w:val="RKnormal"/>
      </w:pPr>
      <w:r>
        <w:t xml:space="preserve">När det gäller dricksvattenförsörjningen i Sverige så är det i första hand ett kommunalt ansvar, och de åtgärder som behöver vidtas är en fråga för berörda kommuner. </w:t>
      </w:r>
      <w:r w:rsidR="009807FA">
        <w:t>Den förra regeringen tillsatte 2013 den så kallade Dricksvattenutredningen med syfte att identifiera nuvarande och potentiella utman</w:t>
      </w:r>
      <w:r w:rsidR="00762A03">
        <w:t>ingar för en säker dricksvatten</w:t>
      </w:r>
      <w:r w:rsidR="009807FA">
        <w:t xml:space="preserve">försörjning, både på </w:t>
      </w:r>
      <w:r w:rsidR="0024250F">
        <w:br/>
      </w:r>
      <w:r w:rsidR="009807FA">
        <w:t xml:space="preserve">kort och på lång sikt. Utredningen har överlämnat sitt slutbetänkande </w:t>
      </w:r>
      <w:r w:rsidR="0024250F">
        <w:br/>
      </w:r>
      <w:r w:rsidR="009807FA">
        <w:t>till regeringen. Betänkandet har sedan dess, och fram till i</w:t>
      </w:r>
      <w:r w:rsidR="0024250F">
        <w:t xml:space="preserve"> </w:t>
      </w:r>
      <w:r w:rsidR="009807FA">
        <w:t>dag den 30 november, varit ute på remiss.</w:t>
      </w:r>
    </w:p>
    <w:p w14:paraId="4C98E12E" w14:textId="77777777" w:rsidR="009807FA" w:rsidRDefault="009807FA" w:rsidP="009807FA">
      <w:pPr>
        <w:pStyle w:val="RKnormal"/>
      </w:pPr>
    </w:p>
    <w:p w14:paraId="20037C74" w14:textId="709C7B73" w:rsidR="009807FA" w:rsidRDefault="009807FA" w:rsidP="009807FA">
      <w:pPr>
        <w:pStyle w:val="RKnormal"/>
      </w:pPr>
      <w:r>
        <w:t>Regeringen har även tillsatt utredning</w:t>
      </w:r>
      <w:r w:rsidR="00020A83">
        <w:t>en</w:t>
      </w:r>
      <w:r>
        <w:t xml:space="preserve"> </w:t>
      </w:r>
      <w:r w:rsidR="00020A83">
        <w:t>S</w:t>
      </w:r>
      <w:r>
        <w:t>tärkt anpassning till ett för</w:t>
      </w:r>
      <w:r w:rsidR="0024250F">
        <w:softHyphen/>
      </w:r>
      <w:r>
        <w:t>ändrat klimat. Utred</w:t>
      </w:r>
      <w:r w:rsidR="00020A83">
        <w:t>ningen</w:t>
      </w:r>
      <w:r>
        <w:t xml:space="preserve"> </w:t>
      </w:r>
      <w:r w:rsidR="00020A83">
        <w:t xml:space="preserve">tittar på frågor om ansvarsfördelning, </w:t>
      </w:r>
      <w:r w:rsidR="00020A83">
        <w:lastRenderedPageBreak/>
        <w:t>finansiering och lagstiftning kring anpassningsåtgärder.</w:t>
      </w:r>
      <w:r>
        <w:t xml:space="preserve"> Uppdraget ska redovisas senast den </w:t>
      </w:r>
      <w:r w:rsidR="00020A83">
        <w:t>31 maj</w:t>
      </w:r>
      <w:r>
        <w:t xml:space="preserve"> 2017.</w:t>
      </w:r>
    </w:p>
    <w:p w14:paraId="40CA2058" w14:textId="77777777" w:rsidR="009807FA" w:rsidRDefault="009807FA">
      <w:pPr>
        <w:pStyle w:val="RKnormal"/>
      </w:pPr>
    </w:p>
    <w:p w14:paraId="25479E45" w14:textId="77777777" w:rsidR="009B5873" w:rsidRDefault="00762A03" w:rsidP="009B5873">
      <w:pPr>
        <w:pStyle w:val="RKnormal"/>
      </w:pPr>
      <w:r>
        <w:t xml:space="preserve">Miljörådet antog i oktober </w:t>
      </w:r>
      <w:r w:rsidR="009807FA">
        <w:t>rådsslutsatser o</w:t>
      </w:r>
      <w:r>
        <w:t xml:space="preserve">m Hållbar vattenanvändning som </w:t>
      </w:r>
      <w:r w:rsidR="009B5873">
        <w:t xml:space="preserve">bl.a. </w:t>
      </w:r>
      <w:r>
        <w:t xml:space="preserve">slår </w:t>
      </w:r>
      <w:r w:rsidR="009B5873">
        <w:t>fast vikten av att minska vattenförbrukningen i EU och uppmanar medlemsstaterna att vidta åtgärder för att kunna uppnå en hållbar och effektiv vattenanvändning.</w:t>
      </w:r>
      <w:r w:rsidR="009B5873" w:rsidRPr="009B5873">
        <w:t xml:space="preserve"> Sverige delt</w:t>
      </w:r>
      <w:r>
        <w:t>og aktivt i arbetet med att ta fram rådsslutsatserna.</w:t>
      </w:r>
    </w:p>
    <w:p w14:paraId="478F8FC9" w14:textId="77777777" w:rsidR="009807FA" w:rsidRDefault="009807FA">
      <w:pPr>
        <w:pStyle w:val="RKnormal"/>
      </w:pPr>
    </w:p>
    <w:p w14:paraId="698C003D" w14:textId="77777777" w:rsidR="007B42FA" w:rsidRPr="006F7048" w:rsidRDefault="00BA411E">
      <w:pPr>
        <w:pStyle w:val="RKnormal"/>
      </w:pPr>
      <w:r w:rsidRPr="006F7048">
        <w:t xml:space="preserve">På den globala skalan arbetar Sverige med vatten och sanitetsfrågor inom Agenda 2030, framför allt inom mål nr </w:t>
      </w:r>
      <w:r w:rsidR="007B42FA" w:rsidRPr="006F7048">
        <w:t>6</w:t>
      </w:r>
      <w:r w:rsidRPr="006F7048">
        <w:t xml:space="preserve"> </w:t>
      </w:r>
      <w:r w:rsidR="006F7048" w:rsidRPr="006F7048">
        <w:t xml:space="preserve">som handlar om att </w:t>
      </w:r>
      <w:r w:rsidRPr="006F7048">
        <w:t>Säkerställa tillgång till och hållbar vatten- och sanitetsförvaltning för alla</w:t>
      </w:r>
      <w:r w:rsidR="006F7048" w:rsidRPr="006F7048">
        <w:t>.</w:t>
      </w:r>
    </w:p>
    <w:p w14:paraId="3AF2056B" w14:textId="77777777" w:rsidR="00F705DB" w:rsidRPr="006F7048" w:rsidRDefault="00F705DB">
      <w:pPr>
        <w:pStyle w:val="RKnormal"/>
      </w:pPr>
    </w:p>
    <w:p w14:paraId="71C6AADE" w14:textId="2F31A5F8" w:rsidR="009807FA" w:rsidRDefault="006F7048">
      <w:pPr>
        <w:pStyle w:val="RKnormal"/>
      </w:pPr>
      <w:r w:rsidRPr="006F7048">
        <w:t>Sverige arbetar</w:t>
      </w:r>
      <w:r w:rsidR="00F45228">
        <w:t xml:space="preserve"> också</w:t>
      </w:r>
      <w:r w:rsidR="00C772B3" w:rsidRPr="006F7048">
        <w:t xml:space="preserve"> med kunskapsspridning och integrerad vattenför</w:t>
      </w:r>
      <w:r w:rsidR="0024250F">
        <w:softHyphen/>
      </w:r>
      <w:r w:rsidR="00C772B3" w:rsidRPr="006F7048">
        <w:t>valtning i</w:t>
      </w:r>
      <w:r w:rsidR="007B42FA" w:rsidRPr="006F7048">
        <w:t xml:space="preserve"> de</w:t>
      </w:r>
      <w:r w:rsidR="003A2450" w:rsidRPr="006F7048">
        <w:t>t</w:t>
      </w:r>
      <w:r w:rsidR="007B42FA" w:rsidRPr="006F7048">
        <w:t xml:space="preserve"> bilateral</w:t>
      </w:r>
      <w:r w:rsidR="00BA411E" w:rsidRPr="006F7048">
        <w:t>a samarbetet me</w:t>
      </w:r>
      <w:r w:rsidRPr="006F7048">
        <w:t>d andra</w:t>
      </w:r>
      <w:r w:rsidR="00BA411E" w:rsidRPr="006F7048">
        <w:t xml:space="preserve"> länder</w:t>
      </w:r>
      <w:r w:rsidR="007B42FA" w:rsidRPr="006F7048">
        <w:t>.</w:t>
      </w:r>
      <w:r w:rsidR="003A2450" w:rsidRPr="006F7048">
        <w:t xml:space="preserve"> Att arbeta</w:t>
      </w:r>
      <w:r w:rsidRPr="006F7048">
        <w:t xml:space="preserve"> med integrerad vattenförvaltning</w:t>
      </w:r>
      <w:r w:rsidR="003A2450" w:rsidRPr="006F7048">
        <w:t xml:space="preserve"> bidrar till att hantera fördelningen av de vattenresurser som finns.</w:t>
      </w:r>
    </w:p>
    <w:p w14:paraId="6D95EE0C" w14:textId="77777777" w:rsidR="000F7995" w:rsidRDefault="000F7995">
      <w:pPr>
        <w:pStyle w:val="RKnormal"/>
      </w:pPr>
    </w:p>
    <w:p w14:paraId="2BDA35AD" w14:textId="1EB8F862" w:rsidR="004F7F17" w:rsidRPr="009833DF" w:rsidRDefault="004F7F17" w:rsidP="004F7F17">
      <w:r w:rsidRPr="00F45228">
        <w:t xml:space="preserve">Sverige arbetar också aktivt för ett stärkt genomförande av Parisavtalet. Inom Parisavtalet har världens parter tagit fram klimatplaner för hur man avser att minska sin klimatpåverkan men också hur man ska </w:t>
      </w:r>
      <w:r w:rsidRPr="00F45228">
        <w:rPr>
          <w:szCs w:val="24"/>
        </w:rPr>
        <w:t>anpassa sig till ett förändrat klimat, inte sällan med betoning på vattentillgång.  Många länder behöver dock stöd för att genomföra sina klimatplaner. Sverige bidrar därför substantiellt till ett flertal globala klimatfonder, som Gröna klimatfonden och Anpassningsfonden, men bidrar också till att främja kapacitetsuppbyggnad, teknikutveckling och innovativa lösningar för bland annat klimatanpassning, inte minst i utvecklings</w:t>
      </w:r>
      <w:r w:rsidR="0024250F">
        <w:rPr>
          <w:szCs w:val="24"/>
        </w:rPr>
        <w:softHyphen/>
      </w:r>
      <w:bookmarkStart w:id="0" w:name="_GoBack"/>
      <w:bookmarkEnd w:id="0"/>
      <w:r w:rsidRPr="00F45228">
        <w:rPr>
          <w:szCs w:val="24"/>
        </w:rPr>
        <w:t xml:space="preserve">länder. </w:t>
      </w:r>
    </w:p>
    <w:p w14:paraId="6D49F64D" w14:textId="77777777" w:rsidR="000F7995" w:rsidRDefault="000F7995">
      <w:pPr>
        <w:pStyle w:val="RKnormal"/>
      </w:pPr>
    </w:p>
    <w:p w14:paraId="497ADA9D" w14:textId="77777777" w:rsidR="007B4FD6" w:rsidRDefault="007B4FD6">
      <w:pPr>
        <w:pStyle w:val="RKnormal"/>
      </w:pPr>
      <w:r>
        <w:t>Stockholm den 30 november 2016</w:t>
      </w:r>
    </w:p>
    <w:p w14:paraId="09218F6E" w14:textId="77777777" w:rsidR="007B4FD6" w:rsidRDefault="007B4FD6">
      <w:pPr>
        <w:pStyle w:val="RKnormal"/>
      </w:pPr>
    </w:p>
    <w:p w14:paraId="678832FE" w14:textId="77777777" w:rsidR="007B4FD6" w:rsidRDefault="007B4FD6">
      <w:pPr>
        <w:pStyle w:val="RKnormal"/>
      </w:pPr>
    </w:p>
    <w:p w14:paraId="6F1937C7" w14:textId="77777777" w:rsidR="007B4FD6" w:rsidRDefault="007B4FD6">
      <w:pPr>
        <w:pStyle w:val="RKnormal"/>
      </w:pPr>
      <w:r>
        <w:t>Karolina Skog</w:t>
      </w:r>
    </w:p>
    <w:sectPr w:rsidR="007B4FD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34751" w14:textId="77777777" w:rsidR="007B4FD6" w:rsidRDefault="007B4FD6">
      <w:r>
        <w:separator/>
      </w:r>
    </w:p>
  </w:endnote>
  <w:endnote w:type="continuationSeparator" w:id="0">
    <w:p w14:paraId="78D94E2E" w14:textId="77777777" w:rsidR="007B4FD6" w:rsidRDefault="007B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DB0A6" w14:textId="77777777" w:rsidR="007B4FD6" w:rsidRDefault="007B4FD6">
      <w:r>
        <w:separator/>
      </w:r>
    </w:p>
  </w:footnote>
  <w:footnote w:type="continuationSeparator" w:id="0">
    <w:p w14:paraId="2B2D68AF" w14:textId="77777777" w:rsidR="007B4FD6" w:rsidRDefault="007B4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D913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44C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46AF97" w14:textId="77777777">
      <w:trPr>
        <w:cantSplit/>
      </w:trPr>
      <w:tc>
        <w:tcPr>
          <w:tcW w:w="3119" w:type="dxa"/>
        </w:tcPr>
        <w:p w14:paraId="4BB870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C1AF73" w14:textId="77777777" w:rsidR="00E80146" w:rsidRDefault="00E80146">
          <w:pPr>
            <w:pStyle w:val="Sidhuvud"/>
            <w:ind w:right="360"/>
          </w:pPr>
        </w:p>
      </w:tc>
      <w:tc>
        <w:tcPr>
          <w:tcW w:w="1525" w:type="dxa"/>
        </w:tcPr>
        <w:p w14:paraId="0A74C8C4" w14:textId="77777777" w:rsidR="00E80146" w:rsidRDefault="00E80146">
          <w:pPr>
            <w:pStyle w:val="Sidhuvud"/>
            <w:ind w:right="360"/>
          </w:pPr>
        </w:p>
      </w:tc>
    </w:tr>
  </w:tbl>
  <w:p w14:paraId="5BCB0A0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272F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44C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493710" w14:textId="77777777">
      <w:trPr>
        <w:cantSplit/>
      </w:trPr>
      <w:tc>
        <w:tcPr>
          <w:tcW w:w="3119" w:type="dxa"/>
        </w:tcPr>
        <w:p w14:paraId="43F2362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13E1F0" w14:textId="77777777" w:rsidR="00E80146" w:rsidRDefault="00E80146">
          <w:pPr>
            <w:pStyle w:val="Sidhuvud"/>
            <w:ind w:right="360"/>
          </w:pPr>
        </w:p>
      </w:tc>
      <w:tc>
        <w:tcPr>
          <w:tcW w:w="1525" w:type="dxa"/>
        </w:tcPr>
        <w:p w14:paraId="1BCF8C61" w14:textId="77777777" w:rsidR="00E80146" w:rsidRDefault="00E80146">
          <w:pPr>
            <w:pStyle w:val="Sidhuvud"/>
            <w:ind w:right="360"/>
          </w:pPr>
        </w:p>
      </w:tc>
    </w:tr>
  </w:tbl>
  <w:p w14:paraId="07D221C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9914C" w14:textId="77777777" w:rsidR="007B4FD6" w:rsidRDefault="007B4FD6">
    <w:pPr>
      <w:framePr w:w="2948" w:h="1321" w:hRule="exact" w:wrap="notBeside" w:vAnchor="page" w:hAnchor="page" w:x="1362" w:y="653"/>
    </w:pPr>
    <w:r>
      <w:rPr>
        <w:noProof/>
        <w:lang w:eastAsia="sv-SE"/>
      </w:rPr>
      <w:drawing>
        <wp:inline distT="0" distB="0" distL="0" distR="0" wp14:anchorId="02F7F263" wp14:editId="7D1A70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C7D58C" w14:textId="77777777" w:rsidR="00E80146" w:rsidRDefault="00E80146">
    <w:pPr>
      <w:pStyle w:val="RKrubrik"/>
      <w:keepNext w:val="0"/>
      <w:tabs>
        <w:tab w:val="clear" w:pos="1134"/>
        <w:tab w:val="clear" w:pos="2835"/>
      </w:tabs>
      <w:spacing w:before="0" w:after="0" w:line="320" w:lineRule="atLeast"/>
      <w:rPr>
        <w:bCs/>
      </w:rPr>
    </w:pPr>
  </w:p>
  <w:p w14:paraId="50581388" w14:textId="77777777" w:rsidR="00E80146" w:rsidRDefault="00E80146">
    <w:pPr>
      <w:rPr>
        <w:rFonts w:ascii="TradeGothic" w:hAnsi="TradeGothic"/>
        <w:b/>
        <w:bCs/>
        <w:spacing w:val="12"/>
        <w:sz w:val="22"/>
      </w:rPr>
    </w:pPr>
  </w:p>
  <w:p w14:paraId="5DF220AC" w14:textId="77777777" w:rsidR="00E80146" w:rsidRDefault="00E80146">
    <w:pPr>
      <w:pStyle w:val="RKrubrik"/>
      <w:keepNext w:val="0"/>
      <w:tabs>
        <w:tab w:val="clear" w:pos="1134"/>
        <w:tab w:val="clear" w:pos="2835"/>
      </w:tabs>
      <w:spacing w:before="0" w:after="0" w:line="320" w:lineRule="atLeast"/>
      <w:rPr>
        <w:bCs/>
      </w:rPr>
    </w:pPr>
  </w:p>
  <w:p w14:paraId="2CDC3F4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D6"/>
    <w:rsid w:val="00020A83"/>
    <w:rsid w:val="00086E81"/>
    <w:rsid w:val="000A4818"/>
    <w:rsid w:val="000F7995"/>
    <w:rsid w:val="00150384"/>
    <w:rsid w:val="00160901"/>
    <w:rsid w:val="001805B7"/>
    <w:rsid w:val="00180F92"/>
    <w:rsid w:val="001D0CB1"/>
    <w:rsid w:val="0024250F"/>
    <w:rsid w:val="00367B1C"/>
    <w:rsid w:val="00397B8E"/>
    <w:rsid w:val="003A2450"/>
    <w:rsid w:val="004744CA"/>
    <w:rsid w:val="004A328D"/>
    <w:rsid w:val="004E22D1"/>
    <w:rsid w:val="004F256A"/>
    <w:rsid w:val="004F7F17"/>
    <w:rsid w:val="00512D42"/>
    <w:rsid w:val="00517045"/>
    <w:rsid w:val="0058762B"/>
    <w:rsid w:val="006E4E11"/>
    <w:rsid w:val="006F7048"/>
    <w:rsid w:val="007242A3"/>
    <w:rsid w:val="00762A03"/>
    <w:rsid w:val="00771054"/>
    <w:rsid w:val="007A6855"/>
    <w:rsid w:val="007B42FA"/>
    <w:rsid w:val="007B4FD6"/>
    <w:rsid w:val="00834648"/>
    <w:rsid w:val="008B25DD"/>
    <w:rsid w:val="008E36EF"/>
    <w:rsid w:val="0092027A"/>
    <w:rsid w:val="0093396D"/>
    <w:rsid w:val="00955E31"/>
    <w:rsid w:val="009807FA"/>
    <w:rsid w:val="00992E72"/>
    <w:rsid w:val="009A021A"/>
    <w:rsid w:val="009B5873"/>
    <w:rsid w:val="009B7023"/>
    <w:rsid w:val="00AA0C5B"/>
    <w:rsid w:val="00AF26D1"/>
    <w:rsid w:val="00B15544"/>
    <w:rsid w:val="00B3041A"/>
    <w:rsid w:val="00B61819"/>
    <w:rsid w:val="00BA411E"/>
    <w:rsid w:val="00C772B3"/>
    <w:rsid w:val="00C83E0B"/>
    <w:rsid w:val="00D133D7"/>
    <w:rsid w:val="00D37A74"/>
    <w:rsid w:val="00DA5A1E"/>
    <w:rsid w:val="00DD41B8"/>
    <w:rsid w:val="00E80146"/>
    <w:rsid w:val="00E82AF6"/>
    <w:rsid w:val="00E904D0"/>
    <w:rsid w:val="00EB5C4C"/>
    <w:rsid w:val="00EC25F9"/>
    <w:rsid w:val="00ED583F"/>
    <w:rsid w:val="00F0114A"/>
    <w:rsid w:val="00F45228"/>
    <w:rsid w:val="00F705DB"/>
    <w:rsid w:val="00FC7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799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7995"/>
    <w:rPr>
      <w:rFonts w:ascii="Tahoma" w:hAnsi="Tahoma" w:cs="Tahoma"/>
      <w:sz w:val="16"/>
      <w:szCs w:val="16"/>
      <w:lang w:eastAsia="en-US"/>
    </w:rPr>
  </w:style>
  <w:style w:type="character" w:styleId="Kommentarsreferens">
    <w:name w:val="annotation reference"/>
    <w:basedOn w:val="Standardstycketeckensnitt"/>
    <w:rsid w:val="008B25DD"/>
    <w:rPr>
      <w:sz w:val="16"/>
      <w:szCs w:val="16"/>
    </w:rPr>
  </w:style>
  <w:style w:type="paragraph" w:styleId="Kommentarer">
    <w:name w:val="annotation text"/>
    <w:basedOn w:val="Normal"/>
    <w:link w:val="KommentarerChar"/>
    <w:rsid w:val="008B25DD"/>
    <w:pPr>
      <w:spacing w:line="240" w:lineRule="auto"/>
    </w:pPr>
    <w:rPr>
      <w:sz w:val="20"/>
    </w:rPr>
  </w:style>
  <w:style w:type="character" w:customStyle="1" w:styleId="KommentarerChar">
    <w:name w:val="Kommentarer Char"/>
    <w:basedOn w:val="Standardstycketeckensnitt"/>
    <w:link w:val="Kommentarer"/>
    <w:rsid w:val="008B25DD"/>
    <w:rPr>
      <w:rFonts w:ascii="OrigGarmnd BT" w:hAnsi="OrigGarmnd BT"/>
      <w:lang w:eastAsia="en-US"/>
    </w:rPr>
  </w:style>
  <w:style w:type="paragraph" w:styleId="Kommentarsmne">
    <w:name w:val="annotation subject"/>
    <w:basedOn w:val="Kommentarer"/>
    <w:next w:val="Kommentarer"/>
    <w:link w:val="KommentarsmneChar"/>
    <w:rsid w:val="008B25DD"/>
    <w:rPr>
      <w:b/>
      <w:bCs/>
    </w:rPr>
  </w:style>
  <w:style w:type="character" w:customStyle="1" w:styleId="KommentarsmneChar">
    <w:name w:val="Kommentarsämne Char"/>
    <w:basedOn w:val="KommentarerChar"/>
    <w:link w:val="Kommentarsmne"/>
    <w:rsid w:val="008B25D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799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7995"/>
    <w:rPr>
      <w:rFonts w:ascii="Tahoma" w:hAnsi="Tahoma" w:cs="Tahoma"/>
      <w:sz w:val="16"/>
      <w:szCs w:val="16"/>
      <w:lang w:eastAsia="en-US"/>
    </w:rPr>
  </w:style>
  <w:style w:type="character" w:styleId="Kommentarsreferens">
    <w:name w:val="annotation reference"/>
    <w:basedOn w:val="Standardstycketeckensnitt"/>
    <w:rsid w:val="008B25DD"/>
    <w:rPr>
      <w:sz w:val="16"/>
      <w:szCs w:val="16"/>
    </w:rPr>
  </w:style>
  <w:style w:type="paragraph" w:styleId="Kommentarer">
    <w:name w:val="annotation text"/>
    <w:basedOn w:val="Normal"/>
    <w:link w:val="KommentarerChar"/>
    <w:rsid w:val="008B25DD"/>
    <w:pPr>
      <w:spacing w:line="240" w:lineRule="auto"/>
    </w:pPr>
    <w:rPr>
      <w:sz w:val="20"/>
    </w:rPr>
  </w:style>
  <w:style w:type="character" w:customStyle="1" w:styleId="KommentarerChar">
    <w:name w:val="Kommentarer Char"/>
    <w:basedOn w:val="Standardstycketeckensnitt"/>
    <w:link w:val="Kommentarer"/>
    <w:rsid w:val="008B25DD"/>
    <w:rPr>
      <w:rFonts w:ascii="OrigGarmnd BT" w:hAnsi="OrigGarmnd BT"/>
      <w:lang w:eastAsia="en-US"/>
    </w:rPr>
  </w:style>
  <w:style w:type="paragraph" w:styleId="Kommentarsmne">
    <w:name w:val="annotation subject"/>
    <w:basedOn w:val="Kommentarer"/>
    <w:next w:val="Kommentarer"/>
    <w:link w:val="KommentarsmneChar"/>
    <w:rsid w:val="008B25DD"/>
    <w:rPr>
      <w:b/>
      <w:bCs/>
    </w:rPr>
  </w:style>
  <w:style w:type="character" w:customStyle="1" w:styleId="KommentarsmneChar">
    <w:name w:val="Kommentarsämne Char"/>
    <w:basedOn w:val="KommentarerChar"/>
    <w:link w:val="Kommentarsmne"/>
    <w:rsid w:val="008B25D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633724a6-5c84-4c55-9195-8cab70d4a242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12242-5DE9-4C52-92DE-B9AE78E4CBA5}"/>
</file>

<file path=customXml/itemProps2.xml><?xml version="1.0" encoding="utf-8"?>
<ds:datastoreItem xmlns:ds="http://schemas.openxmlformats.org/officeDocument/2006/customXml" ds:itemID="{B19014D9-6CD5-4B16-B7A3-6ACBD07AD6C6}"/>
</file>

<file path=customXml/itemProps3.xml><?xml version="1.0" encoding="utf-8"?>
<ds:datastoreItem xmlns:ds="http://schemas.openxmlformats.org/officeDocument/2006/customXml" ds:itemID="{47F85484-33FF-467F-80EA-94726C653237}"/>
</file>

<file path=customXml/itemProps4.xml><?xml version="1.0" encoding="utf-8"?>
<ds:datastoreItem xmlns:ds="http://schemas.openxmlformats.org/officeDocument/2006/customXml" ds:itemID="{B19014D9-6CD5-4B16-B7A3-6ACBD07AD6C6}"/>
</file>

<file path=customXml/itemProps5.xml><?xml version="1.0" encoding="utf-8"?>
<ds:datastoreItem xmlns:ds="http://schemas.openxmlformats.org/officeDocument/2006/customXml" ds:itemID="{F09E5EC3-7889-4F54-8861-3A9FF33D977F}"/>
</file>

<file path=customXml/itemProps6.xml><?xml version="1.0" encoding="utf-8"?>
<ds:datastoreItem xmlns:ds="http://schemas.openxmlformats.org/officeDocument/2006/customXml" ds:itemID="{B19014D9-6CD5-4B16-B7A3-6ACBD07AD6C6}"/>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3161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4</cp:revision>
  <cp:lastPrinted>2016-11-30T11:41:00Z</cp:lastPrinted>
  <dcterms:created xsi:type="dcterms:W3CDTF">2016-11-30T11:39:00Z</dcterms:created>
  <dcterms:modified xsi:type="dcterms:W3CDTF">2016-11-30T11:42:00Z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41c228eb-74fa-48c3-b21d-d70c9877f679</vt:lpwstr>
  </property>
</Properties>
</file>