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5A0" w:rsidRPr="00C65F6A" w:rsidRDefault="00BC15A0">
      <w:pPr>
        <w:pStyle w:val="Hemstlrubrik"/>
      </w:pPr>
      <w:r w:rsidRPr="00C65F6A">
        <w:t>Förslag till riksdagsbeslut</w:t>
      </w:r>
    </w:p>
    <w:p w:rsidR="00BC15A0" w:rsidRPr="00C65F6A" w:rsidRDefault="00BC15A0">
      <w:pPr>
        <w:pStyle w:val="Hemstlatt"/>
        <w:ind w:left="0"/>
      </w:pPr>
      <w:r w:rsidRPr="00C65F6A">
        <w:t>Riksdagen begär att riksdagsstyrelsen lägger fram förslag om att Sveriges riksdag redovisar arbetsgivaravgiften på lönebeskedet till sina anställda.</w:t>
      </w:r>
    </w:p>
    <w:p w:rsidR="00BC15A0" w:rsidRPr="00C65F6A" w:rsidRDefault="00BC15A0">
      <w:pPr>
        <w:pStyle w:val="Rubrik1"/>
      </w:pPr>
      <w:r w:rsidRPr="00C65F6A">
        <w:t>Motivering</w:t>
      </w:r>
    </w:p>
    <w:p w:rsidR="00BC15A0" w:rsidRPr="00C65F6A" w:rsidRDefault="00BC15A0">
      <w:r w:rsidRPr="00C65F6A">
        <w:t>Förra året skrev jag en motion om redovisning av arbetsgivaravgiften på l</w:t>
      </w:r>
      <w:r w:rsidRPr="00C65F6A">
        <w:t>ö</w:t>
      </w:r>
      <w:r w:rsidRPr="00C65F6A">
        <w:t>nebeskeden. På så sätt skulle löntagarna få besked om hur stor arbetsgivara</w:t>
      </w:r>
      <w:r w:rsidRPr="00C65F6A">
        <w:t>v</w:t>
      </w:r>
      <w:r w:rsidRPr="00C65F6A">
        <w:t>giften är av den egna totala lönen. Sättet skatten presenteras på har lett till att många människor inte inser att arbetsgivaravgiften belastar löntagarna och inte arbetsgivaren som namnet antyder. Få förstår hur skattesystemet fung</w:t>
      </w:r>
      <w:r w:rsidRPr="00C65F6A">
        <w:t>e</w:t>
      </w:r>
      <w:r w:rsidRPr="00C65F6A">
        <w:t>rar. För att den enskilda människan ska få en riktig bild av vilka skatter hon/han betalar borde alla skatter vara synliga och tydliga. Inte bara inkoms</w:t>
      </w:r>
      <w:r w:rsidRPr="00C65F6A">
        <w:t>t</w:t>
      </w:r>
      <w:r w:rsidRPr="00C65F6A">
        <w:t>skatten borde synas på lönebeskeden utan också de</w:t>
      </w:r>
      <w:r w:rsidRPr="00C65F6A">
        <w:t>n riktiga bruttolönen borde redovisas. Skattesystemet skulle då bli mer lättbegripligt och kanske också mer förutsägbart.</w:t>
      </w:r>
    </w:p>
    <w:p w:rsidR="00BC15A0" w:rsidRPr="00C65F6A" w:rsidRDefault="00BC15A0">
      <w:pPr>
        <w:pStyle w:val="Normaltindrag"/>
      </w:pPr>
      <w:r w:rsidRPr="00C65F6A">
        <w:t>I betänkande 2007/08:SkU22 Allmänna motioner om taxering och skatt</w:t>
      </w:r>
      <w:r w:rsidRPr="00C65F6A">
        <w:t>e</w:t>
      </w:r>
      <w:r w:rsidRPr="00C65F6A">
        <w:t>betalning, kommenterar utskottet min motion enligt följande: ”Det finns e</w:t>
      </w:r>
      <w:r w:rsidRPr="00C65F6A">
        <w:t>n</w:t>
      </w:r>
      <w:r w:rsidRPr="00C65F6A">
        <w:t>ligt utskottets mening anledning att vara försiktig med att införa regler som innebär att företagens administrativa börda utökas. Risken är att en skyldighet att lämna särskilda uppgifter på lönebeskeden om erlagda avgifter krånglar till redovisningen för företagen när anställningsförhållandena är en smula ko</w:t>
      </w:r>
      <w:r w:rsidRPr="00C65F6A">
        <w:t>m</w:t>
      </w:r>
      <w:r w:rsidRPr="00C65F6A">
        <w:t>plicerade, vilket de ibland är.”</w:t>
      </w:r>
    </w:p>
    <w:p w:rsidR="00BC15A0" w:rsidRPr="00C65F6A" w:rsidRDefault="00BC15A0">
      <w:pPr>
        <w:pStyle w:val="Normaltindrag"/>
      </w:pPr>
      <w:r w:rsidRPr="00C65F6A">
        <w:t>Utskottet fortsätter: ”Däremot vill utskottet gärna framhålla att utskottet ser positivt på a</w:t>
      </w:r>
      <w:r w:rsidRPr="00C65F6A">
        <w:t>tt företagen på frivillig grund och som en serviceåtgärd lä</w:t>
      </w:r>
      <w:r w:rsidRPr="00C65F6A">
        <w:t>m</w:t>
      </w:r>
      <w:r w:rsidRPr="00C65F6A">
        <w:lastRenderedPageBreak/>
        <w:t>nar sina anställda de uppgifter om arbetsgivaravgifter m.m. som motionärerna är inne på.”</w:t>
      </w:r>
    </w:p>
    <w:p w:rsidR="00BC15A0" w:rsidRPr="00C65F6A" w:rsidRDefault="00BC15A0">
      <w:pPr>
        <w:pStyle w:val="Normaltindrag"/>
      </w:pPr>
      <w:r w:rsidRPr="00C65F6A">
        <w:t>Mot bakgrund av det resonemang utskottet för om att företagen på frivillig väg skall lämna sina anställda uppgifter om arbetsgivaravgifter, anser jag att Sveriges riksdag, likväl som företag, bör redovisa uppgifter om arbetsgiva</w:t>
      </w:r>
      <w:r w:rsidRPr="00C65F6A">
        <w:t>r</w:t>
      </w:r>
      <w:r w:rsidRPr="00C65F6A">
        <w:t>avgifterna till sina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F6A">
        <w:trPr>
          <w:cantSplit/>
        </w:trPr>
        <w:tc>
          <w:tcPr>
            <w:tcW w:w="3046" w:type="dxa"/>
          </w:tcPr>
          <w:p w:rsidR="00BC15A0" w:rsidRPr="00C65F6A" w:rsidRDefault="00BC15A0">
            <w:pPr>
              <w:pStyle w:val="UnderskriftDatum"/>
              <w:spacing w:before="240"/>
            </w:pPr>
            <w:r w:rsidRPr="00C65F6A">
              <w:t>Stockholm den 2 oktober 2008</w:t>
            </w:r>
          </w:p>
        </w:tc>
        <w:tc>
          <w:tcPr>
            <w:tcW w:w="3047" w:type="dxa"/>
          </w:tcPr>
          <w:p w:rsidR="00BC15A0" w:rsidRPr="00C65F6A" w:rsidRDefault="00BC15A0">
            <w:pPr>
              <w:pStyle w:val="Underskrifter"/>
              <w:spacing w:before="240"/>
            </w:pPr>
          </w:p>
        </w:tc>
      </w:tr>
      <w:tr w:rsidR="00000000" w:rsidRPr="00C65F6A">
        <w:trPr>
          <w:cantSplit/>
        </w:trPr>
        <w:tc>
          <w:tcPr>
            <w:tcW w:w="3046" w:type="dxa"/>
          </w:tcPr>
          <w:p w:rsidR="00BC15A0" w:rsidRPr="00C65F6A" w:rsidRDefault="00BC15A0">
            <w:pPr>
              <w:pStyle w:val="Underskrifter"/>
            </w:pPr>
            <w:r w:rsidRPr="00C65F6A">
              <w:t>Inger René (m)</w:t>
            </w:r>
          </w:p>
        </w:tc>
        <w:tc>
          <w:tcPr>
            <w:tcW w:w="3046" w:type="dxa"/>
          </w:tcPr>
          <w:p w:rsidR="00BC15A0" w:rsidRPr="00C65F6A" w:rsidRDefault="00BC15A0">
            <w:pPr>
              <w:pStyle w:val="Underskrifter"/>
            </w:pPr>
          </w:p>
        </w:tc>
      </w:tr>
    </w:tbl>
    <w:p w:rsidR="00BC15A0" w:rsidRPr="00C65F6A" w:rsidRDefault="00BC15A0">
      <w:pPr>
        <w:pStyle w:val="Normaltindrag"/>
      </w:pPr>
    </w:p>
    <w:sectPr w:rsidR="00BC15A0" w:rsidRPr="00C65F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5A0" w:rsidRPr="00C65F6A" w:rsidRDefault="00BC15A0">
      <w:r w:rsidRPr="00C65F6A">
        <w:separator/>
      </w:r>
    </w:p>
  </w:endnote>
  <w:endnote w:type="continuationSeparator" w:id="0">
    <w:p w:rsidR="00BC15A0" w:rsidRPr="00C65F6A" w:rsidRDefault="00BC15A0">
      <w:r w:rsidRPr="00C65F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A0" w:rsidRPr="00C65F6A" w:rsidRDefault="00C65F6A">
    <w:pPr>
      <w:pStyle w:val="Sidfot"/>
    </w:pPr>
    <w:r w:rsidRPr="00C65F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415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A0" w:rsidRDefault="00BC15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15A0" w:rsidRDefault="00BC15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A0" w:rsidRPr="00C65F6A" w:rsidRDefault="00C65F6A">
    <w:pPr>
      <w:pStyle w:val="Sidfot"/>
    </w:pPr>
    <w:r w:rsidRPr="00C65F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266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A0" w:rsidRDefault="00BC1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15A0" w:rsidRDefault="00BC1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A0" w:rsidRPr="00C65F6A" w:rsidRDefault="00C65F6A">
    <w:pPr>
      <w:pStyle w:val="Sidfot"/>
    </w:pPr>
    <w:r w:rsidRPr="00C65F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950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A0" w:rsidRDefault="00BC15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15A0" w:rsidRDefault="00BC15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5A0" w:rsidRPr="00C65F6A" w:rsidRDefault="00BC15A0">
      <w:r w:rsidRPr="00C65F6A">
        <w:separator/>
      </w:r>
    </w:p>
  </w:footnote>
  <w:footnote w:type="continuationSeparator" w:id="0">
    <w:p w:rsidR="00BC15A0" w:rsidRPr="00C65F6A" w:rsidRDefault="00BC15A0">
      <w:r w:rsidRPr="00C65F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A0" w:rsidRPr="00C65F6A" w:rsidRDefault="00C65F6A">
    <w:pPr>
      <w:pStyle w:val="Sidhuvud"/>
    </w:pPr>
    <w:r w:rsidRPr="00C65F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430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A0" w:rsidRDefault="00BC15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15A0" w:rsidRDefault="00BC15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A0" w:rsidRPr="00C65F6A" w:rsidRDefault="00C65F6A">
    <w:pPr>
      <w:pStyle w:val="Sidhuvud"/>
    </w:pPr>
    <w:r w:rsidRPr="00C65F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153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5A0" w:rsidRDefault="00BC15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15A0" w:rsidRDefault="00BC15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5A0" w:rsidRPr="00C65F6A" w:rsidRDefault="00BC15A0">
    <w:pPr>
      <w:pStyle w:val="FSHNormal"/>
      <w:tabs>
        <w:tab w:val="right" w:pos="5840"/>
      </w:tabs>
    </w:pPr>
    <w:r w:rsidRPr="00C65F6A">
      <w:br/>
    </w:r>
    <w:r w:rsidRPr="00C65F6A">
      <w:fldChar w:fldCharType="begin" w:fldLock="1"/>
    </w:r>
    <w:r w:rsidRPr="00C65F6A">
      <w:instrText xml:space="preserve"> DOCPROPERTY</w:instrText>
    </w:r>
    <w:r w:rsidRPr="00C65F6A">
      <w:rPr>
        <w:sz w:val="18"/>
      </w:rPr>
      <w:instrText xml:space="preserve"> "YearUser" *\charformat </w:instrText>
    </w:r>
    <w:r w:rsidRPr="00C65F6A">
      <w:fldChar w:fldCharType="separate"/>
    </w:r>
    <w:r w:rsidRPr="00C65F6A">
      <w:t>2008/09</w:t>
    </w:r>
    <w:r w:rsidRPr="00C65F6A">
      <w:fldChar w:fldCharType="end"/>
    </w:r>
    <w:r w:rsidRPr="00C65F6A">
      <w:t xml:space="preserve"> </w:t>
    </w:r>
    <w:r w:rsidRPr="00C65F6A">
      <w:tab/>
      <w:t xml:space="preserve">mnr: </w:t>
    </w:r>
    <w:r w:rsidRPr="00C65F6A">
      <w:fldChar w:fldCharType="begin" w:fldLock="1"/>
    </w:r>
    <w:r w:rsidRPr="00C65F6A">
      <w:instrText xml:space="preserve"> DOCPROPERTY</w:instrText>
    </w:r>
    <w:r w:rsidRPr="00C65F6A">
      <w:rPr>
        <w:sz w:val="18"/>
      </w:rPr>
      <w:instrText xml:space="preserve"> "Motionsnummer" *\charformat </w:instrText>
    </w:r>
    <w:r w:rsidRPr="00C65F6A">
      <w:fldChar w:fldCharType="separate"/>
    </w:r>
    <w:r w:rsidRPr="00C65F6A">
      <w:t>K337</w:t>
    </w:r>
    <w:r w:rsidRPr="00C65F6A">
      <w:fldChar w:fldCharType="end"/>
    </w:r>
    <w:r w:rsidRPr="00C65F6A">
      <w:br/>
    </w:r>
    <w:r w:rsidRPr="00C65F6A">
      <w:fldChar w:fldCharType="begin" w:fldLock="1"/>
    </w:r>
    <w:r w:rsidRPr="00C65F6A">
      <w:instrText xml:space="preserve"> DOCPROPERTY</w:instrText>
    </w:r>
    <w:r w:rsidRPr="00C65F6A">
      <w:rPr>
        <w:sz w:val="18"/>
      </w:rPr>
      <w:instrText xml:space="preserve"> "Samling" *\charformat </w:instrText>
    </w:r>
    <w:r w:rsidRPr="00C65F6A">
      <w:fldChar w:fldCharType="end"/>
    </w:r>
    <w:r w:rsidRPr="00C65F6A">
      <w:tab/>
      <w:t xml:space="preserve">pnr: </w:t>
    </w:r>
    <w:r w:rsidRPr="00C65F6A">
      <w:fldChar w:fldCharType="begin" w:fldLock="1"/>
    </w:r>
    <w:r w:rsidRPr="00C65F6A">
      <w:instrText xml:space="preserve"> DOCPROPERTY</w:instrText>
    </w:r>
    <w:r w:rsidRPr="00C65F6A">
      <w:rPr>
        <w:sz w:val="18"/>
      </w:rPr>
      <w:instrText xml:space="preserve"> "Partinummer" *\charformat </w:instrText>
    </w:r>
    <w:r w:rsidRPr="00C65F6A">
      <w:fldChar w:fldCharType="separate"/>
    </w:r>
    <w:r w:rsidRPr="00C65F6A">
      <w:t>m1889</w:t>
    </w:r>
    <w:r w:rsidRPr="00C65F6A">
      <w:fldChar w:fldCharType="end"/>
    </w:r>
  </w:p>
  <w:p w:rsidR="00BC15A0" w:rsidRPr="00C65F6A" w:rsidRDefault="00BC15A0">
    <w:pPr>
      <w:pStyle w:val="FSHRub1"/>
    </w:pPr>
    <w:r w:rsidRPr="00C65F6A">
      <w:t>Motion till riksdagen</w:t>
    </w:r>
    <w:r w:rsidRPr="00C65F6A">
      <w:br/>
    </w:r>
    <w:r w:rsidRPr="00C65F6A">
      <w:fldChar w:fldCharType="begin" w:fldLock="1"/>
    </w:r>
    <w:r w:rsidRPr="00C65F6A">
      <w:instrText xml:space="preserve"> DOCPROPERTY "YearUser" *\charformat </w:instrText>
    </w:r>
    <w:r w:rsidRPr="00C65F6A">
      <w:fldChar w:fldCharType="separate"/>
    </w:r>
    <w:r w:rsidRPr="00C65F6A">
      <w:t>2008/09</w:t>
    </w:r>
    <w:r w:rsidRPr="00C65F6A">
      <w:fldChar w:fldCharType="end"/>
    </w:r>
    <w:r w:rsidRPr="00C65F6A">
      <w:t>:</w:t>
    </w:r>
    <w:r w:rsidRPr="00C65F6A">
      <w:fldChar w:fldCharType="begin" w:fldLock="1"/>
    </w:r>
    <w:r w:rsidRPr="00C65F6A">
      <w:instrText xml:space="preserve"> DOCPROPERTY "Motionsnummer" *\charformat </w:instrText>
    </w:r>
    <w:r w:rsidRPr="00C65F6A">
      <w:fldChar w:fldCharType="separate"/>
    </w:r>
    <w:r w:rsidRPr="00C65F6A">
      <w:t>K337</w:t>
    </w:r>
    <w:r w:rsidRPr="00C65F6A">
      <w:fldChar w:fldCharType="end"/>
    </w:r>
  </w:p>
  <w:p w:rsidR="00BC15A0" w:rsidRPr="00C65F6A" w:rsidRDefault="00BC15A0">
    <w:pPr>
      <w:pStyle w:val="FSHNormalS5"/>
    </w:pPr>
    <w:r w:rsidRPr="00C65F6A">
      <w:fldChar w:fldCharType="begin" w:fldLock="1"/>
    </w:r>
    <w:r w:rsidRPr="00C65F6A">
      <w:instrText xml:space="preserve"> DOCPROPERTY "MotionarText" *\charformat </w:instrText>
    </w:r>
    <w:r w:rsidRPr="00C65F6A">
      <w:fldChar w:fldCharType="separate"/>
    </w:r>
    <w:r w:rsidRPr="00C65F6A">
      <w:t>av Inger René (m)</w:t>
    </w:r>
    <w:r w:rsidRPr="00C65F6A">
      <w:fldChar w:fldCharType="end"/>
    </w:r>
    <w:r w:rsidRPr="00C65F6A">
      <w:br/>
    </w:r>
    <w:r w:rsidRPr="00C65F6A">
      <w:fldChar w:fldCharType="begin" w:fldLock="1"/>
    </w:r>
    <w:r w:rsidRPr="00C65F6A">
      <w:instrText xml:space="preserve"> DOCPROPERTY "SvarFrasKort" *\charformat </w:instrText>
    </w:r>
    <w:r w:rsidRPr="00C65F6A">
      <w:fldChar w:fldCharType="end"/>
    </w:r>
  </w:p>
  <w:p w:rsidR="00BC15A0" w:rsidRPr="00C65F6A" w:rsidRDefault="00BC15A0">
    <w:pPr>
      <w:pStyle w:val="FSHTitel"/>
    </w:pPr>
    <w:r w:rsidRPr="00C65F6A">
      <w:fldChar w:fldCharType="begin" w:fldLock="1"/>
    </w:r>
    <w:r w:rsidRPr="00C65F6A">
      <w:instrText xml:space="preserve"> DOCPROPERTY</w:instrText>
    </w:r>
    <w:r w:rsidRPr="00C65F6A">
      <w:rPr>
        <w:sz w:val="18"/>
      </w:rPr>
      <w:instrText xml:space="preserve"> "RubrikSvar" *\charformat </w:instrText>
    </w:r>
    <w:r w:rsidRPr="00C65F6A">
      <w:fldChar w:fldCharType="separate"/>
    </w:r>
    <w:r w:rsidRPr="00C65F6A">
      <w:t>Synlig arbetsgivaravgift på lönebeskedet till anställda i riksdagsförvaltningen</w:t>
    </w:r>
    <w:r w:rsidRPr="00C65F6A">
      <w:fldChar w:fldCharType="end"/>
    </w:r>
  </w:p>
  <w:p w:rsidR="00BC15A0" w:rsidRPr="00C65F6A" w:rsidRDefault="00BC15A0">
    <w:pPr>
      <w:pStyle w:val="Normal00"/>
    </w:pPr>
  </w:p>
  <w:p w:rsidR="00BC15A0" w:rsidRPr="00C65F6A" w:rsidRDefault="00BC15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2123489">
    <w:abstractNumId w:val="8"/>
  </w:num>
  <w:num w:numId="2" w16cid:durableId="1989935197">
    <w:abstractNumId w:val="9"/>
  </w:num>
  <w:num w:numId="3" w16cid:durableId="202838064">
    <w:abstractNumId w:val="8"/>
  </w:num>
  <w:num w:numId="4" w16cid:durableId="686174172">
    <w:abstractNumId w:val="9"/>
  </w:num>
  <w:num w:numId="5" w16cid:durableId="1319268282">
    <w:abstractNumId w:val="13"/>
  </w:num>
  <w:num w:numId="6" w16cid:durableId="58014883">
    <w:abstractNumId w:val="10"/>
  </w:num>
  <w:num w:numId="7" w16cid:durableId="1881358232">
    <w:abstractNumId w:val="11"/>
  </w:num>
  <w:num w:numId="8" w16cid:durableId="1702322804">
    <w:abstractNumId w:val="12"/>
  </w:num>
  <w:num w:numId="9" w16cid:durableId="1211067380">
    <w:abstractNumId w:val="8"/>
  </w:num>
  <w:num w:numId="10" w16cid:durableId="1361859700">
    <w:abstractNumId w:val="3"/>
  </w:num>
  <w:num w:numId="11" w16cid:durableId="580650197">
    <w:abstractNumId w:val="2"/>
  </w:num>
  <w:num w:numId="12" w16cid:durableId="214465174">
    <w:abstractNumId w:val="1"/>
  </w:num>
  <w:num w:numId="13" w16cid:durableId="247619183">
    <w:abstractNumId w:val="0"/>
  </w:num>
  <w:num w:numId="14" w16cid:durableId="491681028">
    <w:abstractNumId w:val="9"/>
  </w:num>
  <w:num w:numId="15" w16cid:durableId="2029718822">
    <w:abstractNumId w:val="7"/>
  </w:num>
  <w:num w:numId="16" w16cid:durableId="680086693">
    <w:abstractNumId w:val="6"/>
  </w:num>
  <w:num w:numId="17" w16cid:durableId="523439299">
    <w:abstractNumId w:val="5"/>
  </w:num>
  <w:num w:numId="18" w16cid:durableId="119349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9691BA0-0E95-400D-B9FC-0C3EBFB00FF3}"/>
  </w:docVars>
  <w:rsids>
    <w:rsidRoot w:val="007D1338"/>
    <w:rsid w:val="007D1338"/>
    <w:rsid w:val="00BC15A0"/>
    <w:rsid w:val="00C65F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9D3395-DB4F-4A83-B526-7A72638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1666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m1889</vt:lpstr>
    </vt:vector>
  </TitlesOfParts>
  <Company>Riksdagen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m1889</dc:title>
  <dc:subject>m1889</dc:subject>
  <dc:creator>Riksdagen</dc:creator>
  <cp:keywords>Riksdagen</cp:keywords>
  <dc:description>TKG-ktrl, MSMQ4mb, PersReg-Distribution mm</dc:description>
  <cp:lastModifiedBy>Lars Brink</cp:lastModifiedBy>
  <cp:revision>2</cp:revision>
  <cp:lastPrinted>2009-02-03T11:26:00Z</cp:lastPrinted>
  <dcterms:created xsi:type="dcterms:W3CDTF">2025-12-17T16:53:00Z</dcterms:created>
  <dcterms:modified xsi:type="dcterms:W3CDTF">2025-12-17T16:53:00Z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Synlig arbetsgivaravgift på lönebeskedet till anställda i riksdagsförvaltningen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 arbetsgivaravgift på lönebeskedet till anställda i riksdagsförvaltningen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René (m)</vt:lpwstr>
  </property>
  <property fmtid="{D5CDD505-2E9C-101B-9397-08002B2CF9AE}" pid="26" name="MotionarLista">
    <vt:lpwstr>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20082009000000000109000018890069</vt:lpwstr>
  </property>
  <property fmtid="{D5CDD505-2E9C-101B-9397-08002B2CF9AE}" pid="47" name="datum">
    <vt:lpwstr>081002</vt:lpwstr>
  </property>
  <property fmtid="{D5CDD505-2E9C-101B-9397-08002B2CF9AE}" pid="48" name="avsändar-e-post">
    <vt:lpwstr>anna.ewetz@riksdagen.se</vt:lpwstr>
  </property>
  <property fmtid="{D5CDD505-2E9C-101B-9397-08002B2CF9AE}" pid="49" name="id">
    <vt:lpwstr>20082009000000000109000018890069</vt:lpwstr>
  </property>
  <property fmtid="{D5CDD505-2E9C-101B-9397-08002B2CF9AE}" pid="50" name="nummer">
    <vt:lpwstr>337</vt:lpwstr>
  </property>
  <property fmtid="{D5CDD505-2E9C-101B-9397-08002B2CF9AE}" pid="51" name="utskottsbeteckning">
    <vt:lpwstr>K</vt:lpwstr>
  </property>
  <property fmtid="{D5CDD505-2E9C-101B-9397-08002B2CF9AE}" pid="52" name="GlobalUID">
    <vt:lpwstr>{13A9BFBF-A7AF-4C16-BC64-F67FC605A01E}</vt:lpwstr>
  </property>
  <property fmtid="{D5CDD505-2E9C-101B-9397-08002B2CF9AE}" pid="53" name="Överföringar">
    <vt:i4>0</vt:i4>
  </property>
  <property fmtid="{D5CDD505-2E9C-101B-9397-08002B2CF9AE}" pid="54" name="Checksum">
    <vt:lpwstr>*1007857281674*</vt:lpwstr>
  </property>
  <property fmtid="{D5CDD505-2E9C-101B-9397-08002B2CF9AE}" pid="55" name="skuggnummer">
    <vt:lpwstr>2542</vt:lpwstr>
  </property>
  <property fmtid="{D5CDD505-2E9C-101B-9397-08002B2CF9AE}" pid="56" name="urixVersion">
    <vt:lpwstr>3.2.0.8</vt:lpwstr>
  </property>
  <property fmtid="{D5CDD505-2E9C-101B-9397-08002B2CF9AE}" pid="57" name="urixOrigin">
    <vt:lpwstr>090402 16:13:25.911</vt:lpwstr>
  </property>
  <property fmtid="{D5CDD505-2E9C-101B-9397-08002B2CF9AE}" pid="58" name="urixGuid">
    <vt:lpwstr>{A0B6CA83-BDAD-4547-9020-66E172B14AF4}</vt:lpwstr>
  </property>
</Properties>
</file>