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37EF6" w:rsidP="00DA0661">
      <w:pPr>
        <w:pStyle w:val="Title"/>
      </w:pPr>
      <w:bookmarkStart w:id="0" w:name="Start"/>
      <w:bookmarkEnd w:id="0"/>
      <w:r>
        <w:t>Svar på fråga 2021/22:1105 av Björn Söder (SD)</w:t>
      </w:r>
      <w:r>
        <w:br/>
        <w:t>Brister i säkerhetstänk hos statligt ägt bolag vid upphandlingar</w:t>
      </w:r>
    </w:p>
    <w:p w:rsidR="00D37EF6" w:rsidP="002749F7">
      <w:pPr>
        <w:pStyle w:val="BodyText"/>
      </w:pPr>
      <w:r>
        <w:t>Björn Söder har frågat mig om jag inom mitt ansvarsområde avser vidta några särskilda åtgärder med anledning av att företag med kopplingar till Kinas kommunistparti och militär får ansvar för säkerhetskontrollen vid Arlandas terminal 5 och om jag avser att åtgärda brister vad gäller säkerhetstänk hos statligt ägda företag när det gäller upphandlingar.</w:t>
      </w:r>
    </w:p>
    <w:p w:rsidR="004C54FB" w:rsidP="004C54FB">
      <w:pPr>
        <w:pStyle w:val="BodyText"/>
      </w:pPr>
      <w:r w:rsidRPr="004559B8">
        <w:t xml:space="preserve">Statligt ägda bolag omfattas av samma lagar och regler som andra aktiebolag. Frågor som rör avtal med bolagets kunder och leverantörer är operativa frågor för bolagets styrelse och ledning att hantera. </w:t>
      </w:r>
      <w:r>
        <w:t>Bolaget har uppgett att de har genomfört en upphandling i enlighet med säkerhetsskyddslagstiftningen och enligt lagen om upphandling inom försörjningssektorerna.</w:t>
      </w:r>
    </w:p>
    <w:p w:rsidR="0021083C" w:rsidP="002749F7">
      <w:pPr>
        <w:pStyle w:val="BodyText"/>
      </w:pPr>
      <w:r>
        <w:t xml:space="preserve">Säkerhetsfrågor står högt på regeringens agenda och regeringen har under de senaste åren tagit fram omfattande ny reglering på säkerhetsskyddsområdet som både moderniserat och förstärkt regelverket. Jag utgår från att alla följer säkerhetsskyddslagstiftningen när den är tillämplig och kan konstatera att de ändringar som har införts den 1 december 2021 ger tillsynsmyndigheterna ett större mandat att agera mot missförhållanden om sådana kan konstateras. Jag </w:t>
      </w:r>
      <w:r w:rsidR="002F73BF">
        <w:t>konstaterar</w:t>
      </w:r>
      <w:r>
        <w:t xml:space="preserve"> att Transportstyrelsen som tillsynsmyndighet har inlett ett tillsynsärende för att bedöma om bolaget hanterat frågan korrekt.</w:t>
      </w:r>
    </w:p>
    <w:p w:rsidR="00D37EF6" w:rsidP="006A12F1">
      <w:pPr>
        <w:pStyle w:val="BodyText"/>
      </w:pPr>
      <w:r>
        <w:t xml:space="preserve">Stockholm den </w:t>
      </w:r>
      <w:sdt>
        <w:sdtPr>
          <w:id w:val="-1225218591"/>
          <w:placeholder>
            <w:docPart w:val="CF0D56A3E95A4C548A71018E0002CD9D"/>
          </w:placeholder>
          <w:dataBinding w:xpath="/ns0:DocumentInfo[1]/ns0:BaseInfo[1]/ns0:HeaderDate[1]" w:storeItemID="{316CB95E-B1E4-4F20-9E24-B58686DBA0E6}" w:prefixMappings="xmlns:ns0='http://lp/documentinfo/RK' "/>
          <w:date w:fullDate="2022-02-23T00:00:00Z">
            <w:dateFormat w:val="d MMMM yyyy"/>
            <w:lid w:val="sv-SE"/>
            <w:storeMappedDataAs w:val="dateTime"/>
            <w:calendar w:val="gregorian"/>
          </w:date>
        </w:sdtPr>
        <w:sdtContent>
          <w:r w:rsidR="007929B7">
            <w:t>23</w:t>
          </w:r>
          <w:r>
            <w:t xml:space="preserve"> februari 2022</w:t>
          </w:r>
        </w:sdtContent>
      </w:sdt>
    </w:p>
    <w:p w:rsidR="00D37EF6" w:rsidP="004E7A8F">
      <w:pPr>
        <w:pStyle w:val="Brdtextutanavstnd"/>
      </w:pPr>
    </w:p>
    <w:p w:rsidR="00D37EF6" w:rsidRPr="00DB48AB" w:rsidP="00DB48AB">
      <w:pPr>
        <w:pStyle w:val="BodyText"/>
      </w:pPr>
      <w:r>
        <w:t>Karl-Petter Thorwaldsson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37EF6" w:rsidRPr="007D73AB">
          <w:pPr>
            <w:pStyle w:val="Header"/>
          </w:pPr>
        </w:p>
      </w:tc>
      <w:tc>
        <w:tcPr>
          <w:tcW w:w="3170" w:type="dxa"/>
          <w:vAlign w:val="bottom"/>
        </w:tcPr>
        <w:p w:rsidR="00D37EF6" w:rsidRPr="007D73AB" w:rsidP="00340DE0">
          <w:pPr>
            <w:pStyle w:val="Header"/>
          </w:pPr>
        </w:p>
      </w:tc>
      <w:tc>
        <w:tcPr>
          <w:tcW w:w="1134" w:type="dxa"/>
        </w:tcPr>
        <w:p w:rsidR="00D37EF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37EF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37EF6" w:rsidRPr="00710A6C" w:rsidP="00EE3C0F">
          <w:pPr>
            <w:pStyle w:val="Header"/>
            <w:rPr>
              <w:b/>
            </w:rPr>
          </w:pPr>
        </w:p>
        <w:p w:rsidR="00D37EF6" w:rsidP="00EE3C0F">
          <w:pPr>
            <w:pStyle w:val="Header"/>
          </w:pPr>
        </w:p>
        <w:p w:rsidR="00D37EF6" w:rsidP="00EE3C0F">
          <w:pPr>
            <w:pStyle w:val="Header"/>
          </w:pPr>
        </w:p>
        <w:p w:rsidR="00D37EF6" w:rsidP="00EE3C0F">
          <w:pPr>
            <w:pStyle w:val="Header"/>
          </w:pPr>
        </w:p>
        <w:sdt>
          <w:sdtPr>
            <w:alias w:val="Dnr"/>
            <w:tag w:val="ccRKShow_Dnr"/>
            <w:id w:val="-829283628"/>
            <w:placeholder>
              <w:docPart w:val="7E42653F146D4EE49E28D2E04F1E2F3A"/>
            </w:placeholder>
            <w:dataBinding w:xpath="/ns0:DocumentInfo[1]/ns0:BaseInfo[1]/ns0:Dnr[1]" w:storeItemID="{316CB95E-B1E4-4F20-9E24-B58686DBA0E6}" w:prefixMappings="xmlns:ns0='http://lp/documentinfo/RK' "/>
            <w:text/>
          </w:sdtPr>
          <w:sdtContent>
            <w:p w:rsidR="00D37EF6" w:rsidP="00EE3C0F">
              <w:pPr>
                <w:pStyle w:val="Header"/>
              </w:pPr>
              <w:r>
                <w:t>N2022/00416</w:t>
              </w:r>
            </w:p>
          </w:sdtContent>
        </w:sdt>
        <w:sdt>
          <w:sdtPr>
            <w:alias w:val="DocNumber"/>
            <w:tag w:val="DocNumber"/>
            <w:id w:val="1726028884"/>
            <w:placeholder>
              <w:docPart w:val="744566ED7D144341887F6AE4F5C2EFD7"/>
            </w:placeholder>
            <w:showingPlcHdr/>
            <w:dataBinding w:xpath="/ns0:DocumentInfo[1]/ns0:BaseInfo[1]/ns0:DocNumber[1]" w:storeItemID="{316CB95E-B1E4-4F20-9E24-B58686DBA0E6}" w:prefixMappings="xmlns:ns0='http://lp/documentinfo/RK' "/>
            <w:text/>
          </w:sdtPr>
          <w:sdtContent>
            <w:p w:rsidR="00D37EF6" w:rsidP="00EE3C0F">
              <w:pPr>
                <w:pStyle w:val="Header"/>
              </w:pPr>
              <w:r>
                <w:rPr>
                  <w:rStyle w:val="PlaceholderText"/>
                </w:rPr>
                <w:t xml:space="preserve"> </w:t>
              </w:r>
            </w:p>
          </w:sdtContent>
        </w:sdt>
        <w:p w:rsidR="00D37EF6" w:rsidP="00EE3C0F">
          <w:pPr>
            <w:pStyle w:val="Header"/>
          </w:pPr>
        </w:p>
      </w:tc>
      <w:tc>
        <w:tcPr>
          <w:tcW w:w="1134" w:type="dxa"/>
        </w:tcPr>
        <w:p w:rsidR="00D37EF6" w:rsidP="0094502D">
          <w:pPr>
            <w:pStyle w:val="Header"/>
          </w:pPr>
        </w:p>
        <w:p w:rsidR="00D37EF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1878CC323E74A4C85AA8D8DDE8D4167"/>
          </w:placeholder>
          <w:richText/>
        </w:sdtPr>
        <w:sdtContent>
          <w:tc>
            <w:tcPr>
              <w:tcW w:w="5534" w:type="dxa"/>
              <w:tcMar>
                <w:right w:w="1134" w:type="dxa"/>
              </w:tcMar>
            </w:tcPr>
            <w:p w:rsidR="00F90A1A" w:rsidRPr="00F90A1A" w:rsidP="00340DE0">
              <w:pPr>
                <w:pStyle w:val="Header"/>
                <w:rPr>
                  <w:b/>
                  <w:bCs/>
                </w:rPr>
              </w:pPr>
              <w:r w:rsidRPr="00F90A1A">
                <w:rPr>
                  <w:b/>
                  <w:bCs/>
                </w:rPr>
                <w:t>Näringsdepartementet</w:t>
              </w:r>
            </w:p>
            <w:p w:rsidR="00F90A1A" w:rsidP="00340DE0">
              <w:pPr>
                <w:pStyle w:val="Header"/>
              </w:pPr>
            </w:p>
            <w:p w:rsidR="00D37EF6" w:rsidRPr="00340DE0" w:rsidP="00340DE0">
              <w:pPr>
                <w:pStyle w:val="Header"/>
              </w:pPr>
            </w:p>
          </w:tc>
        </w:sdtContent>
      </w:sdt>
      <w:sdt>
        <w:sdtPr>
          <w:alias w:val="Recipient"/>
          <w:tag w:val="ccRKShow_Recipient"/>
          <w:id w:val="-28344517"/>
          <w:placeholder>
            <w:docPart w:val="FB1F69142305460596A7005488F401B8"/>
          </w:placeholder>
          <w:dataBinding w:xpath="/ns0:DocumentInfo[1]/ns0:BaseInfo[1]/ns0:Recipient[1]" w:storeItemID="{316CB95E-B1E4-4F20-9E24-B58686DBA0E6}" w:prefixMappings="xmlns:ns0='http://lp/documentinfo/RK' "/>
          <w:text w:multiLine="1"/>
        </w:sdtPr>
        <w:sdtContent>
          <w:tc>
            <w:tcPr>
              <w:tcW w:w="3170" w:type="dxa"/>
            </w:tcPr>
            <w:p w:rsidR="00D37EF6" w:rsidP="00547B89">
              <w:pPr>
                <w:pStyle w:val="Header"/>
              </w:pPr>
              <w:r>
                <w:t>Till riksdagen</w:t>
              </w:r>
            </w:p>
          </w:tc>
        </w:sdtContent>
      </w:sdt>
      <w:tc>
        <w:tcPr>
          <w:tcW w:w="1134" w:type="dxa"/>
        </w:tcPr>
        <w:p w:rsidR="00D37EF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3278D8"/>
    <w:multiLevelType w:val="hybridMultilevel"/>
    <w:tmpl w:val="8D626B62"/>
    <w:lvl w:ilvl="0">
      <w:start w:val="2015"/>
      <w:numFmt w:val="bullet"/>
      <w:lvlText w:val="-"/>
      <w:lvlJc w:val="left"/>
      <w:pPr>
        <w:ind w:left="720" w:hanging="360"/>
      </w:pPr>
      <w:rPr>
        <w:rFonts w:ascii="OrigGarmnd BT" w:eastAsia="Times New Roman" w:hAnsi="OrigGarmnd BT"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link w:val="RKnormal"/>
    <w:rsid w:val="00945BB4"/>
    <w:rPr>
      <w:rFonts w:ascii="OrigGarmnd BT" w:eastAsia="Times New Roman" w:hAnsi="OrigGarmnd BT"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42653F146D4EE49E28D2E04F1E2F3A"/>
        <w:category>
          <w:name w:val="Allmänt"/>
          <w:gallery w:val="placeholder"/>
        </w:category>
        <w:types>
          <w:type w:val="bbPlcHdr"/>
        </w:types>
        <w:behaviors>
          <w:behavior w:val="content"/>
        </w:behaviors>
        <w:guid w:val="{B7842EDA-4BDD-4EC4-BCF5-56927BFCA34C}"/>
      </w:docPartPr>
      <w:docPartBody>
        <w:p w:rsidR="008D1903" w:rsidP="001F42D0">
          <w:pPr>
            <w:pStyle w:val="7E42653F146D4EE49E28D2E04F1E2F3A"/>
          </w:pPr>
          <w:r>
            <w:rPr>
              <w:rStyle w:val="PlaceholderText"/>
            </w:rPr>
            <w:t xml:space="preserve"> </w:t>
          </w:r>
        </w:p>
      </w:docPartBody>
    </w:docPart>
    <w:docPart>
      <w:docPartPr>
        <w:name w:val="744566ED7D144341887F6AE4F5C2EFD7"/>
        <w:category>
          <w:name w:val="Allmänt"/>
          <w:gallery w:val="placeholder"/>
        </w:category>
        <w:types>
          <w:type w:val="bbPlcHdr"/>
        </w:types>
        <w:behaviors>
          <w:behavior w:val="content"/>
        </w:behaviors>
        <w:guid w:val="{D07E897D-3075-49FB-B08D-60CD481B1907}"/>
      </w:docPartPr>
      <w:docPartBody>
        <w:p w:rsidR="008D1903" w:rsidP="001F42D0">
          <w:pPr>
            <w:pStyle w:val="744566ED7D144341887F6AE4F5C2EFD71"/>
          </w:pPr>
          <w:r>
            <w:rPr>
              <w:rStyle w:val="PlaceholderText"/>
            </w:rPr>
            <w:t xml:space="preserve"> </w:t>
          </w:r>
        </w:p>
      </w:docPartBody>
    </w:docPart>
    <w:docPart>
      <w:docPartPr>
        <w:name w:val="11878CC323E74A4C85AA8D8DDE8D4167"/>
        <w:category>
          <w:name w:val="Allmänt"/>
          <w:gallery w:val="placeholder"/>
        </w:category>
        <w:types>
          <w:type w:val="bbPlcHdr"/>
        </w:types>
        <w:behaviors>
          <w:behavior w:val="content"/>
        </w:behaviors>
        <w:guid w:val="{EE3463A0-AF58-4C10-8D9A-520F2A918A8B}"/>
      </w:docPartPr>
      <w:docPartBody>
        <w:p w:rsidR="008D1903" w:rsidP="001F42D0">
          <w:pPr>
            <w:pStyle w:val="11878CC323E74A4C85AA8D8DDE8D41671"/>
          </w:pPr>
          <w:r>
            <w:rPr>
              <w:rStyle w:val="PlaceholderText"/>
            </w:rPr>
            <w:t xml:space="preserve"> </w:t>
          </w:r>
        </w:p>
      </w:docPartBody>
    </w:docPart>
    <w:docPart>
      <w:docPartPr>
        <w:name w:val="FB1F69142305460596A7005488F401B8"/>
        <w:category>
          <w:name w:val="Allmänt"/>
          <w:gallery w:val="placeholder"/>
        </w:category>
        <w:types>
          <w:type w:val="bbPlcHdr"/>
        </w:types>
        <w:behaviors>
          <w:behavior w:val="content"/>
        </w:behaviors>
        <w:guid w:val="{7D4684D7-168C-4780-A593-A420BC521595}"/>
      </w:docPartPr>
      <w:docPartBody>
        <w:p w:rsidR="008D1903" w:rsidP="001F42D0">
          <w:pPr>
            <w:pStyle w:val="FB1F69142305460596A7005488F401B8"/>
          </w:pPr>
          <w:r>
            <w:rPr>
              <w:rStyle w:val="PlaceholderText"/>
            </w:rPr>
            <w:t xml:space="preserve"> </w:t>
          </w:r>
        </w:p>
      </w:docPartBody>
    </w:docPart>
    <w:docPart>
      <w:docPartPr>
        <w:name w:val="CF0D56A3E95A4C548A71018E0002CD9D"/>
        <w:category>
          <w:name w:val="Allmänt"/>
          <w:gallery w:val="placeholder"/>
        </w:category>
        <w:types>
          <w:type w:val="bbPlcHdr"/>
        </w:types>
        <w:behaviors>
          <w:behavior w:val="content"/>
        </w:behaviors>
        <w:guid w:val="{CC844949-1025-45BC-B33A-93BBAD1124D4}"/>
      </w:docPartPr>
      <w:docPartBody>
        <w:p w:rsidR="008D1903" w:rsidP="001F42D0">
          <w:pPr>
            <w:pStyle w:val="CF0D56A3E95A4C548A71018E0002CD9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2D0"/>
    <w:rPr>
      <w:noProof w:val="0"/>
      <w:color w:val="808080"/>
    </w:rPr>
  </w:style>
  <w:style w:type="paragraph" w:customStyle="1" w:styleId="7E42653F146D4EE49E28D2E04F1E2F3A">
    <w:name w:val="7E42653F146D4EE49E28D2E04F1E2F3A"/>
    <w:rsid w:val="001F42D0"/>
  </w:style>
  <w:style w:type="paragraph" w:customStyle="1" w:styleId="FB1F69142305460596A7005488F401B8">
    <w:name w:val="FB1F69142305460596A7005488F401B8"/>
    <w:rsid w:val="001F42D0"/>
  </w:style>
  <w:style w:type="paragraph" w:customStyle="1" w:styleId="744566ED7D144341887F6AE4F5C2EFD71">
    <w:name w:val="744566ED7D144341887F6AE4F5C2EFD71"/>
    <w:rsid w:val="001F42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878CC323E74A4C85AA8D8DDE8D41671">
    <w:name w:val="11878CC323E74A4C85AA8D8DDE8D41671"/>
    <w:rsid w:val="001F42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F0D56A3E95A4C548A71018E0002CD9D">
    <w:name w:val="CF0D56A3E95A4C548A71018E0002CD9D"/>
    <w:rsid w:val="001F42D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2022-02-23T00:00:00</HeaderDate>
    <Office/>
    <Dnr>N2022/00416</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b880c14b-afa0-46d6-a077-60a01a345d63</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7D3DD-C9F8-40F7-95FD-F849AB6A6940}"/>
</file>

<file path=customXml/itemProps2.xml><?xml version="1.0" encoding="utf-8"?>
<ds:datastoreItem xmlns:ds="http://schemas.openxmlformats.org/officeDocument/2006/customXml" ds:itemID="{316CB95E-B1E4-4F20-9E24-B58686DBA0E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66D0155-893D-42FF-A41F-BD2B75C7463C}"/>
</file>

<file path=customXml/itemProps5.xml><?xml version="1.0" encoding="utf-8"?>
<ds:datastoreItem xmlns:ds="http://schemas.openxmlformats.org/officeDocument/2006/customXml" ds:itemID="{A8E991BD-A4BF-4A1F-B55C-441721623C49}"/>
</file>

<file path=docProps/app.xml><?xml version="1.0" encoding="utf-8"?>
<Properties xmlns="http://schemas.openxmlformats.org/officeDocument/2006/extended-properties" xmlns:vt="http://schemas.openxmlformats.org/officeDocument/2006/docPropsVTypes">
  <Template>RK Basmall</Template>
  <TotalTime>0</TotalTime>
  <Pages>1</Pages>
  <Words>236</Words>
  <Characters>1251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1105 av B Söder (SD) Brister i säkerhetstänk  hos statligt ägda bolag vid upphandlingar, slutlig.docx</dc:title>
  <cp:revision>4</cp:revision>
  <dcterms:created xsi:type="dcterms:W3CDTF">2022-02-22T15:19:00Z</dcterms:created>
  <dcterms:modified xsi:type="dcterms:W3CDTF">2022-02-23T09:50:00Z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