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445F0699FCBF41B98D54559B972D116A"/>
        </w:placeholder>
        <w15:appearance w15:val="hidden"/>
        <w:text/>
      </w:sdtPr>
      <w:sdtEndPr/>
      <w:sdtContent>
        <w:p w:rsidRPr="009B062B" w:rsidR="00AF30DD" w:rsidP="006625FC" w:rsidRDefault="00AF30DD" w14:paraId="148AFED5" w14:textId="77777777">
          <w:pPr>
            <w:pStyle w:val="RubrikFrslagTIllRiksdagsbeslut"/>
          </w:pPr>
          <w:r w:rsidRPr="009B062B">
            <w:t>Förslag till riksdagsbeslut</w:t>
          </w:r>
        </w:p>
      </w:sdtContent>
    </w:sdt>
    <w:bookmarkEnd w:displacedByCustomXml="next" w:id="0"/>
    <w:sdt>
      <w:sdtPr>
        <w:alias w:val="Yrkande 1"/>
        <w:tag w:val="73a2eb05-44bd-478b-a022-27763596c57a"/>
        <w:id w:val="-835607336"/>
        <w:lock w:val="sdtLocked"/>
      </w:sdtPr>
      <w:sdtEndPr/>
      <w:sdtContent>
        <w:p w:rsidR="008773FD" w:rsidRDefault="000B4ADC" w14:paraId="335EF3B1" w14:textId="77777777">
          <w:pPr>
            <w:pStyle w:val="Frslagstext"/>
            <w:numPr>
              <w:ilvl w:val="0"/>
              <w:numId w:val="0"/>
            </w:numPr>
          </w:pPr>
          <w:r>
            <w:t>Riksdagen ställer sig bakom det som anförs i motionen om att avskaffa fenomenet med två tidssäsonger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DAA0501BA964BF7A923F15583A4FCE3"/>
        </w:placeholder>
        <w15:appearance w15:val="hidden"/>
        <w:text/>
      </w:sdtPr>
      <w:sdtEndPr/>
      <w:sdtContent>
        <w:p w:rsidRPr="009B062B" w:rsidR="006D79C9" w:rsidP="006625FC" w:rsidRDefault="006D79C9" w14:paraId="5CB79D9F" w14:textId="77777777">
          <w:pPr>
            <w:pStyle w:val="Rubrik1"/>
          </w:pPr>
          <w:r>
            <w:t>Motivering</w:t>
          </w:r>
        </w:p>
      </w:sdtContent>
    </w:sdt>
    <w:p w:rsidR="00DE114B" w:rsidP="00DE114B" w:rsidRDefault="00DE114B" w14:paraId="0B26D22E" w14:textId="77777777">
      <w:pPr>
        <w:pStyle w:val="Normalutanindragellerluft"/>
      </w:pPr>
      <w:r>
        <w:t xml:space="preserve">1980 bestämdes att Sverige skulle ha så kallad normaltid och sommartid. Varje höst och varje vår ägnas mycket tid åt att försöka nå fram till alla svenskar om det är fram en timme eller tillbaka lika mycket klockan ska ställas. </w:t>
      </w:r>
    </w:p>
    <w:p w:rsidRPr="006625FC" w:rsidR="00DE114B" w:rsidP="006625FC" w:rsidRDefault="00DE114B" w14:paraId="7027D58D" w14:textId="39EB1384">
      <w:r w:rsidRPr="006625FC">
        <w:t>Undersökningar visar att de flesta svenskar gärna skulle slippa att ställa om klockan. Tanken med tidsomställningen var ursprungligen att spara energi. Detta bör det gå att hitta andra, effektivare metoder för att göra. Det finns också undersökningar som säger att omställningen är direkt kontraproduktiv ut energibesparingssyfte då behovet av både uppvärmning och luftkonditionering ökar. I en tid få</w:t>
      </w:r>
      <w:r w:rsidRPr="006625FC" w:rsidR="006625FC">
        <w:t>r</w:t>
      </w:r>
      <w:r w:rsidRPr="006625FC">
        <w:t xml:space="preserve"> vi arbetar över tidsgränser och </w:t>
      </w:r>
      <w:r w:rsidRPr="006625FC">
        <w:lastRenderedPageBreak/>
        <w:t xml:space="preserve">där mycket i samhället aldrig stänger ner, oavsett tid på dygnet, blir omställningen än mer onödig. </w:t>
      </w:r>
    </w:p>
    <w:p w:rsidRPr="006625FC" w:rsidR="00DE114B" w:rsidP="006625FC" w:rsidRDefault="00DE114B" w14:paraId="65DFD029" w14:textId="77777777">
      <w:r w:rsidRPr="006625FC">
        <w:t xml:space="preserve">För de flesta upplevs tidsomställningen kanske mest som en smula besvärlig. En gång om året innebär det kanske sovmorgon och en gång om året att bussen till jobbet redan gått när man kommer till hållplatsen. För vissa är det dock mycket mer än så. Det stresspåslag som den här timmen innebär ökar risken för hjärtinfarkt och dödsfall. En svensk undersökning har visat att omkring trettio svenskar dör varje år i hjärtinfarkt i och med bytet till sommartid. </w:t>
      </w:r>
    </w:p>
    <w:p w:rsidRPr="006625FC" w:rsidR="00DE114B" w:rsidP="006625FC" w:rsidRDefault="00DE114B" w14:paraId="564190E8" w14:textId="77777777">
      <w:r w:rsidRPr="006625FC">
        <w:t xml:space="preserve">Man har också sett en ökad olycksfrekvens i samband med tidsomställningen, både i trafiken och på arbetsplatser. För den som har djur ställer den här timmen fram och tillbaka också till det då det inte bara går att tala om för en ko att mjölkning och mat kommer dröja en timme eftersom vi människor fått för oss att klockan är fem och inte sex på morgonen. </w:t>
      </w:r>
    </w:p>
    <w:p w:rsidR="00652B73" w:rsidP="006625FC" w:rsidRDefault="00DE114B" w14:paraId="1DEC6951" w14:textId="4A0122C1">
      <w:r w:rsidRPr="006625FC">
        <w:t>Sverige bör därför helt enkelt sluta hatta med tiden och avskaffa bruket av två olika tidssäsonger.</w:t>
      </w:r>
    </w:p>
    <w:p w:rsidRPr="006625FC" w:rsidR="006625FC" w:rsidP="006625FC" w:rsidRDefault="006625FC" w14:paraId="289F1FE1" w14:textId="77777777"/>
    <w:sdt>
      <w:sdtPr>
        <w:rPr>
          <w:i/>
          <w:noProof/>
        </w:rPr>
        <w:alias w:val="CC_Underskrifter"/>
        <w:tag w:val="CC_Underskrifter"/>
        <w:id w:val="583496634"/>
        <w:lock w:val="sdtContentLocked"/>
        <w:placeholder>
          <w:docPart w:val="0C73CED5FF354C0CA34D941557888BBD"/>
        </w:placeholder>
        <w15:appearance w15:val="hidden"/>
      </w:sdtPr>
      <w:sdtEndPr>
        <w:rPr>
          <w:i w:val="0"/>
          <w:noProof w:val="0"/>
        </w:rPr>
      </w:sdtEndPr>
      <w:sdtContent>
        <w:p w:rsidR="004801AC" w:rsidP="00E422BE" w:rsidRDefault="006625FC" w14:paraId="1190FB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432348" w:rsidP="006625FC" w:rsidRDefault="00432348" w14:paraId="2323949A" w14:textId="77777777">
      <w:pPr>
        <w:spacing w:line="240" w:lineRule="exact"/>
      </w:pPr>
    </w:p>
    <w:sectPr w:rsidR="004323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296AA" w14:textId="77777777" w:rsidR="006733E8" w:rsidRDefault="006733E8" w:rsidP="000C1CAD">
      <w:pPr>
        <w:spacing w:line="240" w:lineRule="auto"/>
      </w:pPr>
      <w:r>
        <w:separator/>
      </w:r>
    </w:p>
  </w:endnote>
  <w:endnote w:type="continuationSeparator" w:id="0">
    <w:p w14:paraId="123D554B" w14:textId="77777777" w:rsidR="006733E8" w:rsidRDefault="006733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F4AA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E6C36" w14:textId="2064600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25F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CC020" w14:textId="77777777" w:rsidR="006733E8" w:rsidRDefault="006733E8" w:rsidP="000C1CAD">
      <w:pPr>
        <w:spacing w:line="240" w:lineRule="auto"/>
      </w:pPr>
      <w:r>
        <w:separator/>
      </w:r>
    </w:p>
  </w:footnote>
  <w:footnote w:type="continuationSeparator" w:id="0">
    <w:p w14:paraId="72FF676B" w14:textId="77777777" w:rsidR="006733E8" w:rsidRDefault="006733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4F01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2FFE8" wp14:anchorId="5DA91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625FC" w14:paraId="2BA03A3A" w14:textId="77777777">
                          <w:pPr>
                            <w:jc w:val="right"/>
                          </w:pPr>
                          <w:sdt>
                            <w:sdtPr>
                              <w:alias w:val="CC_Noformat_Partikod"/>
                              <w:tag w:val="CC_Noformat_Partikod"/>
                              <w:id w:val="-53464382"/>
                              <w:placeholder>
                                <w:docPart w:val="8B4328BA72D74C9AA796B61070452C08"/>
                              </w:placeholder>
                              <w:text/>
                            </w:sdtPr>
                            <w:sdtEndPr/>
                            <w:sdtContent>
                              <w:r w:rsidR="00DE114B">
                                <w:t>L</w:t>
                              </w:r>
                            </w:sdtContent>
                          </w:sdt>
                          <w:sdt>
                            <w:sdtPr>
                              <w:alias w:val="CC_Noformat_Partinummer"/>
                              <w:tag w:val="CC_Noformat_Partinummer"/>
                              <w:id w:val="-1709555926"/>
                              <w:placeholder>
                                <w:docPart w:val="3D54535F2DA14D14A38E727F7175A9CE"/>
                              </w:placeholder>
                              <w:text/>
                            </w:sdtPr>
                            <w:sdtEndPr/>
                            <w:sdtContent>
                              <w:r w:rsidR="00097B9D">
                                <w:t>1111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A91B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625FC" w14:paraId="2BA03A3A" w14:textId="77777777">
                    <w:pPr>
                      <w:jc w:val="right"/>
                    </w:pPr>
                    <w:sdt>
                      <w:sdtPr>
                        <w:alias w:val="CC_Noformat_Partikod"/>
                        <w:tag w:val="CC_Noformat_Partikod"/>
                        <w:id w:val="-53464382"/>
                        <w:placeholder>
                          <w:docPart w:val="8B4328BA72D74C9AA796B61070452C08"/>
                        </w:placeholder>
                        <w:text/>
                      </w:sdtPr>
                      <w:sdtEndPr/>
                      <w:sdtContent>
                        <w:r w:rsidR="00DE114B">
                          <w:t>L</w:t>
                        </w:r>
                      </w:sdtContent>
                    </w:sdt>
                    <w:sdt>
                      <w:sdtPr>
                        <w:alias w:val="CC_Noformat_Partinummer"/>
                        <w:tag w:val="CC_Noformat_Partinummer"/>
                        <w:id w:val="-1709555926"/>
                        <w:placeholder>
                          <w:docPart w:val="3D54535F2DA14D14A38E727F7175A9CE"/>
                        </w:placeholder>
                        <w:text/>
                      </w:sdtPr>
                      <w:sdtEndPr/>
                      <w:sdtContent>
                        <w:r w:rsidR="00097B9D">
                          <w:t>1111</w:t>
                        </w:r>
                      </w:sdtContent>
                    </w:sdt>
                  </w:p>
                </w:txbxContent>
              </v:textbox>
              <w10:wrap anchorx="page"/>
            </v:shape>
          </w:pict>
        </mc:Fallback>
      </mc:AlternateContent>
    </w:r>
  </w:p>
  <w:p w:rsidRPr="00293C4F" w:rsidR="004F35FE" w:rsidP="00776B74" w:rsidRDefault="004F35FE" w14:paraId="7D0387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25FC" w14:paraId="4CFDD1E8" w14:textId="77777777">
    <w:pPr>
      <w:jc w:val="right"/>
    </w:pPr>
    <w:sdt>
      <w:sdtPr>
        <w:alias w:val="CC_Noformat_Partikod"/>
        <w:tag w:val="CC_Noformat_Partikod"/>
        <w:id w:val="559911109"/>
        <w:placeholder>
          <w:docPart w:val="3D54535F2DA14D14A38E727F7175A9CE"/>
        </w:placeholder>
        <w:text/>
      </w:sdtPr>
      <w:sdtEndPr/>
      <w:sdtContent>
        <w:r w:rsidR="00DE114B">
          <w:t>L</w:t>
        </w:r>
      </w:sdtContent>
    </w:sdt>
    <w:sdt>
      <w:sdtPr>
        <w:alias w:val="CC_Noformat_Partinummer"/>
        <w:tag w:val="CC_Noformat_Partinummer"/>
        <w:id w:val="1197820850"/>
        <w:text/>
      </w:sdtPr>
      <w:sdtEndPr/>
      <w:sdtContent>
        <w:r w:rsidR="00097B9D">
          <w:t>1111</w:t>
        </w:r>
      </w:sdtContent>
    </w:sdt>
  </w:p>
  <w:p w:rsidR="004F35FE" w:rsidP="00776B74" w:rsidRDefault="004F35FE" w14:paraId="406A8A2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625FC" w14:paraId="42510C44" w14:textId="77777777">
    <w:pPr>
      <w:jc w:val="right"/>
    </w:pPr>
    <w:sdt>
      <w:sdtPr>
        <w:alias w:val="CC_Noformat_Partikod"/>
        <w:tag w:val="CC_Noformat_Partikod"/>
        <w:id w:val="1471015553"/>
        <w:text/>
      </w:sdtPr>
      <w:sdtEndPr/>
      <w:sdtContent>
        <w:r w:rsidR="00DE114B">
          <w:t>L</w:t>
        </w:r>
      </w:sdtContent>
    </w:sdt>
    <w:sdt>
      <w:sdtPr>
        <w:alias w:val="CC_Noformat_Partinummer"/>
        <w:tag w:val="CC_Noformat_Partinummer"/>
        <w:id w:val="-2014525982"/>
        <w:text/>
      </w:sdtPr>
      <w:sdtEndPr/>
      <w:sdtContent>
        <w:r w:rsidR="00097B9D">
          <w:t>1111</w:t>
        </w:r>
      </w:sdtContent>
    </w:sdt>
  </w:p>
  <w:p w:rsidR="004F35FE" w:rsidP="00A314CF" w:rsidRDefault="006625FC" w14:paraId="3A505FF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625FC" w14:paraId="387DBF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625FC" w14:paraId="4B2A48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w:t>
        </w:r>
      </w:sdtContent>
    </w:sdt>
  </w:p>
  <w:p w:rsidR="004F35FE" w:rsidP="00E03A3D" w:rsidRDefault="006625FC" w14:paraId="30314279"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DE114B" w14:paraId="6CCFEAB4" w14:textId="77777777">
        <w:pPr>
          <w:pStyle w:val="FSHRub2"/>
        </w:pPr>
        <w:r>
          <w:t>Sluta hatta med tiden</w:t>
        </w:r>
      </w:p>
    </w:sdtContent>
  </w:sdt>
  <w:sdt>
    <w:sdtPr>
      <w:alias w:val="CC_Boilerplate_3"/>
      <w:tag w:val="CC_Boilerplate_3"/>
      <w:id w:val="1606463544"/>
      <w:lock w:val="sdtContentLocked"/>
      <w15:appearance w15:val="hidden"/>
      <w:text w:multiLine="1"/>
    </w:sdtPr>
    <w:sdtEndPr/>
    <w:sdtContent>
      <w:p w:rsidR="004F35FE" w:rsidP="00283E0F" w:rsidRDefault="004F35FE" w14:paraId="7F6BF7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4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B9D"/>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ADC"/>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348"/>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76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5FC"/>
    <w:rsid w:val="006629C4"/>
    <w:rsid w:val="00662A20"/>
    <w:rsid w:val="00662B4C"/>
    <w:rsid w:val="00665632"/>
    <w:rsid w:val="00667F61"/>
    <w:rsid w:val="006702F1"/>
    <w:rsid w:val="006711A6"/>
    <w:rsid w:val="00671AA7"/>
    <w:rsid w:val="006720A5"/>
    <w:rsid w:val="00672B87"/>
    <w:rsid w:val="006733E8"/>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807"/>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3FD"/>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5ABD"/>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14B"/>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2BE"/>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11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EF8C0E"/>
  <w15:chartTrackingRefBased/>
  <w15:docId w15:val="{EA6F6C14-0A41-4E51-8299-5E27D712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5F0699FCBF41B98D54559B972D116A"/>
        <w:category>
          <w:name w:val="Allmänt"/>
          <w:gallery w:val="placeholder"/>
        </w:category>
        <w:types>
          <w:type w:val="bbPlcHdr"/>
        </w:types>
        <w:behaviors>
          <w:behavior w:val="content"/>
        </w:behaviors>
        <w:guid w:val="{5AD285CF-9017-4346-9671-7F5A5D090008}"/>
      </w:docPartPr>
      <w:docPartBody>
        <w:p w:rsidR="00BF35CC" w:rsidRDefault="0071349E">
          <w:pPr>
            <w:pStyle w:val="445F0699FCBF41B98D54559B972D116A"/>
          </w:pPr>
          <w:r w:rsidRPr="005A0A93">
            <w:rPr>
              <w:rStyle w:val="Platshllartext"/>
            </w:rPr>
            <w:t>Förslag till riksdagsbeslut</w:t>
          </w:r>
        </w:p>
      </w:docPartBody>
    </w:docPart>
    <w:docPart>
      <w:docPartPr>
        <w:name w:val="8DAA0501BA964BF7A923F15583A4FCE3"/>
        <w:category>
          <w:name w:val="Allmänt"/>
          <w:gallery w:val="placeholder"/>
        </w:category>
        <w:types>
          <w:type w:val="bbPlcHdr"/>
        </w:types>
        <w:behaviors>
          <w:behavior w:val="content"/>
        </w:behaviors>
        <w:guid w:val="{21E1A70B-5749-48CF-A59A-E8A5BF86D20B}"/>
      </w:docPartPr>
      <w:docPartBody>
        <w:p w:rsidR="00BF35CC" w:rsidRDefault="0071349E">
          <w:pPr>
            <w:pStyle w:val="8DAA0501BA964BF7A923F15583A4FCE3"/>
          </w:pPr>
          <w:r w:rsidRPr="005A0A93">
            <w:rPr>
              <w:rStyle w:val="Platshllartext"/>
            </w:rPr>
            <w:t>Motivering</w:t>
          </w:r>
        </w:p>
      </w:docPartBody>
    </w:docPart>
    <w:docPart>
      <w:docPartPr>
        <w:name w:val="0C73CED5FF354C0CA34D941557888BBD"/>
        <w:category>
          <w:name w:val="Allmänt"/>
          <w:gallery w:val="placeholder"/>
        </w:category>
        <w:types>
          <w:type w:val="bbPlcHdr"/>
        </w:types>
        <w:behaviors>
          <w:behavior w:val="content"/>
        </w:behaviors>
        <w:guid w:val="{A791F9AA-A111-4836-B107-5A00697B3CB8}"/>
      </w:docPartPr>
      <w:docPartBody>
        <w:p w:rsidR="00BF35CC" w:rsidRDefault="0071349E">
          <w:pPr>
            <w:pStyle w:val="0C73CED5FF354C0CA34D941557888BBD"/>
          </w:pPr>
          <w:r w:rsidRPr="00490DAC">
            <w:rPr>
              <w:rStyle w:val="Platshllartext"/>
            </w:rPr>
            <w:t>Skriv ej här, motionärer infogas via panel!</w:t>
          </w:r>
        </w:p>
      </w:docPartBody>
    </w:docPart>
    <w:docPart>
      <w:docPartPr>
        <w:name w:val="8B4328BA72D74C9AA796B61070452C08"/>
        <w:category>
          <w:name w:val="Allmänt"/>
          <w:gallery w:val="placeholder"/>
        </w:category>
        <w:types>
          <w:type w:val="bbPlcHdr"/>
        </w:types>
        <w:behaviors>
          <w:behavior w:val="content"/>
        </w:behaviors>
        <w:guid w:val="{7CDEBCE5-CEBF-4F38-9639-31719A6B7181}"/>
      </w:docPartPr>
      <w:docPartBody>
        <w:p w:rsidR="00BF35CC" w:rsidRDefault="0071349E">
          <w:pPr>
            <w:pStyle w:val="8B4328BA72D74C9AA796B61070452C08"/>
          </w:pPr>
          <w:r>
            <w:rPr>
              <w:rStyle w:val="Platshllartext"/>
            </w:rPr>
            <w:t xml:space="preserve"> </w:t>
          </w:r>
        </w:p>
      </w:docPartBody>
    </w:docPart>
    <w:docPart>
      <w:docPartPr>
        <w:name w:val="3D54535F2DA14D14A38E727F7175A9CE"/>
        <w:category>
          <w:name w:val="Allmänt"/>
          <w:gallery w:val="placeholder"/>
        </w:category>
        <w:types>
          <w:type w:val="bbPlcHdr"/>
        </w:types>
        <w:behaviors>
          <w:behavior w:val="content"/>
        </w:behaviors>
        <w:guid w:val="{1D2A76B1-88ED-4C42-92B7-8E24DEE943AB}"/>
      </w:docPartPr>
      <w:docPartBody>
        <w:p w:rsidR="00BF35CC" w:rsidRDefault="0071349E">
          <w:pPr>
            <w:pStyle w:val="3D54535F2DA14D14A38E727F7175A9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9E"/>
    <w:rsid w:val="0071349E"/>
    <w:rsid w:val="00BF35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5F0699FCBF41B98D54559B972D116A">
    <w:name w:val="445F0699FCBF41B98D54559B972D116A"/>
  </w:style>
  <w:style w:type="paragraph" w:customStyle="1" w:styleId="AF4B77A0F46F42E8A5CEBE7876C79AEE">
    <w:name w:val="AF4B77A0F46F42E8A5CEBE7876C79AEE"/>
  </w:style>
  <w:style w:type="paragraph" w:customStyle="1" w:styleId="870466BED0F54A738E36BB49288FEF81">
    <w:name w:val="870466BED0F54A738E36BB49288FEF81"/>
  </w:style>
  <w:style w:type="paragraph" w:customStyle="1" w:styleId="8DAA0501BA964BF7A923F15583A4FCE3">
    <w:name w:val="8DAA0501BA964BF7A923F15583A4FCE3"/>
  </w:style>
  <w:style w:type="paragraph" w:customStyle="1" w:styleId="0C73CED5FF354C0CA34D941557888BBD">
    <w:name w:val="0C73CED5FF354C0CA34D941557888BBD"/>
  </w:style>
  <w:style w:type="paragraph" w:customStyle="1" w:styleId="8B4328BA72D74C9AA796B61070452C08">
    <w:name w:val="8B4328BA72D74C9AA796B61070452C08"/>
  </w:style>
  <w:style w:type="paragraph" w:customStyle="1" w:styleId="3D54535F2DA14D14A38E727F7175A9CE">
    <w:name w:val="3D54535F2DA14D14A38E727F7175A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AE9B2-35FC-4A8E-8C44-2E933C57CB89}"/>
</file>

<file path=customXml/itemProps2.xml><?xml version="1.0" encoding="utf-8"?>
<ds:datastoreItem xmlns:ds="http://schemas.openxmlformats.org/officeDocument/2006/customXml" ds:itemID="{E04E61B0-CDF0-48C4-9C52-C750D92DD575}"/>
</file>

<file path=customXml/itemProps3.xml><?xml version="1.0" encoding="utf-8"?>
<ds:datastoreItem xmlns:ds="http://schemas.openxmlformats.org/officeDocument/2006/customXml" ds:itemID="{4554D5C9-84CD-4F11-B6A3-D80C5B34A3D3}"/>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1591</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L1111 Sluta hatta med tiden</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